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 w:after="1"/>
        <w:rPr>
          <w:rFonts w:ascii="Times New Roman"/>
          <w:sz w:val="23"/>
        </w:rPr>
      </w:pPr>
    </w:p>
    <w:p>
      <w:pPr>
        <w:pStyle w:val="BodyText"/>
        <w:ind w:left="45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17603" cy="17973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603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Heading1"/>
        <w:spacing w:line="240" w:lineRule="auto" w:before="20"/>
        <w:ind w:left="105"/>
        <w:rPr>
          <w:b/>
        </w:rPr>
      </w:pPr>
      <w:r>
        <w:rPr/>
        <w:pict>
          <v:rect style="position:absolute;margin-left:28.999996pt;margin-top:30.031286pt;width:537.999966pt;height:.750349pt;mso-position-horizontal-relative:page;mso-position-vertical-relative:paragraph;z-index:-15923200" filled="true" fillcolor="#d6d6d6" stroked="false">
            <v:fill type="solid"/>
            <w10:wrap type="none"/>
          </v:rect>
        </w:pict>
      </w:r>
      <w:hyperlink r:id="rId8">
        <w:r>
          <w:rPr>
            <w:b/>
            <w:color w:val="212121"/>
          </w:rPr>
          <w:t>영상정보처리기기 운영관리 방침</w:t>
        </w:r>
      </w:hyperlink>
    </w:p>
    <w:p>
      <w:pPr>
        <w:pStyle w:val="BodyText"/>
        <w:spacing w:before="3"/>
        <w:rPr>
          <w:b/>
          <w:sz w:val="26"/>
        </w:rPr>
      </w:pPr>
      <w:r>
        <w:rPr/>
        <w:pict>
          <v:shape style="position:absolute;margin-left:40.630398pt;margin-top:25.286808pt;width:514.75pt;height:120.1pt;mso-position-horizontal-relative:page;mso-position-vertical-relative:paragraph;z-index:-15728640;mso-wrap-distance-left:0;mso-wrap-distance-right:0" type="#_x0000_t202" filled="false" stroked="true" strokeweight=".750349pt" strokecolor="#dddddd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15"/>
                    </w:rPr>
                  </w:pPr>
                </w:p>
                <w:p>
                  <w:pPr>
                    <w:pStyle w:val="BodyText"/>
                    <w:spacing w:line="213" w:lineRule="auto"/>
                    <w:ind w:left="148" w:right="146"/>
                    <w:jc w:val="center"/>
                  </w:pPr>
                  <w:r>
                    <w:rPr>
                      <w:color w:val="212121"/>
                    </w:rPr>
                    <w:t>서울특별시(본청, 이하 ‘본 기관’이라 하며, 본부·사업소는 미포함)는 영상정보처리기기 운영·관리 방침을 통해 본 기관에서 처리하는 영상정보가 어떠한 용도와 방식으로 이용·관리되고 있는지 알려드립니다. 다 만, 소관업무의 특성상 별도의 영상정보처리기기 운영·관리 방침을 마련하여 공개하는 경우에는 그에 따릅 니다. 본 기관 외의 본부·사업소 등 시 소속기관에서 운영·관리하는 영상정보처리기기에 대한 사항은 해당 기관 홈페이지에서 확인할 수 있습니다.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28" w:after="0"/>
        <w:ind w:left="370" w:right="0" w:hanging="266"/>
        <w:jc w:val="left"/>
        <w:rPr>
          <w:b/>
          <w:sz w:val="24"/>
        </w:rPr>
      </w:pPr>
      <w:r>
        <w:rPr>
          <w:b/>
          <w:color w:val="212121"/>
          <w:sz w:val="24"/>
        </w:rPr>
        <w:t>영상정보처리기기의 설치 근거 및 설치 목적</w:t>
      </w:r>
    </w:p>
    <w:p>
      <w:pPr>
        <w:pStyle w:val="BodyText"/>
        <w:spacing w:line="223" w:lineRule="auto" w:before="245"/>
        <w:ind w:left="405" w:right="306" w:hanging="301"/>
      </w:pPr>
      <w:r>
        <w:rPr>
          <w:color w:val="212121"/>
        </w:rPr>
        <w:t>① 본 기관에서는 개인정보보호법 제25조 제1항에 따라 다음과 같은 목적으로 영상정보처리기기를 설치·운 영 합니다.</w:t>
      </w:r>
    </w:p>
    <w:p>
      <w:pPr>
        <w:pStyle w:val="BodyText"/>
        <w:spacing w:before="17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405" w:lineRule="exact" w:before="0" w:after="0"/>
        <w:ind w:left="670" w:right="0" w:hanging="266"/>
        <w:jc w:val="left"/>
        <w:rPr>
          <w:sz w:val="24"/>
        </w:rPr>
      </w:pPr>
      <w:r>
        <w:rPr>
          <w:color w:val="212121"/>
          <w:sz w:val="24"/>
        </w:rPr>
        <w:t>법령에서 구체적으로 허용하고 있는 경우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390" w:lineRule="exact" w:before="0" w:after="0"/>
        <w:ind w:left="670" w:right="0" w:hanging="266"/>
        <w:jc w:val="left"/>
        <w:rPr>
          <w:sz w:val="24"/>
        </w:rPr>
      </w:pPr>
      <w:r>
        <w:rPr>
          <w:color w:val="212121"/>
          <w:sz w:val="24"/>
        </w:rPr>
        <w:t>범죄의 예방 및 수사를 위하여 필요한 경우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390" w:lineRule="exact" w:before="0" w:after="0"/>
        <w:ind w:left="670" w:right="0" w:hanging="266"/>
        <w:jc w:val="left"/>
        <w:rPr>
          <w:sz w:val="24"/>
        </w:rPr>
      </w:pPr>
      <w:r>
        <w:rPr>
          <w:color w:val="212121"/>
          <w:sz w:val="24"/>
        </w:rPr>
        <w:t>시설안전 및 화재 예방을 위하여 필요한 경우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390" w:lineRule="exact" w:before="0" w:after="0"/>
        <w:ind w:left="670" w:right="0" w:hanging="266"/>
        <w:jc w:val="left"/>
        <w:rPr>
          <w:sz w:val="24"/>
        </w:rPr>
      </w:pPr>
      <w:r>
        <w:rPr>
          <w:color w:val="212121"/>
          <w:sz w:val="24"/>
        </w:rPr>
        <w:t>교통단속을 위하여 필요한 경우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405" w:lineRule="exact" w:before="0" w:after="0"/>
        <w:ind w:left="670" w:right="0" w:hanging="266"/>
        <w:jc w:val="left"/>
        <w:rPr>
          <w:sz w:val="24"/>
        </w:rPr>
      </w:pPr>
      <w:r>
        <w:rPr>
          <w:color w:val="212121"/>
          <w:sz w:val="24"/>
        </w:rPr>
        <w:t>교통정보의 수집ㆍ분석 및 제공을 위하여 필요한 경우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0" w:right="0" w:hanging="266"/>
        <w:jc w:val="left"/>
        <w:rPr>
          <w:b/>
          <w:sz w:val="24"/>
        </w:rPr>
      </w:pPr>
      <w:r>
        <w:rPr>
          <w:b/>
          <w:color w:val="212121"/>
          <w:sz w:val="24"/>
        </w:rPr>
        <w:t>영상정보처리기기 운영현황 및 처리방법</w:t>
      </w:r>
    </w:p>
    <w:p>
      <w:pPr>
        <w:pStyle w:val="BodyText"/>
        <w:spacing w:line="223" w:lineRule="auto" w:before="245"/>
        <w:ind w:left="405" w:right="306" w:hanging="301"/>
      </w:pPr>
      <w:r>
        <w:rPr>
          <w:color w:val="212121"/>
        </w:rPr>
        <w:t>① 본 기관에서는 개인정보보호법 제25조 제1항에 따라 다음과 같은 목적으로 영상정보처리기기를 설치·운 영 합니다.</w:t>
      </w:r>
    </w:p>
    <w:p>
      <w:pPr>
        <w:pStyle w:val="BodyText"/>
        <w:spacing w:before="16"/>
        <w:rPr>
          <w:sz w:val="12"/>
        </w:rPr>
      </w:pPr>
    </w:p>
    <w:tbl>
      <w:tblPr>
        <w:tblW w:w="0" w:type="auto"/>
        <w:jc w:val="left"/>
        <w:tblInd w:w="405" w:type="dxa"/>
        <w:tblBorders>
          <w:top w:val="single" w:sz="8" w:space="0" w:color="757575"/>
          <w:left w:val="single" w:sz="8" w:space="0" w:color="757575"/>
          <w:bottom w:val="single" w:sz="8" w:space="0" w:color="757575"/>
          <w:right w:val="single" w:sz="8" w:space="0" w:color="757575"/>
          <w:insideH w:val="single" w:sz="8" w:space="0" w:color="757575"/>
          <w:insideV w:val="single" w:sz="8" w:space="0" w:color="75757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1066"/>
        <w:gridCol w:w="1141"/>
        <w:gridCol w:w="1351"/>
        <w:gridCol w:w="946"/>
        <w:gridCol w:w="1501"/>
        <w:gridCol w:w="871"/>
        <w:gridCol w:w="1501"/>
        <w:gridCol w:w="758"/>
      </w:tblGrid>
      <w:tr>
        <w:trPr>
          <w:trHeight w:val="775" w:hRule="atLeast"/>
        </w:trPr>
        <w:tc>
          <w:tcPr>
            <w:tcW w:w="878" w:type="dxa"/>
            <w:tcBorders>
              <w:left w:val="nil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326" w:lineRule="exact"/>
              <w:ind w:left="161"/>
              <w:jc w:val="lef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기관명</w:t>
            </w:r>
          </w:p>
          <w:p>
            <w:pPr>
              <w:pStyle w:val="TableParagraph"/>
              <w:spacing w:line="326" w:lineRule="exact" w:before="0"/>
              <w:ind w:left="185"/>
              <w:jc w:val="lef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/ 부서</w:t>
            </w:r>
          </w:p>
        </w:tc>
        <w:tc>
          <w:tcPr>
            <w:tcW w:w="1066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91"/>
              <w:ind w:left="135" w:right="121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설치목적</w:t>
            </w:r>
          </w:p>
        </w:tc>
        <w:tc>
          <w:tcPr>
            <w:tcW w:w="1141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91"/>
              <w:ind w:left="4" w:right="-15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설치운영대수</w:t>
            </w:r>
          </w:p>
        </w:tc>
        <w:tc>
          <w:tcPr>
            <w:tcW w:w="1351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187" w:lineRule="auto" w:before="109"/>
              <w:ind w:left="297" w:right="171" w:hanging="94"/>
              <w:jc w:val="lef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설치위치및 촬영범위</w:t>
            </w:r>
          </w:p>
        </w:tc>
        <w:tc>
          <w:tcPr>
            <w:tcW w:w="946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91"/>
              <w:ind w:right="80"/>
              <w:jc w:val="righ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촬영시간</w:t>
            </w:r>
          </w:p>
        </w:tc>
        <w:tc>
          <w:tcPr>
            <w:tcW w:w="1501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187" w:lineRule="auto" w:before="109"/>
              <w:ind w:left="371" w:right="340"/>
              <w:jc w:val="lef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영상정보 보관기간</w:t>
            </w:r>
          </w:p>
        </w:tc>
        <w:tc>
          <w:tcPr>
            <w:tcW w:w="871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187" w:lineRule="auto" w:before="109"/>
              <w:ind w:left="55" w:right="26"/>
              <w:jc w:val="lef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영상정보 보관장소</w:t>
            </w:r>
          </w:p>
        </w:tc>
        <w:tc>
          <w:tcPr>
            <w:tcW w:w="1501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91"/>
              <w:ind w:left="139" w:right="130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관제방법</w:t>
            </w:r>
          </w:p>
        </w:tc>
        <w:tc>
          <w:tcPr>
            <w:tcW w:w="758" w:type="dxa"/>
            <w:tcBorders>
              <w:left w:val="single" w:sz="8" w:space="0" w:color="DDDDDD"/>
              <w:bottom w:val="single" w:sz="8" w:space="0" w:color="DDDDDD"/>
              <w:right w:val="nil"/>
            </w:tcBorders>
          </w:tcPr>
          <w:p>
            <w:pPr>
              <w:pStyle w:val="TableParagraph"/>
              <w:spacing w:before="191"/>
              <w:ind w:left="54" w:right="-58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관제장소</w:t>
            </w:r>
          </w:p>
        </w:tc>
      </w:tr>
      <w:tr>
        <w:trPr>
          <w:trHeight w:val="865" w:hRule="atLeast"/>
        </w:trPr>
        <w:tc>
          <w:tcPr>
            <w:tcW w:w="87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8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161"/>
              <w:jc w:val="left"/>
              <w:rPr>
                <w:sz w:val="21"/>
              </w:rPr>
            </w:pPr>
            <w:r>
              <w:rPr>
                <w:color w:val="545454"/>
                <w:sz w:val="21"/>
              </w:rPr>
              <w:t>○○○</w:t>
            </w:r>
          </w:p>
        </w:tc>
        <w:tc>
          <w:tcPr>
            <w:tcW w:w="106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8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135" w:right="121"/>
              <w:rPr>
                <w:sz w:val="21"/>
              </w:rPr>
            </w:pPr>
            <w:r>
              <w:rPr>
                <w:color w:val="545454"/>
                <w:sz w:val="21"/>
              </w:rPr>
              <w:t>시설안전</w:t>
            </w:r>
          </w:p>
        </w:tc>
        <w:tc>
          <w:tcPr>
            <w:tcW w:w="11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8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330" w:right="317"/>
              <w:rPr>
                <w:sz w:val="21"/>
              </w:rPr>
            </w:pPr>
            <w:r>
              <w:rPr>
                <w:color w:val="545454"/>
                <w:sz w:val="21"/>
              </w:rPr>
              <w:t>00대</w:t>
            </w:r>
          </w:p>
        </w:tc>
        <w:tc>
          <w:tcPr>
            <w:tcW w:w="13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187" w:lineRule="auto" w:before="154"/>
              <w:ind w:left="179" w:right="148" w:hanging="24"/>
              <w:jc w:val="left"/>
              <w:rPr>
                <w:sz w:val="21"/>
              </w:rPr>
            </w:pPr>
            <w:r>
              <w:rPr>
                <w:color w:val="545454"/>
                <w:sz w:val="21"/>
              </w:rPr>
              <w:t>건물로비 및 출입구 주변</w:t>
            </w:r>
          </w:p>
        </w:tc>
        <w:tc>
          <w:tcPr>
            <w:tcW w:w="9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8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right="145"/>
              <w:jc w:val="right"/>
              <w:rPr>
                <w:sz w:val="21"/>
              </w:rPr>
            </w:pPr>
            <w:r>
              <w:rPr>
                <w:color w:val="545454"/>
                <w:sz w:val="21"/>
              </w:rPr>
              <w:t>24시간</w:t>
            </w:r>
          </w:p>
        </w:tc>
        <w:tc>
          <w:tcPr>
            <w:tcW w:w="150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line="187" w:lineRule="auto" w:before="154"/>
              <w:ind w:left="529" w:right="178" w:hanging="370"/>
              <w:jc w:val="left"/>
              <w:rPr>
                <w:sz w:val="21"/>
              </w:rPr>
            </w:pPr>
            <w:r>
              <w:rPr>
                <w:color w:val="545454"/>
                <w:sz w:val="21"/>
              </w:rPr>
              <w:t>촬영일로부터 30일</w:t>
            </w:r>
          </w:p>
        </w:tc>
        <w:tc>
          <w:tcPr>
            <w:tcW w:w="8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8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153"/>
              <w:jc w:val="left"/>
              <w:rPr>
                <w:sz w:val="21"/>
              </w:rPr>
            </w:pPr>
            <w:r>
              <w:rPr>
                <w:color w:val="545454"/>
                <w:sz w:val="21"/>
              </w:rPr>
              <w:t>000실</w:t>
            </w:r>
          </w:p>
        </w:tc>
        <w:tc>
          <w:tcPr>
            <w:tcW w:w="150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8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139" w:right="131"/>
              <w:rPr>
                <w:sz w:val="21"/>
              </w:rPr>
            </w:pPr>
            <w:r>
              <w:rPr>
                <w:color w:val="545454"/>
                <w:sz w:val="21"/>
              </w:rPr>
              <w:t>수시 모니터링</w:t>
            </w:r>
          </w:p>
        </w:tc>
        <w:tc>
          <w:tcPr>
            <w:tcW w:w="75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nil"/>
            </w:tcBorders>
          </w:tcPr>
          <w:p>
            <w:pPr>
              <w:pStyle w:val="TableParagraph"/>
              <w:spacing w:before="8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132" w:right="21"/>
              <w:rPr>
                <w:sz w:val="21"/>
              </w:rPr>
            </w:pPr>
            <w:r>
              <w:rPr>
                <w:color w:val="545454"/>
                <w:sz w:val="21"/>
              </w:rPr>
              <w:t>000실</w:t>
            </w:r>
          </w:p>
        </w:tc>
      </w:tr>
    </w:tbl>
    <w:p>
      <w:pPr>
        <w:spacing w:before="103"/>
        <w:ind w:left="403" w:right="17" w:firstLine="0"/>
        <w:jc w:val="center"/>
        <w:rPr>
          <w:sz w:val="21"/>
        </w:rPr>
      </w:pPr>
      <w:r>
        <w:rPr/>
        <w:pict>
          <v:group style="position:absolute;margin-left:55.262196pt;margin-top:29.230577pt;width:500.5pt;height:1.55pt;mso-position-horizontal-relative:page;mso-position-vertical-relative:paragraph;z-index:-15728128;mso-wrap-distance-left:0;mso-wrap-distance-right:0" coordorigin="1105,585" coordsize="10010,31">
            <v:rect style="position:absolute;left:1105;top:599;width:10010;height:15" filled="true" fillcolor="#757575" stroked="false">
              <v:fill type="solid"/>
            </v:rect>
            <v:rect style="position:absolute;left:1105;top:584;width:10010;height:15" filled="true" fillcolor="#dddddd" stroked="false">
              <v:fill type="solid"/>
            </v:rect>
            <w10:wrap type="topAndBottom"/>
          </v:group>
        </w:pict>
      </w:r>
      <w:r>
        <w:rPr/>
        <w:pict>
          <v:group style="position:absolute;margin-left:55.262196pt;margin-top:41.986504pt;width:500.5pt;height:12.8pt;mso-position-horizontal-relative:page;mso-position-vertical-relative:paragraph;z-index:-15727616;mso-wrap-distance-left:0;mso-wrap-distance-right:0" coordorigin="1105,840" coordsize="10010,256">
            <v:rect style="position:absolute;left:1105;top:839;width:256;height:256" filled="true" fillcolor="#f1f1f1" stroked="false">
              <v:fill type="solid"/>
            </v:rect>
            <v:shape style="position:absolute;left:1195;top:914;width:61;height:106" coordorigin="1195,915" coordsize="61,106" path="m1255,1020l1195,967,1255,915,1255,1020xe" filled="true" fillcolor="#a2a2a2" stroked="false">
              <v:path arrowok="t"/>
              <v:fill type="solid"/>
            </v:shape>
            <v:rect style="position:absolute;left:10859;top:839;width:256;height:256" filled="true" fillcolor="#f1f1f1" stroked="false">
              <v:fill type="solid"/>
            </v:rect>
            <v:shape style="position:absolute;left:10964;top:914;width:61;height:106" coordorigin="10965,915" coordsize="61,106" path="m10965,1020l10965,915,11025,967,10965,1020xe" filled="true" fillcolor="#4f4f4f" stroked="false">
              <v:path arrowok="t"/>
              <v:fill type="solid"/>
            </v:shape>
            <v:rect style="position:absolute;left:1360;top:839;width:9500;height:256" filled="true" fillcolor="#f1f1f1" stroked="false">
              <v:fill type="solid"/>
            </v:rect>
            <v:rect style="position:absolute;left:1360;top:869;width:9395;height:196" filled="true" fillcolor="#000000" stroked="false">
              <v:fill opacity="13107f" type="solid"/>
            </v:rect>
            <w10:wrap type="topAndBottom"/>
          </v:group>
        </w:pict>
      </w:r>
      <w:r>
        <w:rPr>
          <w:color w:val="545454"/>
          <w:sz w:val="21"/>
        </w:rPr>
        <w:t>세부파일 내역(</w:t>
      </w:r>
      <w:r>
        <w:rPr>
          <w:b/>
          <w:color w:val="0C81E8"/>
          <w:sz w:val="21"/>
        </w:rPr>
        <w:t>클릭</w:t>
      </w:r>
      <w:r>
        <w:rPr>
          <w:color w:val="545454"/>
          <w:sz w:val="21"/>
        </w:rPr>
        <w:t>)</w:t>
      </w:r>
    </w:p>
    <w:p>
      <w:pPr>
        <w:pStyle w:val="BodyText"/>
        <w:spacing w:before="17"/>
        <w:rPr>
          <w:sz w:val="8"/>
        </w:rPr>
      </w:pP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line="223" w:lineRule="auto" w:before="47"/>
        <w:ind w:left="405" w:right="175" w:hanging="301"/>
      </w:pPr>
      <w:r>
        <w:rPr>
          <w:color w:val="212121"/>
        </w:rPr>
        <w:t>② 처리방법 : 개인영상정보의 목적 외 이용, 제3자 제공, 열람 등 요구, 파기에 관한 사항을 기록·관리하고, 보 관기간 만료 시 복원이 불가능한 방법으로 영구 삭제(출력물의 경우 파쇄 또는 소각)합니다.</w:t>
      </w:r>
    </w:p>
    <w:p>
      <w:pPr>
        <w:pStyle w:val="BodyText"/>
        <w:spacing w:before="1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0" w:right="0" w:hanging="266"/>
        <w:jc w:val="left"/>
        <w:rPr>
          <w:b/>
          <w:sz w:val="24"/>
        </w:rPr>
      </w:pPr>
      <w:r>
        <w:rPr>
          <w:b/>
          <w:color w:val="212121"/>
          <w:sz w:val="24"/>
        </w:rPr>
        <w:t>개인영상정보 보호책임자</w:t>
      </w:r>
    </w:p>
    <w:p>
      <w:pPr>
        <w:pStyle w:val="BodyText"/>
        <w:spacing w:before="226"/>
        <w:ind w:left="105"/>
      </w:pPr>
      <w:r>
        <w:rPr>
          <w:color w:val="212121"/>
        </w:rPr>
        <w:t>① 귀하의 영상정보를 보호하고 개인영상정보와 관련한 불만을 처리하기 위하여 아래와 같이 개인영상정보 보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5" w:footer="283" w:top="500" w:bottom="480" w:left="700" w:right="6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84" w:after="0"/>
        <w:ind w:left="370" w:right="0" w:hanging="266"/>
        <w:jc w:val="left"/>
        <w:rPr>
          <w:b/>
          <w:sz w:val="24"/>
        </w:rPr>
      </w:pPr>
      <w:r>
        <w:rPr>
          <w:b/>
          <w:color w:val="212121"/>
          <w:sz w:val="24"/>
        </w:rPr>
        <w:t>영상정보처리기기 관리책임자 및 관리담당자</w:t>
      </w:r>
    </w:p>
    <w:p>
      <w:pPr>
        <w:pStyle w:val="BodyText"/>
        <w:spacing w:line="223" w:lineRule="auto" w:before="244"/>
        <w:ind w:left="405" w:right="298" w:hanging="301"/>
      </w:pPr>
      <w:r>
        <w:rPr>
          <w:color w:val="212121"/>
        </w:rPr>
        <w:t>① 영상정보처리기기 및 영상정보를 안전하게 운영·관리하기 위하여 아래와 같이 관리책임자를 두고 있습니 다.</w:t>
      </w:r>
    </w:p>
    <w:p>
      <w:pPr>
        <w:pStyle w:val="BodyText"/>
        <w:spacing w:before="16"/>
        <w:rPr>
          <w:sz w:val="12"/>
        </w:rPr>
      </w:pPr>
    </w:p>
    <w:tbl>
      <w:tblPr>
        <w:tblW w:w="0" w:type="auto"/>
        <w:jc w:val="left"/>
        <w:tblInd w:w="405" w:type="dxa"/>
        <w:tblBorders>
          <w:top w:val="single" w:sz="8" w:space="0" w:color="757575"/>
          <w:left w:val="single" w:sz="8" w:space="0" w:color="757575"/>
          <w:bottom w:val="single" w:sz="8" w:space="0" w:color="757575"/>
          <w:right w:val="single" w:sz="8" w:space="0" w:color="757575"/>
          <w:insideH w:val="single" w:sz="8" w:space="0" w:color="757575"/>
          <w:insideV w:val="single" w:sz="8" w:space="0" w:color="75757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3"/>
        <w:gridCol w:w="1995"/>
        <w:gridCol w:w="1995"/>
        <w:gridCol w:w="2010"/>
        <w:gridCol w:w="2002"/>
      </w:tblGrid>
      <w:tr>
        <w:trPr>
          <w:trHeight w:val="490" w:hRule="atLeast"/>
        </w:trPr>
        <w:tc>
          <w:tcPr>
            <w:tcW w:w="2003" w:type="dxa"/>
            <w:tcBorders>
              <w:left w:val="nil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ind w:left="490"/>
              <w:jc w:val="lef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기관명/부서</w:t>
            </w:r>
          </w:p>
        </w:tc>
        <w:tc>
          <w:tcPr>
            <w:tcW w:w="1995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ind w:left="506" w:right="490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직위</w:t>
            </w:r>
          </w:p>
        </w:tc>
        <w:tc>
          <w:tcPr>
            <w:tcW w:w="1995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ind w:left="508" w:right="490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구분</w:t>
            </w:r>
          </w:p>
        </w:tc>
        <w:tc>
          <w:tcPr>
            <w:tcW w:w="201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ind w:left="704" w:right="684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이름</w:t>
            </w:r>
          </w:p>
        </w:tc>
        <w:tc>
          <w:tcPr>
            <w:tcW w:w="2002" w:type="dxa"/>
            <w:tcBorders>
              <w:left w:val="single" w:sz="8" w:space="0" w:color="DDDDDD"/>
              <w:bottom w:val="single" w:sz="8" w:space="0" w:color="DDDDDD"/>
              <w:right w:val="nil"/>
            </w:tcBorders>
          </w:tcPr>
          <w:p>
            <w:pPr>
              <w:pStyle w:val="TableParagraph"/>
              <w:ind w:left="312" w:right="292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연락처</w:t>
            </w:r>
          </w:p>
        </w:tc>
      </w:tr>
      <w:tr>
        <w:trPr>
          <w:trHeight w:val="490" w:hRule="atLeast"/>
        </w:trPr>
        <w:tc>
          <w:tcPr>
            <w:tcW w:w="2003" w:type="dxa"/>
            <w:vMerge w:val="restar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3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748" w:right="731"/>
              <w:rPr>
                <w:sz w:val="21"/>
              </w:rPr>
            </w:pPr>
            <w:r>
              <w:rPr>
                <w:color w:val="545454"/>
                <w:sz w:val="21"/>
              </w:rPr>
              <w:t>OOO</w:t>
            </w:r>
          </w:p>
        </w:tc>
        <w:tc>
          <w:tcPr>
            <w:tcW w:w="19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ind w:left="506" w:right="490"/>
              <w:rPr>
                <w:sz w:val="21"/>
              </w:rPr>
            </w:pPr>
            <w:r>
              <w:rPr>
                <w:color w:val="545454"/>
                <w:sz w:val="21"/>
              </w:rPr>
              <w:t>과장</w:t>
            </w:r>
          </w:p>
        </w:tc>
        <w:tc>
          <w:tcPr>
            <w:tcW w:w="19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ind w:left="508" w:right="490"/>
              <w:rPr>
                <w:sz w:val="21"/>
              </w:rPr>
            </w:pPr>
            <w:r>
              <w:rPr>
                <w:color w:val="545454"/>
                <w:sz w:val="21"/>
              </w:rPr>
              <w:t>관리책임자</w:t>
            </w:r>
          </w:p>
        </w:tc>
        <w:tc>
          <w:tcPr>
            <w:tcW w:w="20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ind w:left="704" w:right="684"/>
              <w:rPr>
                <w:sz w:val="21"/>
              </w:rPr>
            </w:pPr>
            <w:r>
              <w:rPr>
                <w:color w:val="545454"/>
                <w:sz w:val="21"/>
              </w:rPr>
              <w:t>○○○</w:t>
            </w:r>
          </w:p>
        </w:tc>
        <w:tc>
          <w:tcPr>
            <w:tcW w:w="200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nil"/>
            </w:tcBorders>
          </w:tcPr>
          <w:p>
            <w:pPr>
              <w:pStyle w:val="TableParagraph"/>
              <w:ind w:left="312" w:right="292"/>
              <w:rPr>
                <w:sz w:val="21"/>
              </w:rPr>
            </w:pPr>
            <w:r>
              <w:rPr>
                <w:color w:val="545454"/>
                <w:sz w:val="21"/>
              </w:rPr>
              <w:t>02-000-0000</w:t>
            </w:r>
          </w:p>
        </w:tc>
      </w:tr>
      <w:tr>
        <w:trPr>
          <w:trHeight w:val="490" w:hRule="atLeast"/>
        </w:trPr>
        <w:tc>
          <w:tcPr>
            <w:tcW w:w="2003" w:type="dxa"/>
            <w:vMerge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ind w:left="506" w:right="490"/>
              <w:rPr>
                <w:sz w:val="21"/>
              </w:rPr>
            </w:pPr>
            <w:r>
              <w:rPr>
                <w:color w:val="545454"/>
                <w:sz w:val="21"/>
              </w:rPr>
              <w:t>주무관</w:t>
            </w:r>
          </w:p>
        </w:tc>
        <w:tc>
          <w:tcPr>
            <w:tcW w:w="19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ind w:left="508" w:right="490"/>
              <w:rPr>
                <w:sz w:val="21"/>
              </w:rPr>
            </w:pPr>
            <w:r>
              <w:rPr>
                <w:color w:val="545454"/>
                <w:sz w:val="21"/>
              </w:rPr>
              <w:t>관리담당자</w:t>
            </w:r>
          </w:p>
        </w:tc>
        <w:tc>
          <w:tcPr>
            <w:tcW w:w="20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ind w:left="704" w:right="684"/>
              <w:rPr>
                <w:sz w:val="21"/>
              </w:rPr>
            </w:pPr>
            <w:r>
              <w:rPr>
                <w:color w:val="545454"/>
                <w:sz w:val="21"/>
              </w:rPr>
              <w:t>○○○</w:t>
            </w:r>
          </w:p>
        </w:tc>
        <w:tc>
          <w:tcPr>
            <w:tcW w:w="200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nil"/>
            </w:tcBorders>
          </w:tcPr>
          <w:p>
            <w:pPr>
              <w:pStyle w:val="TableParagraph"/>
              <w:ind w:left="312" w:right="292"/>
              <w:rPr>
                <w:sz w:val="21"/>
              </w:rPr>
            </w:pPr>
            <w:r>
              <w:rPr>
                <w:color w:val="545454"/>
                <w:sz w:val="21"/>
              </w:rPr>
              <w:t>02-000-0000</w:t>
            </w:r>
          </w:p>
        </w:tc>
      </w:tr>
    </w:tbl>
    <w:p>
      <w:pPr>
        <w:spacing w:before="58"/>
        <w:ind w:left="298" w:right="17" w:firstLine="0"/>
        <w:jc w:val="center"/>
        <w:rPr>
          <w:sz w:val="21"/>
        </w:rPr>
      </w:pPr>
      <w:r>
        <w:rPr/>
        <w:pict>
          <v:group style="position:absolute;margin-left:55.262199pt;margin-top:24.729559pt;width:500.5pt;height:1.55pt;mso-position-horizontal-relative:page;mso-position-vertical-relative:paragraph;z-index:-15726592;mso-wrap-distance-left:0;mso-wrap-distance-right:0" coordorigin="1105,495" coordsize="10010,31">
            <v:rect style="position:absolute;left:1105;top:509;width:10010;height:15" filled="true" fillcolor="#757575" stroked="false">
              <v:fill type="solid"/>
            </v:rect>
            <v:rect style="position:absolute;left:1105;top:494;width:10010;height:15" filled="true" fillcolor="#dddddd" stroked="false">
              <v:fill type="solid"/>
            </v:rect>
            <w10:wrap type="topAndBottom"/>
          </v:group>
        </w:pict>
      </w:r>
      <w:r>
        <w:rPr>
          <w:color w:val="545454"/>
          <w:sz w:val="21"/>
        </w:rPr>
        <w:t>세부파일 내역(</w:t>
      </w:r>
      <w:r>
        <w:rPr>
          <w:b/>
          <w:color w:val="0C81E8"/>
          <w:sz w:val="21"/>
        </w:rPr>
        <w:t>클릭</w:t>
      </w:r>
      <w:r>
        <w:rPr>
          <w:color w:val="545454"/>
          <w:sz w:val="21"/>
        </w:rPr>
        <w:t>)</w:t>
      </w:r>
    </w:p>
    <w:p>
      <w:pPr>
        <w:pStyle w:val="BodyText"/>
        <w:rPr>
          <w:sz w:val="16"/>
        </w:rPr>
      </w:pPr>
    </w:p>
    <w:p>
      <w:pPr>
        <w:pStyle w:val="BodyText"/>
        <w:spacing w:line="213" w:lineRule="auto"/>
        <w:ind w:left="330" w:right="334" w:hanging="226"/>
      </w:pPr>
      <w:r>
        <w:rPr>
          <w:color w:val="212121"/>
        </w:rPr>
        <w:t>※ “관리책임자”라 함은 소관업무의 수행을 위하여 영상정보처리기기를 실질적으로 설치·운영하는 자로서, 본청 과·담당관 단위의 부서장 또는 직속기관 및 사업소의 장을 말함.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0" w:right="0" w:hanging="266"/>
        <w:jc w:val="left"/>
        <w:rPr>
          <w:b/>
          <w:sz w:val="24"/>
        </w:rPr>
      </w:pPr>
      <w:r>
        <w:rPr>
          <w:b/>
          <w:color w:val="212121"/>
          <w:sz w:val="24"/>
        </w:rPr>
        <w:t>개인영상정보의 확인방법 및 장소에 관한 사항</w:t>
      </w:r>
    </w:p>
    <w:p>
      <w:pPr>
        <w:pStyle w:val="BodyText"/>
        <w:spacing w:line="223" w:lineRule="auto" w:before="245"/>
        <w:ind w:left="405" w:right="137" w:hanging="301"/>
      </w:pPr>
      <w:r>
        <w:rPr>
          <w:color w:val="212121"/>
        </w:rPr>
        <w:t>① 개인영상정보에 관하여 열람 또는 존재확인·삭제를 원하는 경우 언제든지 영상정보처리기기 관리책임자에 게 요구하실 수 있습니다. 단, 귀하가 촬영된 개인영상정보 및 명백히 정보주체의 급박한 생명, 신체, 재산 의 이익을 위하여 필요한 개인영상정보에 한정됩니다.</w:t>
      </w:r>
    </w:p>
    <w:p>
      <w:pPr>
        <w:pStyle w:val="BodyText"/>
        <w:spacing w:before="16"/>
        <w:rPr>
          <w:sz w:val="15"/>
        </w:rPr>
      </w:pPr>
    </w:p>
    <w:p>
      <w:pPr>
        <w:pStyle w:val="BodyText"/>
        <w:spacing w:before="1"/>
        <w:ind w:left="105"/>
      </w:pPr>
      <w:r>
        <w:rPr>
          <w:color w:val="212121"/>
        </w:rPr>
        <w:t>② 상기“4”의 관리책임자 또는 관리담당자에게 미리 연락하고, 담당 부서를 방문하시면 확인 가능합니다.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23" w:lineRule="auto"/>
        <w:ind w:left="405" w:right="137" w:hanging="301"/>
      </w:pPr>
      <w:r>
        <w:rPr>
          <w:color w:val="212121"/>
        </w:rPr>
        <w:t>③ 열람 등을 요구할 경우에는 개인영상정보 열람·존재확인 청구서(</w:t>
      </w:r>
      <w:r>
        <w:rPr>
          <w:b/>
          <w:color w:val="0C81E8"/>
        </w:rPr>
        <w:t>클릭</w:t>
      </w:r>
      <w:r>
        <w:rPr>
          <w:color w:val="212121"/>
        </w:rPr>
        <w:t>)를 작성하여 담당부서에 제출하여야 합니다.</w:t>
      </w:r>
    </w:p>
    <w:p>
      <w:pPr>
        <w:pStyle w:val="BodyText"/>
        <w:spacing w:before="1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0" w:right="0" w:hanging="266"/>
        <w:jc w:val="left"/>
        <w:rPr>
          <w:b/>
          <w:sz w:val="24"/>
        </w:rPr>
      </w:pPr>
      <w:r>
        <w:rPr>
          <w:b/>
          <w:color w:val="212121"/>
          <w:sz w:val="24"/>
        </w:rPr>
        <w:t>정보주체의 영상정보 열람 등 요구에 대한 조치</w:t>
      </w:r>
    </w:p>
    <w:p>
      <w:pPr>
        <w:pStyle w:val="BodyText"/>
        <w:spacing w:line="223" w:lineRule="auto" w:before="245"/>
        <w:ind w:left="405" w:right="136" w:hanging="301"/>
      </w:pPr>
      <w:r>
        <w:rPr>
          <w:color w:val="212121"/>
        </w:rPr>
        <w:t>① 본 기관은 개인영상정보에 관하여 열람 또는 존재확인·삭제를 요구받은 경우 지체 없이 필요한 조치를 하겠 습니다.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23" w:lineRule="auto" w:before="1"/>
        <w:ind w:left="405" w:right="320" w:hanging="301"/>
      </w:pPr>
      <w:r>
        <w:rPr>
          <w:color w:val="212121"/>
        </w:rPr>
        <w:t>② 다음의 경우에는 정보주체의 개인영상정보 열람 등 요구를 거부할 수 있습니다. 이 경우 관리책임자는 10 일 이내에 서면 등으로 거부 사유를 정보주체에게 통지합니다.</w:t>
      </w:r>
    </w:p>
    <w:p>
      <w:pPr>
        <w:pStyle w:val="BodyText"/>
        <w:spacing w:before="17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405" w:lineRule="exact" w:before="0" w:after="0"/>
        <w:ind w:left="670" w:right="0" w:hanging="266"/>
        <w:jc w:val="left"/>
        <w:rPr>
          <w:sz w:val="24"/>
        </w:rPr>
      </w:pPr>
      <w:r>
        <w:rPr>
          <w:color w:val="212121"/>
          <w:sz w:val="24"/>
        </w:rPr>
        <w:t>범죄수사·공소유지·재판수행에 중대한 지장을 초래하는 경우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390" w:lineRule="exact" w:before="0" w:after="0"/>
        <w:ind w:left="670" w:right="0" w:hanging="266"/>
        <w:jc w:val="left"/>
        <w:rPr>
          <w:sz w:val="24"/>
        </w:rPr>
      </w:pPr>
      <w:r>
        <w:rPr>
          <w:color w:val="212121"/>
          <w:sz w:val="24"/>
        </w:rPr>
        <w:t>개인영상정보의 보관기간이 경과하여 파기한 경우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390" w:lineRule="exact" w:before="0" w:after="0"/>
        <w:ind w:left="670" w:right="0" w:hanging="266"/>
        <w:jc w:val="left"/>
        <w:rPr>
          <w:sz w:val="24"/>
        </w:rPr>
      </w:pPr>
      <w:r>
        <w:rPr>
          <w:color w:val="212121"/>
          <w:sz w:val="24"/>
        </w:rPr>
        <w:t>열람 등 요구에 대해 필요한 조치를 취함으로써 타인의 사생활권이 침해될 우려가 큰 경우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405" w:lineRule="exact" w:before="0" w:after="0"/>
        <w:ind w:left="670" w:right="0" w:hanging="266"/>
        <w:jc w:val="left"/>
        <w:rPr>
          <w:sz w:val="24"/>
        </w:rPr>
      </w:pPr>
      <w:r>
        <w:rPr>
          <w:color w:val="212121"/>
          <w:sz w:val="24"/>
        </w:rPr>
        <w:t>기타 정보주체의 열람 등 요구를 거부할 만한 정당한 사유가 존재하는 경우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1" w:after="0"/>
        <w:ind w:left="370" w:right="0" w:hanging="266"/>
        <w:jc w:val="left"/>
        <w:rPr>
          <w:b/>
          <w:sz w:val="24"/>
        </w:rPr>
      </w:pPr>
      <w:r>
        <w:rPr>
          <w:b/>
          <w:color w:val="212121"/>
          <w:sz w:val="24"/>
        </w:rPr>
        <w:t>영상정보처리기기 설치 및 관리 등의 위탁에 관한 사항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9"/>
          <w:footerReference w:type="default" r:id="rId10"/>
          <w:pgSz w:w="11900" w:h="16840"/>
          <w:pgMar w:header="295" w:footer="194" w:top="1940" w:bottom="380" w:left="700" w:right="660"/>
        </w:sectPr>
      </w:pPr>
    </w:p>
    <w:p>
      <w:pPr>
        <w:pStyle w:val="BodyText"/>
        <w:spacing w:before="10"/>
        <w:rPr>
          <w:b/>
          <w:sz w:val="2"/>
        </w:rPr>
      </w:pPr>
    </w:p>
    <w:p>
      <w:pPr>
        <w:pStyle w:val="BodyText"/>
        <w:spacing w:line="20" w:lineRule="exact"/>
        <w:ind w:left="405"/>
        <w:rPr>
          <w:sz w:val="2"/>
        </w:rPr>
      </w:pPr>
      <w:r>
        <w:rPr>
          <w:sz w:val="2"/>
        </w:rPr>
        <w:pict>
          <v:group style="width:500.5pt;height:.75pt;mso-position-horizontal-relative:char;mso-position-vertical-relative:line" coordorigin="0,0" coordsize="10010,15">
            <v:rect style="position:absolute;left:0;top:0;width:10010;height:15" filled="true" fillcolor="#757575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4"/>
        </w:rPr>
      </w:pPr>
    </w:p>
    <w:tbl>
      <w:tblPr>
        <w:tblW w:w="0" w:type="auto"/>
        <w:jc w:val="left"/>
        <w:tblInd w:w="405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9"/>
        <w:gridCol w:w="2507"/>
        <w:gridCol w:w="2507"/>
        <w:gridCol w:w="2499"/>
      </w:tblGrid>
      <w:tr>
        <w:trPr>
          <w:trHeight w:val="492" w:hRule="atLeast"/>
        </w:trPr>
        <w:tc>
          <w:tcPr>
            <w:tcW w:w="249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8"/>
              <w:ind w:left="555" w:right="538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기관명/부서</w:t>
            </w:r>
          </w:p>
        </w:tc>
        <w:tc>
          <w:tcPr>
            <w:tcW w:w="2507" w:type="dxa"/>
            <w:tcBorders>
              <w:top w:val="nil"/>
            </w:tcBorders>
          </w:tcPr>
          <w:p>
            <w:pPr>
              <w:pStyle w:val="TableParagraph"/>
              <w:spacing w:before="58"/>
              <w:ind w:left="712" w:right="699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수탁업체</w:t>
            </w:r>
          </w:p>
        </w:tc>
        <w:tc>
          <w:tcPr>
            <w:tcW w:w="2507" w:type="dxa"/>
            <w:tcBorders>
              <w:top w:val="nil"/>
            </w:tcBorders>
          </w:tcPr>
          <w:p>
            <w:pPr>
              <w:pStyle w:val="TableParagraph"/>
              <w:spacing w:before="58"/>
              <w:ind w:right="954"/>
              <w:jc w:val="righ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담당자</w:t>
            </w:r>
          </w:p>
        </w:tc>
        <w:tc>
          <w:tcPr>
            <w:tcW w:w="249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8"/>
              <w:ind w:left="555" w:right="547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연락처</w:t>
            </w:r>
          </w:p>
        </w:tc>
      </w:tr>
      <w:tr>
        <w:trPr>
          <w:trHeight w:val="490" w:hRule="atLeast"/>
        </w:trPr>
        <w:tc>
          <w:tcPr>
            <w:tcW w:w="2499" w:type="dxa"/>
            <w:tcBorders>
              <w:left w:val="nil"/>
            </w:tcBorders>
          </w:tcPr>
          <w:p>
            <w:pPr>
              <w:pStyle w:val="TableParagraph"/>
              <w:ind w:left="555" w:right="538"/>
              <w:rPr>
                <w:sz w:val="21"/>
              </w:rPr>
            </w:pPr>
            <w:r>
              <w:rPr>
                <w:color w:val="545454"/>
                <w:sz w:val="21"/>
              </w:rPr>
              <w:t>OOO</w:t>
            </w:r>
          </w:p>
        </w:tc>
        <w:tc>
          <w:tcPr>
            <w:tcW w:w="2507" w:type="dxa"/>
          </w:tcPr>
          <w:p>
            <w:pPr>
              <w:pStyle w:val="TableParagraph"/>
              <w:ind w:left="712" w:right="699"/>
              <w:rPr>
                <w:sz w:val="21"/>
              </w:rPr>
            </w:pPr>
            <w:r>
              <w:rPr>
                <w:color w:val="545454"/>
                <w:sz w:val="21"/>
              </w:rPr>
              <w:t>OOO시스템</w:t>
            </w:r>
          </w:p>
        </w:tc>
        <w:tc>
          <w:tcPr>
            <w:tcW w:w="2507" w:type="dxa"/>
          </w:tcPr>
          <w:p>
            <w:pPr>
              <w:pStyle w:val="TableParagraph"/>
              <w:ind w:right="954"/>
              <w:jc w:val="right"/>
              <w:rPr>
                <w:sz w:val="21"/>
              </w:rPr>
            </w:pPr>
            <w:r>
              <w:rPr>
                <w:color w:val="545454"/>
                <w:sz w:val="21"/>
              </w:rPr>
              <w:t>홍길동</w:t>
            </w:r>
          </w:p>
        </w:tc>
        <w:tc>
          <w:tcPr>
            <w:tcW w:w="2499" w:type="dxa"/>
            <w:tcBorders>
              <w:right w:val="nil"/>
            </w:tcBorders>
          </w:tcPr>
          <w:p>
            <w:pPr>
              <w:pStyle w:val="TableParagraph"/>
              <w:ind w:left="555" w:right="547"/>
              <w:rPr>
                <w:sz w:val="21"/>
              </w:rPr>
            </w:pPr>
            <w:r>
              <w:rPr>
                <w:color w:val="545454"/>
                <w:sz w:val="21"/>
              </w:rPr>
              <w:t>02-000-0000</w:t>
            </w:r>
          </w:p>
        </w:tc>
      </w:tr>
    </w:tbl>
    <w:p>
      <w:pPr>
        <w:spacing w:before="58"/>
        <w:ind w:left="298" w:right="17" w:firstLine="0"/>
        <w:jc w:val="center"/>
        <w:rPr>
          <w:sz w:val="21"/>
        </w:rPr>
      </w:pPr>
      <w:r>
        <w:rPr/>
        <w:pict>
          <v:group style="position:absolute;margin-left:55.262199pt;margin-top:24.729574pt;width:500.5pt;height:1.55pt;mso-position-horizontal-relative:page;mso-position-vertical-relative:paragraph;z-index:-15725568;mso-wrap-distance-left:0;mso-wrap-distance-right:0" coordorigin="1105,495" coordsize="10010,31">
            <v:rect style="position:absolute;left:1105;top:509;width:10010;height:15" filled="true" fillcolor="#757575" stroked="false">
              <v:fill type="solid"/>
            </v:rect>
            <v:rect style="position:absolute;left:1105;top:494;width:10010;height:15" filled="true" fillcolor="#dddddd" stroked="false">
              <v:fill type="solid"/>
            </v:rect>
            <w10:wrap type="topAndBottom"/>
          </v:group>
        </w:pict>
      </w:r>
      <w:r>
        <w:rPr>
          <w:color w:val="545454"/>
          <w:sz w:val="21"/>
        </w:rPr>
        <w:t>세부파일 내역(</w:t>
      </w:r>
      <w:r>
        <w:rPr>
          <w:b/>
          <w:color w:val="0C81E8"/>
          <w:sz w:val="21"/>
        </w:rPr>
        <w:t>클릭</w:t>
      </w:r>
      <w:r>
        <w:rPr>
          <w:color w:val="545454"/>
          <w:sz w:val="21"/>
        </w:rPr>
        <w:t>)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29" w:after="0"/>
        <w:ind w:left="370" w:right="0" w:hanging="266"/>
        <w:jc w:val="left"/>
        <w:rPr>
          <w:b/>
          <w:sz w:val="24"/>
        </w:rPr>
      </w:pPr>
      <w:r>
        <w:rPr>
          <w:b/>
          <w:color w:val="212121"/>
          <w:sz w:val="24"/>
        </w:rPr>
        <w:t>영상정보의 안전성 확보조치</w:t>
      </w:r>
    </w:p>
    <w:p>
      <w:pPr>
        <w:pStyle w:val="BodyText"/>
        <w:spacing w:line="223" w:lineRule="auto" w:before="244"/>
        <w:ind w:left="405" w:right="118" w:hanging="301"/>
      </w:pPr>
      <w:r>
        <w:rPr>
          <w:color w:val="212121"/>
        </w:rPr>
        <w:t>① 본 기관에서 처리하는 영상정보는 암호화 조치 등을 통하여 안전하게 관리되고 있습니다. 또한 본 기관은 개 인영상정보보호를 위한 관리적 대책으로서 개인정보에 대한 접근 권한을 차등부여하고 있고, 개인영상정 보의 위·변조 방지를 위하여 개인영상정보의 생성 일시, 열람 시 열람 목적·열람자·열람 일시 등을 기록하 여 관리하고 있습니다. 이 외에도 개인영상정보의 안전한 물리적 보관을 위하여 잠금장치를 설치하고 있습 니다.</w:t>
      </w:r>
    </w:p>
    <w:p>
      <w:pPr>
        <w:pStyle w:val="BodyText"/>
        <w:spacing w:before="1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0" w:right="0" w:hanging="266"/>
        <w:jc w:val="left"/>
        <w:rPr>
          <w:b/>
          <w:sz w:val="24"/>
        </w:rPr>
      </w:pPr>
      <w:r>
        <w:rPr>
          <w:b/>
          <w:color w:val="212121"/>
          <w:sz w:val="24"/>
        </w:rPr>
        <w:t>영상정보처리기기 운영·관리 방침의 변경에 관한 사항</w:t>
      </w:r>
    </w:p>
    <w:p>
      <w:pPr>
        <w:pStyle w:val="BodyText"/>
        <w:spacing w:line="223" w:lineRule="auto" w:before="245"/>
        <w:ind w:left="405" w:right="275" w:hanging="301"/>
        <w:jc w:val="both"/>
      </w:pPr>
      <w:r>
        <w:rPr>
          <w:color w:val="212121"/>
        </w:rPr>
        <w:t>① 이 영상정보처리기기 운영·관리 방침은 2012년 3월 30일에 제정되었으며, 법령ㆍ정책 또는 보안기술의 변경에 따라 내용의 추가ㆍ삭제 및 수정이 있을 시에는 지체 없이 본 기관 홈페이지를 통해 변경사유 및 내 용 등을 공지하도록 하겠습니다.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398" w:lineRule="exact" w:before="29"/>
        <w:ind w:left="105"/>
      </w:pPr>
      <w:r>
        <w:rPr>
          <w:color w:val="212121"/>
        </w:rPr>
        <w:t>2012. 03. 30 ~ 2018. 03. 31. (</w:t>
      </w:r>
      <w:r>
        <w:rPr>
          <w:b/>
          <w:color w:val="0C81E8"/>
        </w:rPr>
        <w:t>클릭 영상정보처리기기 운영·관리방침으로</w:t>
      </w:r>
      <w:r>
        <w:rPr>
          <w:b/>
          <w:color w:val="0C81E8"/>
          <w:spacing w:val="-2"/>
        </w:rPr>
        <w:t> </w:t>
      </w:r>
      <w:r>
        <w:rPr>
          <w:b/>
          <w:color w:val="0C81E8"/>
        </w:rPr>
        <w:t>이동</w:t>
      </w:r>
      <w:r>
        <w:rPr>
          <w:color w:val="212121"/>
        </w:rPr>
        <w:t>)</w:t>
      </w:r>
    </w:p>
    <w:p>
      <w:pPr>
        <w:pStyle w:val="BodyText"/>
        <w:spacing w:line="398" w:lineRule="exact"/>
        <w:ind w:left="105"/>
      </w:pPr>
      <w:r>
        <w:rPr/>
        <w:pict>
          <v:rect style="position:absolute;margin-left:28.999996pt;margin-top:26.185665pt;width:537.999966pt;height:.750349pt;mso-position-horizontal-relative:page;mso-position-vertical-relative:paragraph;z-index:-15921152" filled="true" fillcolor="#d0d0d0" stroked="false">
            <v:fill type="solid"/>
            <w10:wrap type="none"/>
          </v:rect>
        </w:pict>
      </w:r>
      <w:r>
        <w:rPr>
          <w:color w:val="212121"/>
        </w:rPr>
        <w:t>2018. 04. 01 ~ 2020. 06. 07. (</w:t>
      </w:r>
      <w:r>
        <w:rPr>
          <w:b/>
          <w:color w:val="0C81E8"/>
        </w:rPr>
        <w:t>클릭 영상정보처리기기 운영·관리방침으로</w:t>
      </w:r>
      <w:r>
        <w:rPr>
          <w:b/>
          <w:color w:val="0C81E8"/>
          <w:spacing w:val="-2"/>
        </w:rPr>
        <w:t> </w:t>
      </w:r>
      <w:r>
        <w:rPr>
          <w:b/>
          <w:color w:val="0C81E8"/>
        </w:rPr>
        <w:t>이동</w:t>
      </w:r>
      <w:r>
        <w:rPr>
          <w:color w:val="212121"/>
        </w:rPr>
        <w:t>)</w:t>
      </w:r>
    </w:p>
    <w:p>
      <w:pPr>
        <w:pStyle w:val="BodyText"/>
        <w:spacing w:before="15"/>
        <w:rPr>
          <w:sz w:val="15"/>
        </w:rPr>
      </w:pPr>
    </w:p>
    <w:p>
      <w:pPr>
        <w:tabs>
          <w:tab w:pos="1464" w:val="left" w:leader="none"/>
          <w:tab w:pos="3050" w:val="left" w:leader="none"/>
          <w:tab w:pos="4675" w:val="left" w:leader="none"/>
        </w:tabs>
        <w:spacing w:before="47"/>
        <w:ind w:left="0" w:right="17" w:firstLine="0"/>
        <w:jc w:val="center"/>
        <w:rPr>
          <w:sz w:val="18"/>
        </w:rPr>
      </w:pPr>
      <w:r>
        <w:rPr/>
        <w:pict>
          <v:rect style="position:absolute;margin-left:28.999996pt;margin-top:28.45735pt;width:537.999966pt;height:.750349pt;mso-position-horizontal-relative:page;mso-position-vertical-relative:paragraph;z-index:-15920640" filled="true" fillcolor="#cccccc" stroked="false">
            <v:fill type="solid"/>
            <w10:wrap type="none"/>
          </v:rect>
        </w:pict>
      </w:r>
      <w:hyperlink r:id="rId13">
        <w:r>
          <w:rPr>
            <w:color w:val="212121"/>
            <w:sz w:val="18"/>
          </w:rPr>
          <w:t>홈페이지 도우미</w:t>
        </w:r>
      </w:hyperlink>
      <w:r>
        <w:rPr>
          <w:color w:val="212121"/>
          <w:sz w:val="18"/>
        </w:rPr>
        <w:tab/>
      </w:r>
      <w:hyperlink r:id="rId14">
        <w:r>
          <w:rPr>
            <w:b/>
            <w:color w:val="212121"/>
            <w:sz w:val="18"/>
          </w:rPr>
          <w:t>개인정보처리방침</w:t>
        </w:r>
      </w:hyperlink>
      <w:r>
        <w:rPr>
          <w:b/>
          <w:color w:val="212121"/>
          <w:sz w:val="18"/>
        </w:rPr>
        <w:tab/>
      </w:r>
      <w:hyperlink r:id="rId15">
        <w:r>
          <w:rPr>
            <w:color w:val="212121"/>
            <w:sz w:val="18"/>
          </w:rPr>
          <w:t>홈페이지 바로잡기</w:t>
        </w:r>
      </w:hyperlink>
      <w:r>
        <w:rPr>
          <w:color w:val="212121"/>
          <w:sz w:val="18"/>
        </w:rPr>
        <w:tab/>
      </w:r>
      <w:hyperlink r:id="rId16">
        <w:r>
          <w:rPr>
            <w:color w:val="212121"/>
            <w:sz w:val="18"/>
          </w:rPr>
          <w:t>사이트맵</w:t>
        </w:r>
      </w:hyperlink>
    </w:p>
    <w:p>
      <w:pPr>
        <w:pStyle w:val="BodyText"/>
        <w:spacing w:before="10"/>
        <w:rPr>
          <w:sz w:val="27"/>
        </w:rPr>
      </w:pPr>
    </w:p>
    <w:p>
      <w:pPr>
        <w:spacing w:before="67"/>
        <w:ind w:left="0" w:right="17" w:firstLine="0"/>
        <w:jc w:val="center"/>
        <w:rPr>
          <w:rFonts w:ascii="맑은 고딕" w:eastAsia="맑은 고딕" w:hint="eastAsia"/>
          <w:b/>
          <w:sz w:val="16"/>
        </w:rPr>
      </w:pPr>
      <w:r>
        <w:rPr>
          <w:b/>
          <w:color w:val="212121"/>
          <w:sz w:val="18"/>
        </w:rPr>
        <w:t>서울특별시청 04524 서울특별시 중구 세종대로 110 </w:t>
      </w:r>
      <w:hyperlink r:id="rId17">
        <w:r>
          <w:rPr>
            <w:b/>
            <w:color w:val="212121"/>
            <w:sz w:val="16"/>
          </w:rPr>
          <w:t>[찾아오시는 길</w:t>
        </w:r>
        <w:r>
          <w:rPr>
            <w:rFonts w:ascii="맑은 고딕" w:eastAsia="맑은 고딕" w:hint="eastAsia"/>
            <w:b/>
            <w:color w:val="212121"/>
            <w:sz w:val="16"/>
          </w:rPr>
          <w:t>]</w:t>
        </w:r>
      </w:hyperlink>
    </w:p>
    <w:p>
      <w:pPr>
        <w:spacing w:line="291" w:lineRule="exact" w:before="30"/>
        <w:ind w:left="2825" w:right="2842" w:firstLine="0"/>
        <w:jc w:val="center"/>
        <w:rPr>
          <w:sz w:val="18"/>
        </w:rPr>
      </w:pPr>
      <w:r>
        <w:rPr>
          <w:color w:val="626262"/>
          <w:sz w:val="18"/>
        </w:rPr>
        <w:t>대표전화 : 02-120 또는 02-731-2120</w:t>
      </w:r>
    </w:p>
    <w:p>
      <w:pPr>
        <w:spacing w:line="324" w:lineRule="exact" w:before="0"/>
        <w:ind w:left="2825" w:right="2842" w:firstLine="0"/>
        <w:jc w:val="center"/>
        <w:rPr>
          <w:sz w:val="18"/>
        </w:rPr>
      </w:pPr>
      <w:r>
        <w:rPr>
          <w:rFonts w:ascii="맑은 고딕" w:hAnsi="맑은 고딕"/>
          <w:color w:val="626262"/>
          <w:sz w:val="18"/>
        </w:rPr>
        <w:t>© </w:t>
      </w:r>
      <w:r>
        <w:rPr>
          <w:color w:val="626262"/>
          <w:sz w:val="18"/>
        </w:rPr>
        <w:t>Seoul Metropolitan Government all rights reserved</w:t>
      </w:r>
    </w:p>
    <w:sectPr>
      <w:headerReference w:type="default" r:id="rId11"/>
      <w:footerReference w:type="default" r:id="rId12"/>
      <w:pgSz w:w="11900" w:h="16840"/>
      <w:pgMar w:header="295" w:footer="283" w:top="1940" w:bottom="480" w:left="700" w:right="660"/>
      <w:pgNumType w:start="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나눔바른고딕">
    <w:altName w:val="나눔바른고딕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143.9pt;height:10.95pt;mso-position-horizontal-relative:page;mso-position-vertical-relative:page;z-index:-159237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hyperlink r:id="rId1">
                  <w:r>
                    <w:rPr>
                      <w:rFonts w:ascii="Arial"/>
                      <w:sz w:val="16"/>
                    </w:rPr>
                    <w:t>https://www.seoul.go.kr/helper/media.do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592320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143.9pt;height:10.95pt;mso-position-horizontal-relative:page;mso-position-vertical-relative:page;z-index:-159196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hyperlink r:id="rId1">
                  <w:r>
                    <w:rPr>
                      <w:rFonts w:ascii="Arial"/>
                      <w:sz w:val="16"/>
                    </w:rPr>
                    <w:t>https://www.seoul.go.kr/helper/media.do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591910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143.9pt;height:10.95pt;mso-position-horizontal-relative:page;mso-position-vertical-relative:page;z-index:-159155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hyperlink r:id="rId1">
                  <w:r>
                    <w:rPr>
                      <w:rFonts w:ascii="Arial"/>
                      <w:sz w:val="16"/>
                    </w:rPr>
                    <w:t>https://www.seoul.go.kr/helper/media.do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59150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48.15pt;height:10.95pt;mso-position-horizontal-relative:page;mso-position-vertical-relative:page;z-index:-159247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2020. 11. 30.</w:t>
                </w:r>
              </w:p>
            </w:txbxContent>
          </v:textbox>
          <w10:wrap type="none"/>
        </v:shape>
      </w:pict>
    </w:r>
    <w:r>
      <w:rPr/>
      <w:pict>
        <v:shape style="position:absolute;margin-left:251.85936pt;margin-top:14.292971pt;width:167.65pt;height:12.65pt;mso-position-horizontal-relative:page;mso-position-vertical-relative:page;z-index:-15924224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rFonts w:ascii="맑은 고딕" w:hAnsi="맑은 고딕" w:eastAsia="맑은 고딕" w:hint="eastAsia"/>
                    <w:sz w:val="16"/>
                  </w:rPr>
                </w:pPr>
                <w:r>
                  <w:rPr>
                    <w:rFonts w:ascii="맑은 고딕" w:hAnsi="맑은 고딕" w:eastAsia="맑은 고딕" w:hint="eastAsia"/>
                    <w:sz w:val="16"/>
                  </w:rPr>
                  <w:t>영상정보처리기기 운영</w:t>
                </w:r>
                <w:r>
                  <w:rPr>
                    <w:rFonts w:ascii="Arial" w:hAnsi="Arial" w:eastAsia="Arial"/>
                    <w:sz w:val="16"/>
                  </w:rPr>
                  <w:t>·</w:t>
                </w:r>
                <w:r>
                  <w:rPr>
                    <w:rFonts w:ascii="맑은 고딕" w:hAnsi="맑은 고딕" w:eastAsia="맑은 고딕" w:hint="eastAsia"/>
                    <w:sz w:val="16"/>
                  </w:rPr>
                  <w:t>관리 방침</w:t>
                </w:r>
                <w:r>
                  <w:rPr>
                    <w:rFonts w:ascii="맑은 고딕" w:hAnsi="맑은 고딕" w:eastAsia="맑은 고딕" w:hint="eastAsia"/>
                    <w:spacing w:val="-36"/>
                    <w:sz w:val="16"/>
                  </w:rPr>
                  <w:t> </w:t>
                </w:r>
                <w:r>
                  <w:rPr>
                    <w:rFonts w:ascii="Arial" w:hAnsi="Arial" w:eastAsia="Arial"/>
                    <w:sz w:val="16"/>
                  </w:rPr>
                  <w:t>| </w:t>
                </w:r>
                <w:r>
                  <w:rPr>
                    <w:rFonts w:ascii="맑은 고딕" w:hAnsi="맑은 고딕" w:eastAsia="맑은 고딕" w:hint="eastAsia"/>
                    <w:sz w:val="16"/>
                  </w:rPr>
                  <w:t>서울특별시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262196pt;margin-top:63.816151pt;width:437.4pt;height:33.35pt;mso-position-horizontal-relative:page;mso-position-vertical-relative:page;z-index:-15922688" type="#_x0000_t202" filled="false" stroked="false">
          <v:textbox inset="0,0,0,0">
            <w:txbxContent>
              <w:p>
                <w:pPr>
                  <w:pStyle w:val="BodyText"/>
                  <w:spacing w:line="333" w:lineRule="exact"/>
                </w:pPr>
                <w:hyperlink r:id="rId1">
                  <w:r>
                    <w:rPr>
                      <w:rFonts w:ascii="Cambria Math" w:hAnsi="Cambria Math" w:eastAsia="Cambria Math"/>
                      <w:color w:val="212121"/>
                    </w:rPr>
                    <w:t>◦ </w:t>
                  </w:r>
                  <w:r>
                    <w:rPr>
                      <w:color w:val="212121"/>
                    </w:rPr>
                    <w:t>서울시(본청) 개인영상정보 보호책임자 : 스마트도시정책관 이원목</w:t>
                  </w:r>
                </w:hyperlink>
              </w:p>
              <w:p>
                <w:pPr>
                  <w:pStyle w:val="BodyText"/>
                  <w:spacing w:line="333" w:lineRule="exact"/>
                </w:pPr>
                <w:hyperlink r:id="rId1">
                  <w:r>
                    <w:rPr>
                      <w:rFonts w:ascii="Cambria Math" w:hAnsi="Cambria Math" w:eastAsia="Cambria Math"/>
                      <w:color w:val="212121"/>
                    </w:rPr>
                    <w:t>◦ </w:t>
                  </w:r>
                  <w:r>
                    <w:rPr>
                      <w:color w:val="212121"/>
                    </w:rPr>
                    <w:t>서울시(본청) 개인영상정보 보호담당자 : 정보통신보안담당관 이선혜</w:t>
                  </w:r>
                  <w:r>
                    <w:rPr>
                      <w:color w:val="212121"/>
                      <w:spacing w:val="-20"/>
                    </w:rPr>
                    <w:t> </w:t>
                  </w:r>
                  <w:r>
                    <w:rPr>
                      <w:color w:val="212121"/>
                    </w:rPr>
                    <w:t>(02-2133-2864)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.262196pt;margin-top:29.300116pt;width:126.75pt;height:13.8pt;mso-position-horizontal-relative:page;mso-position-vertical-relative:page;z-index:-15922176" type="#_x0000_t202" filled="false" stroked="false">
          <v:textbox inset="0,0,0,0">
            <w:txbxContent>
              <w:p>
                <w:pPr>
                  <w:pStyle w:val="BodyText"/>
                  <w:spacing w:line="276" w:lineRule="exact"/>
                </w:pPr>
                <w:r>
                  <w:rPr>
                    <w:color w:val="212121"/>
                  </w:rPr>
                  <w:t>호책임자를 두고 있습니다.</w:t>
                </w:r>
              </w:p>
            </w:txbxContent>
          </v:textbox>
          <w10:wrap type="none"/>
        </v:shape>
      </w:pict>
    </w:r>
    <w:r>
      <w:rPr/>
      <w:pict>
        <v:group style="position:absolute;margin-left:28.999996pt;margin-top:28.999987pt;width:538pt;height:68.3pt;mso-position-horizontal-relative:page;mso-position-vertical-relative:page;z-index:-15921664" coordorigin="580,580" coordsize="10760,1366">
          <v:rect style="position:absolute;left:580;top:1255;width:10760;height:691" filled="true" fillcolor="#ffffff" stroked="false">
            <v:fill type="solid"/>
          </v:rect>
          <v:rect style="position:absolute;left:580;top:1930;width:10760;height:15" filled="true" fillcolor="#d6d6d6" stroked="false">
            <v:fill type="solid"/>
          </v:rect>
          <v:rect style="position:absolute;left:580;top:580;width:10760;height:676" filled="true" fillcolor="#ffffff" stroked="false">
            <v:fill type="solid"/>
          </v:rect>
          <v:shape style="position:absolute;left:5232;top:790;width:1456;height:286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25.453123pt;margin-top:13.757814pt;width:48.15pt;height:10.95pt;mso-position-horizontal-relative:page;mso-position-vertical-relative:page;z-index:-159211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2020. 11. 30.</w:t>
                </w:r>
              </w:p>
            </w:txbxContent>
          </v:textbox>
          <w10:wrap type="none"/>
        </v:shape>
      </w:pict>
    </w:r>
    <w:r>
      <w:rPr/>
      <w:pict>
        <v:shape style="position:absolute;margin-left:251.85936pt;margin-top:14.292971pt;width:167.65pt;height:12.65pt;mso-position-horizontal-relative:page;mso-position-vertical-relative:page;z-index:-15920640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rFonts w:ascii="맑은 고딕" w:hAnsi="맑은 고딕" w:eastAsia="맑은 고딕" w:hint="eastAsia"/>
                    <w:sz w:val="16"/>
                  </w:rPr>
                </w:pPr>
                <w:r>
                  <w:rPr>
                    <w:rFonts w:ascii="맑은 고딕" w:hAnsi="맑은 고딕" w:eastAsia="맑은 고딕" w:hint="eastAsia"/>
                    <w:sz w:val="16"/>
                  </w:rPr>
                  <w:t>영상정보처리기기 운영</w:t>
                </w:r>
                <w:r>
                  <w:rPr>
                    <w:rFonts w:ascii="Arial" w:hAnsi="Arial" w:eastAsia="Arial"/>
                    <w:sz w:val="16"/>
                  </w:rPr>
                  <w:t>·</w:t>
                </w:r>
                <w:r>
                  <w:rPr>
                    <w:rFonts w:ascii="맑은 고딕" w:hAnsi="맑은 고딕" w:eastAsia="맑은 고딕" w:hint="eastAsia"/>
                    <w:sz w:val="16"/>
                  </w:rPr>
                  <w:t>관리 방침</w:t>
                </w:r>
                <w:r>
                  <w:rPr>
                    <w:rFonts w:ascii="맑은 고딕" w:hAnsi="맑은 고딕" w:eastAsia="맑은 고딕" w:hint="eastAsia"/>
                    <w:spacing w:val="-36"/>
                    <w:sz w:val="16"/>
                  </w:rPr>
                  <w:t> </w:t>
                </w:r>
                <w:r>
                  <w:rPr>
                    <w:rFonts w:ascii="Arial" w:hAnsi="Arial" w:eastAsia="Arial"/>
                    <w:sz w:val="16"/>
                  </w:rPr>
                  <w:t>| </w:t>
                </w:r>
                <w:r>
                  <w:rPr>
                    <w:rFonts w:ascii="맑은 고딕" w:hAnsi="맑은 고딕" w:eastAsia="맑은 고딕" w:hint="eastAsia"/>
                    <w:sz w:val="16"/>
                  </w:rPr>
                  <w:t>서울특별시</w:t>
                </w:r>
              </w:p>
            </w:txbxContent>
          </v:textbox>
          <w10:wrap type="none"/>
        </v:shape>
      </w:pict>
    </w:r>
    <w:r>
      <w:rPr/>
      <w:pict>
        <v:shape style="position:absolute;margin-left:39.255226pt;margin-top:70.544762pt;width:176.75pt;height:17.55pt;mso-position-horizontal-relative:page;mso-position-vertical-relative:page;z-index:-15920128" type="#_x0000_t202" filled="false" stroked="false">
          <v:textbox inset="0,0,0,0">
            <w:txbxContent>
              <w:p>
                <w:pPr>
                  <w:spacing w:line="350" w:lineRule="exact" w:before="0"/>
                  <w:ind w:left="20" w:right="0" w:firstLine="0"/>
                  <w:jc w:val="left"/>
                  <w:rPr>
                    <w:b/>
                    <w:sz w:val="27"/>
                  </w:rPr>
                </w:pPr>
                <w:hyperlink r:id="rId1">
                  <w:r>
                    <w:rPr>
                      <w:b/>
                      <w:color w:val="212121"/>
                      <w:sz w:val="27"/>
                    </w:rPr>
                    <w:t>영상정보처리기기 운영관리 방침</w:t>
                  </w:r>
                </w:hyperlink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262196pt;margin-top:71.319695pt;width:359.75pt;height:13.8pt;mso-position-horizontal-relative:page;mso-position-vertical-relative:page;z-index:-15918592" type="#_x0000_t202" filled="false" stroked="false">
          <v:textbox inset="0,0,0,0">
            <w:txbxContent>
              <w:p>
                <w:pPr>
                  <w:pStyle w:val="BodyText"/>
                  <w:spacing w:line="276" w:lineRule="exact"/>
                </w:pPr>
                <w:hyperlink r:id="rId1">
                  <w:r>
                    <w:rPr>
                      <w:color w:val="212121"/>
                    </w:rPr>
                    <w:t>시 개인정보가 안전하게 관리될 수 있도록 필요한 사항을 규정하고 있습니다.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0.255226pt;margin-top:51.810627pt;width:504.4pt;height:13.8pt;mso-position-horizontal-relative:page;mso-position-vertical-relative:page;z-index:-15918080" type="#_x0000_t202" filled="false" stroked="false">
          <v:textbox inset="0,0,0,0">
            <w:txbxContent>
              <w:p>
                <w:pPr>
                  <w:pStyle w:val="BodyText"/>
                  <w:spacing w:line="276" w:lineRule="exact"/>
                </w:pPr>
                <w:r>
                  <w:rPr>
                    <w:color w:val="212121"/>
                  </w:rPr>
                  <w:t>① 본 기관은 아래와 같이 영상정보처리기기 설치 및 관리 등을 위탁하고 있으며, 관계 법령에 따라 위탁계약</w:t>
                </w:r>
              </w:p>
            </w:txbxContent>
          </v:textbox>
          <w10:wrap type="none"/>
        </v:shape>
      </w:pict>
    </w:r>
    <w:r>
      <w:rPr/>
      <w:pict>
        <v:group style="position:absolute;margin-left:28.999996pt;margin-top:29.000051pt;width:538pt;height:68.3pt;mso-position-horizontal-relative:page;mso-position-vertical-relative:page;z-index:-15917568" coordorigin="580,580" coordsize="10760,1366">
          <v:rect style="position:absolute;left:580;top:1255;width:10760;height:691" filled="true" fillcolor="#ffffff" stroked="false">
            <v:fill type="solid"/>
          </v:rect>
          <v:rect style="position:absolute;left:580;top:1930;width:10760;height:15" filled="true" fillcolor="#d6d6d6" stroked="false">
            <v:fill type="solid"/>
          </v:rect>
          <v:rect style="position:absolute;left:580;top:580;width:10760;height:676" filled="true" fillcolor="#ffffff" stroked="false">
            <v:fill type="solid"/>
          </v:rect>
          <v:shape style="position:absolute;left:5232;top:790;width:1456;height:286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25.453123pt;margin-top:13.757814pt;width:48.15pt;height:10.95pt;mso-position-horizontal-relative:page;mso-position-vertical-relative:page;z-index:-159170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2020. 11. 30.</w:t>
                </w:r>
              </w:p>
            </w:txbxContent>
          </v:textbox>
          <w10:wrap type="none"/>
        </v:shape>
      </w:pict>
    </w:r>
    <w:r>
      <w:rPr/>
      <w:pict>
        <v:shape style="position:absolute;margin-left:251.85936pt;margin-top:14.292971pt;width:167.65pt;height:12.65pt;mso-position-horizontal-relative:page;mso-position-vertical-relative:page;z-index:-15916544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rFonts w:ascii="맑은 고딕" w:hAnsi="맑은 고딕" w:eastAsia="맑은 고딕" w:hint="eastAsia"/>
                    <w:sz w:val="16"/>
                  </w:rPr>
                </w:pPr>
                <w:r>
                  <w:rPr>
                    <w:rFonts w:ascii="맑은 고딕" w:hAnsi="맑은 고딕" w:eastAsia="맑은 고딕" w:hint="eastAsia"/>
                    <w:sz w:val="16"/>
                  </w:rPr>
                  <w:t>영상정보처리기기 운영</w:t>
                </w:r>
                <w:r>
                  <w:rPr>
                    <w:rFonts w:ascii="Arial" w:hAnsi="Arial" w:eastAsia="Arial"/>
                    <w:sz w:val="16"/>
                  </w:rPr>
                  <w:t>·</w:t>
                </w:r>
                <w:r>
                  <w:rPr>
                    <w:rFonts w:ascii="맑은 고딕" w:hAnsi="맑은 고딕" w:eastAsia="맑은 고딕" w:hint="eastAsia"/>
                    <w:sz w:val="16"/>
                  </w:rPr>
                  <w:t>관리 방침</w:t>
                </w:r>
                <w:r>
                  <w:rPr>
                    <w:rFonts w:ascii="맑은 고딕" w:hAnsi="맑은 고딕" w:eastAsia="맑은 고딕" w:hint="eastAsia"/>
                    <w:spacing w:val="-36"/>
                    <w:sz w:val="16"/>
                  </w:rPr>
                  <w:t> </w:t>
                </w:r>
                <w:r>
                  <w:rPr>
                    <w:rFonts w:ascii="Arial" w:hAnsi="Arial" w:eastAsia="Arial"/>
                    <w:sz w:val="16"/>
                  </w:rPr>
                  <w:t>| </w:t>
                </w:r>
                <w:r>
                  <w:rPr>
                    <w:rFonts w:ascii="맑은 고딕" w:hAnsi="맑은 고딕" w:eastAsia="맑은 고딕" w:hint="eastAsia"/>
                    <w:sz w:val="16"/>
                  </w:rPr>
                  <w:t>서울특별시</w:t>
                </w:r>
              </w:p>
            </w:txbxContent>
          </v:textbox>
          <w10:wrap type="none"/>
        </v:shape>
      </w:pict>
    </w:r>
    <w:r>
      <w:rPr/>
      <w:pict>
        <v:shape style="position:absolute;margin-left:39.255226pt;margin-top:70.544823pt;width:176.75pt;height:17.55pt;mso-position-horizontal-relative:page;mso-position-vertical-relative:page;z-index:-15916032" type="#_x0000_t202" filled="false" stroked="false">
          <v:textbox inset="0,0,0,0">
            <w:txbxContent>
              <w:p>
                <w:pPr>
                  <w:spacing w:line="350" w:lineRule="exact" w:before="0"/>
                  <w:ind w:left="20" w:right="0" w:firstLine="0"/>
                  <w:jc w:val="left"/>
                  <w:rPr>
                    <w:b/>
                    <w:sz w:val="27"/>
                  </w:rPr>
                </w:pPr>
                <w:hyperlink r:id="rId1">
                  <w:r>
                    <w:rPr>
                      <w:b/>
                      <w:color w:val="212121"/>
                      <w:sz w:val="27"/>
                    </w:rPr>
                    <w:t>영상정보처리기기 운영관리 방침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0" w:hanging="266"/>
        <w:jc w:val="left"/>
      </w:pPr>
      <w:rPr>
        <w:rFonts w:hint="default" w:ascii="나눔바른고딕" w:hAnsi="나눔바른고딕" w:eastAsia="나눔바른고딕" w:cs="나눔바른고딕"/>
        <w:color w:val="212121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670" w:hanging="266"/>
        <w:jc w:val="left"/>
      </w:pPr>
      <w:rPr>
        <w:rFonts w:hint="default" w:ascii="나눔바른고딕" w:hAnsi="나눔바른고딕" w:eastAsia="나눔바른고딕" w:cs="나눔바른고딕"/>
        <w:color w:val="21212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775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0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6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1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7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52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48" w:hanging="26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나눔바른고딕" w:hAnsi="나눔바른고딕" w:eastAsia="나눔바른고딕" w:cs="나눔바른고딕"/>
    </w:rPr>
  </w:style>
  <w:style w:styleId="BodyText" w:type="paragraph">
    <w:name w:val="Body Text"/>
    <w:basedOn w:val="Normal"/>
    <w:uiPriority w:val="1"/>
    <w:qFormat/>
    <w:pPr/>
    <w:rPr>
      <w:rFonts w:ascii="나눔바른고딕" w:hAnsi="나눔바른고딕" w:eastAsia="나눔바른고딕" w:cs="나눔바른고딕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350" w:lineRule="exact"/>
      <w:ind w:left="20"/>
      <w:outlineLvl w:val="1"/>
    </w:pPr>
    <w:rPr>
      <w:rFonts w:ascii="나눔바른고딕" w:hAnsi="나눔바른고딕" w:eastAsia="나눔바른고딕" w:cs="나눔바른고딕"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370" w:hanging="266"/>
    </w:pPr>
    <w:rPr>
      <w:rFonts w:ascii="나눔바른고딕" w:hAnsi="나눔바른고딕" w:eastAsia="나눔바른고딕" w:cs="나눔바른고딕"/>
    </w:rPr>
  </w:style>
  <w:style w:styleId="TableParagraph" w:type="paragraph">
    <w:name w:val="Table Paragraph"/>
    <w:basedOn w:val="Normal"/>
    <w:uiPriority w:val="1"/>
    <w:qFormat/>
    <w:pPr>
      <w:spacing w:before="56"/>
      <w:jc w:val="center"/>
    </w:pPr>
    <w:rPr>
      <w:rFonts w:ascii="나눔바른고딕" w:hAnsi="나눔바른고딕" w:eastAsia="나눔바른고딕" w:cs="나눔바른고딕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seoul.go.kr/helper/media.do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yperlink" Target="https://www.seoul.go.kr/helper/renewal.do" TargetMode="External"/><Relationship Id="rId14" Type="http://schemas.openxmlformats.org/officeDocument/2006/relationships/hyperlink" Target="https://www.seoul.go.kr/helper/privacy.do?type=www" TargetMode="External"/><Relationship Id="rId15" Type="http://schemas.openxmlformats.org/officeDocument/2006/relationships/hyperlink" Target="https://www.seoul.go.kr/homepageCorrect/user/hpCorrect.do" TargetMode="External"/><Relationship Id="rId16" Type="http://schemas.openxmlformats.org/officeDocument/2006/relationships/hyperlink" Target="https://www.seoul.go.kr/helper/siteMap.do" TargetMode="External"/><Relationship Id="rId17" Type="http://schemas.openxmlformats.org/officeDocument/2006/relationships/hyperlink" Target="https://www.seoul.go.kr/seoul/map.do" TargetMode="External"/><Relationship Id="rId1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oul.go.kr/helper/media.do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oul.go.kr/helper/media.do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oul.go.kr/helper/media.do" TargetMode="Externa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eoul.go.kr/helper/media.do" TargetMode="External"/><Relationship Id="rId2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eoul.go.kr/helper/media.do" TargetMode="External"/><Relationship Id="rId2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2020-11-30T01:03:39Z</dcterms:created>
  <dcterms:modified xsi:type="dcterms:W3CDTF">2020-11-30T01:03:39Z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Mozilla/5.0 (Windows NT 10.0; Win64; x64) AppleWebKit/537.36 (KHTML, like Gecko) Chrome/87.0.4280.66 Safari/537.36</vt:lpwstr>
  </property>
  <property fmtid="{D5CDD505-2E9C-101B-9397-08002B2CF9AE}" pid="4" name="LastSaved">
    <vt:filetime>2020-11-30T00:00:00Z</vt:filetime>
  </property>
</Properties>
</file>