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2.0.2</w:t>
      </w: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2.0.2</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0">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C">
      <w:pPr>
        <w:spacing w:line="240" w:lineRule="auto"/>
        <w:jc w:val="both"/>
        <w:rPr/>
      </w:pPr>
      <w:r w:rsidDel="00000000" w:rsidR="00000000" w:rsidRPr="00000000">
        <w:rPr>
          <w:rtl w:val="0"/>
        </w:rPr>
      </w:r>
    </w:p>
    <w:sdt>
      <w:sdtPr>
        <w:id w:val="1513147392"/>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5hvh38jrbu2"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E">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y15ov22qltut" w:id="1"/>
      <w:bookmarkEnd w:id="1"/>
      <w:r w:rsidDel="00000000" w:rsidR="00000000" w:rsidRPr="00000000">
        <w:rPr>
          <w:i w:val="0"/>
          <w:iCs w:val="0"/>
          <w:smallCaps w:val="0"/>
          <w:strike w:val="0"/>
          <w:color w:val="00000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wwha8ym0kam2" w:id="4"/>
      <w:bookmarkEnd w:id="4"/>
      <w:r w:rsidDel="00000000" w:rsidR="00000000" w:rsidRPr="00000000">
        <w:rPr>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1j7jhnxeg0fy" w:id="7"/>
      <w:bookmarkEnd w:id="7"/>
      <w:r w:rsidDel="00000000" w:rsidR="00000000" w:rsidRPr="00000000">
        <w:rPr>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t7u95irytyf6" w:id="10"/>
      <w:bookmarkEnd w:id="10"/>
      <w:r w:rsidDel="00000000" w:rsidR="00000000" w:rsidRPr="00000000">
        <w:rPr>
          <w:i w:val="0"/>
          <w:iCs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C">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E">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AF">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0">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1">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2">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3">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4">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5">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6">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7">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83v0up5b7kf8" w:id="12"/>
      <w:bookmarkEnd w:id="12"/>
      <w:r w:rsidDel="00000000" w:rsidR="00000000" w:rsidRPr="00000000">
        <w:rPr>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B">
      <w:pPr>
        <w:keepNext w:val="1"/>
        <w:spacing w:after="240" w:line="276" w:lineRule="auto"/>
        <w:jc w:val="both"/>
        <w:rPr>
          <w:sz w:val="22"/>
          <w:szCs w:val="22"/>
        </w:rPr>
      </w:pPr>
      <w:bookmarkStart w:colFirst="0" w:colLast="0" w:name="_heading=h.hbgwcxv0iuj" w:id="14"/>
      <w:bookmarkEnd w:id="14"/>
      <w:r w:rsidDel="00000000" w:rsidR="00000000" w:rsidRPr="00000000">
        <w:rPr>
          <w:sz w:val="22"/>
          <w:szCs w:val="22"/>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C">
      <w:pPr>
        <w:keepNext w:val="1"/>
        <w:spacing w:after="240" w:line="276" w:lineRule="auto"/>
        <w:jc w:val="both"/>
        <w:rPr>
          <w:sz w:val="22"/>
          <w:szCs w:val="22"/>
        </w:rPr>
      </w:pPr>
      <w:r w:rsidDel="00000000" w:rsidR="00000000" w:rsidRPr="00000000">
        <w:rPr>
          <w:sz w:val="22"/>
          <w:szCs w:val="22"/>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D">
      <w:pPr>
        <w:keepNext w:val="1"/>
        <w:numPr>
          <w:ilvl w:val="0"/>
          <w:numId w:val="1"/>
        </w:numPr>
        <w:spacing w:after="0" w:line="276" w:lineRule="auto"/>
        <w:ind w:left="720" w:hanging="360"/>
        <w:jc w:val="both"/>
        <w:rPr>
          <w:sz w:val="22"/>
          <w:szCs w:val="22"/>
        </w:rPr>
      </w:pPr>
      <w:r w:rsidDel="00000000" w:rsidR="00000000" w:rsidRPr="00000000">
        <w:rPr>
          <w:sz w:val="22"/>
          <w:szCs w:val="22"/>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E">
      <w:pPr>
        <w:keepNext w:val="1"/>
        <w:numPr>
          <w:ilvl w:val="0"/>
          <w:numId w:val="1"/>
        </w:numPr>
        <w:spacing w:after="0" w:line="276" w:lineRule="auto"/>
        <w:ind w:left="720" w:hanging="360"/>
        <w:jc w:val="both"/>
        <w:rPr>
          <w:sz w:val="22"/>
          <w:szCs w:val="22"/>
        </w:rPr>
      </w:pPr>
      <w:r w:rsidDel="00000000" w:rsidR="00000000" w:rsidRPr="00000000">
        <w:rPr>
          <w:sz w:val="22"/>
          <w:szCs w:val="22"/>
          <w:rtl w:val="0"/>
        </w:rPr>
        <w:t xml:space="preserve">Comunicación y Transparencia: Notificaciones masivas de cobros y deudas, junto con un desglose detallado de los gastos </w:t>
      </w:r>
    </w:p>
    <w:p w:rsidR="00000000" w:rsidDel="00000000" w:rsidP="00000000" w:rsidRDefault="00000000" w:rsidRPr="00000000" w14:paraId="000000BF">
      <w:pPr>
        <w:keepNext w:val="1"/>
        <w:numPr>
          <w:ilvl w:val="0"/>
          <w:numId w:val="1"/>
        </w:numPr>
        <w:spacing w:after="240" w:line="276" w:lineRule="auto"/>
        <w:ind w:left="720" w:hanging="360"/>
        <w:jc w:val="both"/>
        <w:rPr>
          <w:sz w:val="22"/>
          <w:szCs w:val="22"/>
        </w:rPr>
      </w:pPr>
      <w:r w:rsidDel="00000000" w:rsidR="00000000" w:rsidRPr="00000000">
        <w:rPr>
          <w:sz w:val="22"/>
          <w:szCs w:val="22"/>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0">
      <w:pPr>
        <w:keepNext w:val="1"/>
        <w:spacing w:after="240" w:line="276" w:lineRule="auto"/>
        <w:jc w:val="both"/>
        <w:rPr>
          <w:sz w:val="22"/>
          <w:szCs w:val="22"/>
        </w:rPr>
      </w:pPr>
      <w:r w:rsidDel="00000000" w:rsidR="00000000" w:rsidRPr="00000000">
        <w:rPr>
          <w:sz w:val="22"/>
          <w:szCs w:val="22"/>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ygn5ahzw7zn" w:id="17"/>
      <w:bookmarkEnd w:id="17"/>
      <w:r w:rsidDel="00000000" w:rsidR="00000000" w:rsidRPr="00000000">
        <w:rPr>
          <w:i w:val="0"/>
          <w:iCs w:val="0"/>
          <w:smallCaps w:val="0"/>
          <w:strike w:val="0"/>
          <w:color w:val="000000"/>
          <w:sz w:val="24"/>
          <w:szCs w:val="24"/>
          <w:u w:val="none"/>
          <w:shd w:fill="auto" w:val="clear"/>
          <w:vertAlign w:val="baseline"/>
          <w:rtl w:val="0"/>
        </w:rPr>
        <w:t xml:space="preserve">Arquitectura del sistema </w:t>
      </w: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6hlofihitbgj" w:id="20"/>
      <w:bookmarkEnd w:id="20"/>
      <w:r w:rsidDel="00000000" w:rsidR="00000000" w:rsidRPr="00000000">
        <w:rPr>
          <w:sz w:val="22"/>
          <w:szCs w:val="22"/>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4"/>
          <w:szCs w:val="24"/>
          <w:shd w:fill="auto" w:val="clear"/>
          <w:vertAlign w:val="baseline"/>
        </w:rPr>
      </w:pPr>
      <w:bookmarkStart w:colFirst="0" w:colLast="0" w:name="_heading=h.z9nt0kgjh6y1"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CB">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dopwpnmeclo" w:id="23"/>
      <w:bookmarkEnd w:id="23"/>
      <w:r w:rsidDel="00000000" w:rsidR="00000000" w:rsidRPr="00000000">
        <w:rPr>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5bim2bubrz27" w:id="25"/>
      <w:bookmarkEnd w:id="25"/>
      <w:r w:rsidDel="00000000" w:rsidR="00000000" w:rsidRPr="00000000">
        <w:rPr>
          <w:sz w:val="22"/>
          <w:szCs w:val="22"/>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CF">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D0">
      <w:pPr>
        <w:widowControl w:val="1"/>
        <w:spacing w:after="240" w:line="276" w:lineRule="auto"/>
        <w:ind w:left="720" w:firstLine="0"/>
        <w:jc w:val="both"/>
        <w:rPr>
          <w:sz w:val="22"/>
          <w:szCs w:val="22"/>
        </w:rPr>
      </w:pPr>
      <w:r w:rsidDel="00000000" w:rsidR="00000000" w:rsidRPr="00000000">
        <w:rPr>
          <w:sz w:val="22"/>
          <w:szCs w:val="22"/>
          <w:rtl w:val="0"/>
        </w:rPr>
        <w:t xml:space="preserve">Para atacar la morosidad y la falta de liquidez, la aplicación incorpora un módulo financiero automatizado:</w:t>
      </w:r>
    </w:p>
    <w:p w:rsidR="00000000" w:rsidDel="00000000" w:rsidP="00000000" w:rsidRDefault="00000000" w:rsidRPr="00000000" w14:paraId="000000D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Automatización de Cobros:</w:t>
      </w:r>
      <w:r w:rsidDel="00000000" w:rsidR="00000000" w:rsidRPr="00000000">
        <w:rPr>
          <w:sz w:val="22"/>
          <w:szCs w:val="22"/>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D2">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Flexibilidad de Pago:</w:t>
      </w:r>
      <w:r w:rsidDel="00000000" w:rsidR="00000000" w:rsidRPr="00000000">
        <w:rPr>
          <w:sz w:val="22"/>
          <w:szCs w:val="22"/>
          <w:rtl w:val="0"/>
        </w:rPr>
        <w:t xml:space="preserve"> Permite realizar transacciones directamente en la app mediante transferencias bancarias, tarjetas de débito y crédito.</w:t>
      </w:r>
    </w:p>
    <w:p w:rsidR="00000000" w:rsidDel="00000000" w:rsidP="00000000" w:rsidRDefault="00000000" w:rsidRPr="00000000" w14:paraId="000000D3">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Transparencia Total: </w:t>
      </w:r>
      <w:r w:rsidDel="00000000" w:rsidR="00000000" w:rsidRPr="00000000">
        <w:rPr>
          <w:sz w:val="22"/>
          <w:szCs w:val="22"/>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D4">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D5">
      <w:pPr>
        <w:widowControl w:val="1"/>
        <w:spacing w:after="240" w:line="276" w:lineRule="auto"/>
        <w:ind w:left="720" w:firstLine="0"/>
        <w:jc w:val="both"/>
        <w:rPr>
          <w:sz w:val="22"/>
          <w:szCs w:val="22"/>
        </w:rPr>
      </w:pPr>
      <w:r w:rsidDel="00000000" w:rsidR="00000000" w:rsidRPr="00000000">
        <w:rPr>
          <w:sz w:val="22"/>
          <w:szCs w:val="22"/>
          <w:rtl w:val="0"/>
        </w:rPr>
        <w:t xml:space="preserve">La app optimiza el trabajo del personal de conserjería y mantenimiento, reduciendo los tiempos de respuesta ante imprevistos:</w:t>
      </w:r>
    </w:p>
    <w:p w:rsidR="00000000" w:rsidDel="00000000" w:rsidP="00000000" w:rsidRDefault="00000000" w:rsidRPr="00000000" w14:paraId="000000D6">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Gestión de Solicitudes y Reclamos:</w:t>
      </w:r>
      <w:r w:rsidDel="00000000" w:rsidR="00000000" w:rsidRPr="00000000">
        <w:rPr>
          <w:sz w:val="22"/>
          <w:szCs w:val="22"/>
          <w:rtl w:val="0"/>
        </w:rPr>
        <w:t xml:space="preserve"> Los residentes pueden levantar tickets de reparación o mantenimiento de forma inmediata.</w:t>
      </w:r>
    </w:p>
    <w:p w:rsidR="00000000" w:rsidDel="00000000" w:rsidP="00000000" w:rsidRDefault="00000000" w:rsidRPr="00000000" w14:paraId="000000D7">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Canal de Quejas:</w:t>
      </w:r>
      <w:r w:rsidDel="00000000" w:rsidR="00000000" w:rsidRPr="00000000">
        <w:rPr>
          <w:sz w:val="22"/>
          <w:szCs w:val="22"/>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D8">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Control de Espacios:</w:t>
      </w:r>
      <w:r w:rsidDel="00000000" w:rsidR="00000000" w:rsidRPr="00000000">
        <w:rPr>
          <w:sz w:val="22"/>
          <w:szCs w:val="22"/>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D9">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DA">
      <w:pPr>
        <w:widowControl w:val="1"/>
        <w:spacing w:after="240" w:line="276" w:lineRule="auto"/>
        <w:ind w:left="720" w:firstLine="0"/>
        <w:jc w:val="both"/>
        <w:rPr>
          <w:sz w:val="22"/>
          <w:szCs w:val="22"/>
        </w:rPr>
      </w:pPr>
      <w:r w:rsidDel="00000000" w:rsidR="00000000" w:rsidRPr="00000000">
        <w:rPr>
          <w:sz w:val="22"/>
          <w:szCs w:val="22"/>
          <w:rtl w:val="0"/>
        </w:rPr>
        <w:t xml:space="preserve">El sistema actúa como una base de datos dinámica y segura para la directiva del edificio:</w:t>
      </w:r>
    </w:p>
    <w:p w:rsidR="00000000" w:rsidDel="00000000" w:rsidP="00000000" w:rsidRDefault="00000000" w:rsidRPr="00000000" w14:paraId="000000DB">
      <w:pPr>
        <w:widowControl w:val="1"/>
        <w:numPr>
          <w:ilvl w:val="0"/>
          <w:numId w:val="2"/>
        </w:numPr>
        <w:spacing w:after="0" w:line="276" w:lineRule="auto"/>
        <w:ind w:left="1440" w:hanging="360"/>
        <w:jc w:val="both"/>
        <w:rPr>
          <w:sz w:val="22"/>
          <w:szCs w:val="22"/>
        </w:rPr>
      </w:pPr>
      <w:r w:rsidDel="00000000" w:rsidR="00000000" w:rsidRPr="00000000">
        <w:rPr>
          <w:b w:val="1"/>
          <w:bCs w:val="1"/>
          <w:sz w:val="22"/>
          <w:szCs w:val="22"/>
          <w:rtl w:val="0"/>
        </w:rPr>
        <w:t xml:space="preserve">Registro Multiperfil:</w:t>
      </w:r>
      <w:r w:rsidDel="00000000" w:rsidR="00000000" w:rsidRPr="00000000">
        <w:rPr>
          <w:sz w:val="22"/>
          <w:szCs w:val="22"/>
          <w:rtl w:val="0"/>
        </w:rPr>
        <w:t xml:space="preserve"> Permite enrolar a propietarios, arrendatarios y personal, vinculados a su respectivo departamento y contacto de emergencia.</w:t>
      </w:r>
    </w:p>
    <w:p w:rsidR="00000000" w:rsidDel="00000000" w:rsidP="00000000" w:rsidRDefault="00000000" w:rsidRPr="00000000" w14:paraId="000000DC">
      <w:pPr>
        <w:widowControl w:val="1"/>
        <w:numPr>
          <w:ilvl w:val="0"/>
          <w:numId w:val="2"/>
        </w:numPr>
        <w:spacing w:after="0" w:line="276" w:lineRule="auto"/>
        <w:ind w:left="1440" w:hanging="360"/>
        <w:jc w:val="both"/>
        <w:rPr>
          <w:sz w:val="22"/>
          <w:szCs w:val="22"/>
        </w:rPr>
      </w:pPr>
      <w:r w:rsidDel="00000000" w:rsidR="00000000" w:rsidRPr="00000000">
        <w:rPr>
          <w:b w:val="1"/>
          <w:bCs w:val="1"/>
          <w:sz w:val="22"/>
          <w:szCs w:val="22"/>
          <w:rtl w:val="0"/>
        </w:rPr>
        <w:t xml:space="preserve">Seguridad y Privacidad:</w:t>
      </w:r>
      <w:r w:rsidDel="00000000" w:rsidR="00000000" w:rsidRPr="00000000">
        <w:rPr>
          <w:sz w:val="22"/>
          <w:szCs w:val="22"/>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DD">
      <w:pPr>
        <w:widowControl w:val="1"/>
        <w:numPr>
          <w:ilvl w:val="0"/>
          <w:numId w:val="2"/>
        </w:numPr>
        <w:spacing w:after="240" w:line="276" w:lineRule="auto"/>
        <w:ind w:left="1440" w:hanging="360"/>
        <w:jc w:val="both"/>
        <w:rPr>
          <w:sz w:val="22"/>
          <w:szCs w:val="22"/>
        </w:rPr>
      </w:pPr>
      <w:r w:rsidDel="00000000" w:rsidR="00000000" w:rsidRPr="00000000">
        <w:rPr>
          <w:b w:val="1"/>
          <w:bCs w:val="1"/>
          <w:sz w:val="22"/>
          <w:szCs w:val="22"/>
          <w:rtl w:val="0"/>
        </w:rPr>
        <w:t xml:space="preserve">Continuidad Operativa:</w:t>
      </w:r>
      <w:r w:rsidDel="00000000" w:rsidR="00000000" w:rsidRPr="00000000">
        <w:rPr>
          <w:sz w:val="22"/>
          <w:szCs w:val="22"/>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DE">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DF">
      <w:pPr>
        <w:widowControl w:val="1"/>
        <w:spacing w:after="240" w:line="276" w:lineRule="auto"/>
        <w:ind w:left="720" w:firstLine="0"/>
        <w:jc w:val="both"/>
        <w:rPr>
          <w:sz w:val="22"/>
          <w:szCs w:val="22"/>
        </w:rPr>
      </w:pPr>
      <w:r w:rsidDel="00000000" w:rsidR="00000000" w:rsidRPr="00000000">
        <w:rPr>
          <w:sz w:val="22"/>
          <w:szCs w:val="22"/>
          <w:rtl w:val="0"/>
        </w:rPr>
        <w:t xml:space="preserve">Para asegurar que la herramienta sea adoptada por toda la comunidad, se basa en los siguientes pilares técnicos:</w:t>
      </w:r>
    </w:p>
    <w:p w:rsidR="00000000" w:rsidDel="00000000" w:rsidP="00000000" w:rsidRDefault="00000000" w:rsidRPr="00000000" w14:paraId="000000E0">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Usabilidad:</w:t>
      </w:r>
      <w:r w:rsidDel="00000000" w:rsidR="00000000" w:rsidRPr="00000000">
        <w:rPr>
          <w:sz w:val="22"/>
          <w:szCs w:val="22"/>
          <w:rtl w:val="0"/>
        </w:rPr>
        <w:t xml:space="preserve"> Interfaz intuitiva diseñada para ser utilizada por personas de todas las edades sin necesidad de capacitación previa.</w:t>
      </w:r>
    </w:p>
    <w:p w:rsidR="00000000" w:rsidDel="00000000" w:rsidP="00000000" w:rsidRDefault="00000000" w:rsidRPr="00000000" w14:paraId="000000E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Disponibilidad y Rendimiento:</w:t>
      </w:r>
      <w:r w:rsidDel="00000000" w:rsidR="00000000" w:rsidRPr="00000000">
        <w:rPr>
          <w:sz w:val="22"/>
          <w:szCs w:val="22"/>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E2">
      <w:pPr>
        <w:widowControl w:val="1"/>
        <w:spacing w:after="240" w:line="276" w:lineRule="auto"/>
        <w:ind w:left="1440" w:firstLine="0"/>
        <w:jc w:val="both"/>
        <w:rPr>
          <w:sz w:val="24"/>
          <w:szCs w:val="24"/>
        </w:rPr>
      </w:pPr>
      <w:r w:rsidDel="00000000" w:rsidR="00000000" w:rsidRPr="00000000">
        <w:rPr>
          <w:b w:val="1"/>
          <w:bCs w:val="1"/>
          <w:sz w:val="22"/>
          <w:szCs w:val="22"/>
          <w:rtl w:val="0"/>
        </w:rPr>
        <w:t xml:space="preserve">Precisión:</w:t>
      </w:r>
      <w:r w:rsidDel="00000000" w:rsidR="00000000" w:rsidRPr="00000000">
        <w:rPr>
          <w:sz w:val="22"/>
          <w:szCs w:val="22"/>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f4gc93k9peyr" w:id="31"/>
      <w:bookmarkEnd w:id="31"/>
      <w:r w:rsidDel="00000000" w:rsidR="00000000" w:rsidRPr="00000000">
        <w:rPr>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mtz90udvfyid" w:id="33"/>
      <w:bookmarkEnd w:id="33"/>
      <w:r w:rsidDel="00000000" w:rsidR="00000000" w:rsidRPr="00000000">
        <w:rPr>
          <w:sz w:val="22"/>
          <w:szCs w:val="22"/>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ad03z34uovp0" w:id="35"/>
      <w:bookmarkEnd w:id="35"/>
      <w:r w:rsidDel="00000000" w:rsidR="00000000" w:rsidRPr="00000000">
        <w:rPr>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fspkbdnblkl" w:id="37"/>
      <w:bookmarkEnd w:id="37"/>
      <w:r w:rsidDel="00000000" w:rsidR="00000000" w:rsidRPr="00000000">
        <w:rPr>
          <w:b w:val="1"/>
          <w:bCs w:val="1"/>
          <w:sz w:val="22"/>
          <w:szCs w:val="22"/>
          <w:rtl w:val="0"/>
        </w:rPr>
        <w:t xml:space="preserve">RF-1 Registro de Residentes:</w:t>
      </w:r>
      <w:r w:rsidDel="00000000" w:rsidR="00000000" w:rsidRPr="00000000">
        <w:rPr>
          <w:sz w:val="22"/>
          <w:szCs w:val="22"/>
          <w:rtl w:val="0"/>
        </w:rPr>
        <w:t xml:space="preserve"> El sistema debe permitir a un residente ingresar sus datos (RUT, nombre, departamento, contacto) para solicitar una cuenta.</w:t>
      </w:r>
    </w:p>
    <w:p w:rsidR="00000000" w:rsidDel="00000000" w:rsidP="00000000" w:rsidRDefault="00000000" w:rsidRPr="00000000" w14:paraId="000000EC">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RF-2 Aprobación de Cuentas:</w:t>
      </w:r>
      <w:r w:rsidDel="00000000" w:rsidR="00000000" w:rsidRPr="00000000">
        <w:rPr>
          <w:sz w:val="22"/>
          <w:szCs w:val="22"/>
          <w:rtl w:val="0"/>
        </w:rPr>
        <w:t xml:space="preserve"> El administrador debe poder aprobar o rechazar las solicitudes de registro verificando la posición del usuario en el edificio.</w:t>
      </w:r>
    </w:p>
    <w:p w:rsidR="00000000" w:rsidDel="00000000" w:rsidP="00000000" w:rsidRDefault="00000000" w:rsidRPr="00000000" w14:paraId="000000E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RF-3 Informes:</w:t>
      </w:r>
      <w:r w:rsidDel="00000000" w:rsidR="00000000" w:rsidRPr="00000000">
        <w:rPr>
          <w:sz w:val="22"/>
          <w:szCs w:val="22"/>
          <w:rtl w:val="0"/>
        </w:rPr>
        <w:t xml:space="preserve"> Generación de informes para el administrador sobre morosidad, pagos y problemas del edificio.</w:t>
      </w:r>
    </w:p>
    <w:p w:rsidR="00000000" w:rsidDel="00000000" w:rsidP="00000000" w:rsidRDefault="00000000" w:rsidRPr="00000000" w14:paraId="000000E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RF-4 Notificaciones:</w:t>
      </w:r>
      <w:r w:rsidDel="00000000" w:rsidR="00000000" w:rsidRPr="00000000">
        <w:rPr>
          <w:sz w:val="22"/>
          <w:szCs w:val="22"/>
          <w:rtl w:val="0"/>
        </w:rPr>
        <w:t xml:space="preserve"> Envío de notificaciones masivas en tiempo real para avisos, cobros y deudas pendientes.</w:t>
      </w:r>
    </w:p>
    <w:p w:rsidR="00000000" w:rsidDel="00000000" w:rsidP="00000000" w:rsidRDefault="00000000" w:rsidRPr="00000000" w14:paraId="000000E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RF-5 Automatización de Pagos:</w:t>
      </w:r>
      <w:r w:rsidDel="00000000" w:rsidR="00000000" w:rsidRPr="00000000">
        <w:rPr>
          <w:sz w:val="22"/>
          <w:szCs w:val="22"/>
          <w:rtl w:val="0"/>
        </w:rPr>
        <w:t xml:space="preserve"> Cálculo automático de cuotas, emisión de notificaciones de cobro e informes detallados.</w:t>
      </w:r>
    </w:p>
    <w:p w:rsidR="00000000" w:rsidDel="00000000" w:rsidP="00000000" w:rsidRDefault="00000000" w:rsidRPr="00000000" w14:paraId="000000F0">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RF-6 Gestión de Solicitudes:</w:t>
      </w:r>
      <w:r w:rsidDel="00000000" w:rsidR="00000000" w:rsidRPr="00000000">
        <w:rPr>
          <w:sz w:val="22"/>
          <w:szCs w:val="22"/>
          <w:rtl w:val="0"/>
        </w:rPr>
        <w:t xml:space="preserve"> Permitir a los residentes enviar y gestionar solicitudes de mantenimiento y reparación.</w:t>
      </w:r>
    </w:p>
    <w:p w:rsidR="00000000" w:rsidDel="00000000" w:rsidP="00000000" w:rsidRDefault="00000000" w:rsidRPr="00000000" w14:paraId="000000F1">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RF-7 Quejas comunitarias:</w:t>
      </w:r>
      <w:r w:rsidDel="00000000" w:rsidR="00000000" w:rsidRPr="00000000">
        <w:rPr>
          <w:sz w:val="22"/>
          <w:szCs w:val="22"/>
          <w:rtl w:val="0"/>
        </w:rPr>
        <w:t xml:space="preserve"> Opción para que los vecinos escriban quejas sobre otros residentes o instancias de la comunidad.</w:t>
      </w:r>
    </w:p>
    <w:p w:rsidR="00000000" w:rsidDel="00000000" w:rsidP="00000000" w:rsidRDefault="00000000" w:rsidRPr="00000000" w14:paraId="000000F2">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RF-8 Integración de Métodos de Pago:</w:t>
      </w:r>
      <w:r w:rsidDel="00000000" w:rsidR="00000000" w:rsidRPr="00000000">
        <w:rPr>
          <w:sz w:val="22"/>
          <w:szCs w:val="22"/>
          <w:rtl w:val="0"/>
        </w:rPr>
        <w:t xml:space="preserve"> Procesamiento de pagos vía transferencia, tarjeta de débito y crédito.</w:t>
      </w:r>
    </w:p>
    <w:p w:rsidR="00000000" w:rsidDel="00000000" w:rsidP="00000000" w:rsidRDefault="00000000" w:rsidRPr="00000000" w14:paraId="000000F3">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RF-9 Generación de Cartola de Movimientos:</w:t>
      </w:r>
      <w:r w:rsidDel="00000000" w:rsidR="00000000" w:rsidRPr="00000000">
        <w:rPr>
          <w:sz w:val="22"/>
          <w:szCs w:val="22"/>
          <w:rtl w:val="0"/>
        </w:rPr>
        <w:t xml:space="preserve"> Descarga de cartolas históricas con fechas y saldos de cada departamento.</w:t>
      </w:r>
    </w:p>
    <w:p w:rsidR="00000000" w:rsidDel="00000000" w:rsidP="00000000" w:rsidRDefault="00000000" w:rsidRPr="00000000" w14:paraId="000000F4">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RF-10 Reserva equitativa de áreas:</w:t>
      </w:r>
      <w:r w:rsidDel="00000000" w:rsidR="00000000" w:rsidRPr="00000000">
        <w:rPr>
          <w:sz w:val="22"/>
          <w:szCs w:val="22"/>
          <w:rtl w:val="0"/>
        </w:rPr>
        <w:t xml:space="preserve"> Gestión de reservas mensuales de quinchos o gimnasios para asegurar un uso justo.</w:t>
      </w:r>
    </w:p>
    <w:p w:rsidR="00000000" w:rsidDel="00000000" w:rsidP="00000000" w:rsidRDefault="00000000" w:rsidRPr="00000000" w14:paraId="000000F5">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RF-11 Desglose Detallado de Cobros:</w:t>
      </w:r>
      <w:r w:rsidDel="00000000" w:rsidR="00000000" w:rsidRPr="00000000">
        <w:rPr>
          <w:sz w:val="22"/>
          <w:szCs w:val="22"/>
          <w:rtl w:val="0"/>
        </w:rPr>
        <w:t xml:space="preserve"> Mostrar ítems específicos (ascensores, luz, agua, remuneraciones) en el cobro mensual.</w:t>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0F7">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vrtmr4iymd9" w:id="39"/>
      <w:bookmarkEnd w:id="39"/>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bs412n4kvz4" w:id="41"/>
      <w:bookmarkEnd w:id="41"/>
      <w:r w:rsidDel="00000000" w:rsidR="00000000" w:rsidRPr="00000000">
        <w:rPr>
          <w:b w:val="1"/>
          <w:bCs w:val="1"/>
          <w:sz w:val="22"/>
          <w:szCs w:val="22"/>
          <w:rtl w:val="0"/>
        </w:rPr>
        <w:t xml:space="preserve">RNF-1 Interfaz y diseño (Usabilidad):</w:t>
      </w:r>
      <w:r w:rsidDel="00000000" w:rsidR="00000000" w:rsidRPr="00000000">
        <w:rPr>
          <w:sz w:val="22"/>
          <w:szCs w:val="22"/>
          <w:rtl w:val="0"/>
        </w:rPr>
        <w:t xml:space="preserve"> La interfaz debe ser intuitiva y fácil de usar para administradores y residentes.</w:t>
      </w:r>
    </w:p>
    <w:p w:rsidR="00000000" w:rsidDel="00000000" w:rsidP="00000000" w:rsidRDefault="00000000" w:rsidRPr="00000000" w14:paraId="000000FA">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RNF-2 Cobros justificados (Transparencia):</w:t>
      </w:r>
      <w:r w:rsidDel="00000000" w:rsidR="00000000" w:rsidRPr="00000000">
        <w:rPr>
          <w:sz w:val="22"/>
          <w:szCs w:val="22"/>
          <w:rtl w:val="0"/>
        </w:rPr>
        <w:t xml:space="preserve"> Asegurar el acceso transparente a la información sobre el uso de fondos comunes.</w:t>
      </w:r>
    </w:p>
    <w:p w:rsidR="00000000" w:rsidDel="00000000" w:rsidP="00000000" w:rsidRDefault="00000000" w:rsidRPr="00000000" w14:paraId="000000FB">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RNF-3 Información de pago (Disponibilidad):</w:t>
      </w:r>
      <w:r w:rsidDel="00000000" w:rsidR="00000000" w:rsidRPr="00000000">
        <w:rPr>
          <w:sz w:val="22"/>
          <w:szCs w:val="22"/>
          <w:rtl w:val="0"/>
        </w:rPr>
        <w:t xml:space="preserve"> El acceso a datos sobre pagos y deudas debe estar disponible en tiempo real.</w:t>
      </w:r>
    </w:p>
    <w:p w:rsidR="00000000" w:rsidDel="00000000" w:rsidP="00000000" w:rsidRDefault="00000000" w:rsidRPr="00000000" w14:paraId="000000FC">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RNF-4 Exactitud en cobros (Precisión):</w:t>
      </w:r>
      <w:r w:rsidDel="00000000" w:rsidR="00000000" w:rsidRPr="00000000">
        <w:rPr>
          <w:sz w:val="22"/>
          <w:szCs w:val="22"/>
          <w:rtl w:val="0"/>
        </w:rPr>
        <w:t xml:space="preserve"> Garantizar la exactitud en los procesos de cobranza y gestión de recursos.</w:t>
      </w:r>
    </w:p>
    <w:p w:rsidR="00000000" w:rsidDel="00000000" w:rsidP="00000000" w:rsidRDefault="00000000" w:rsidRPr="00000000" w14:paraId="000000F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RNF-5 Escalabilidad y rendimiento:</w:t>
      </w:r>
      <w:r w:rsidDel="00000000" w:rsidR="00000000" w:rsidRPr="00000000">
        <w:rPr>
          <w:sz w:val="22"/>
          <w:szCs w:val="22"/>
          <w:rtl w:val="0"/>
        </w:rPr>
        <w:t xml:space="preserve"> Capacidad para soportar el crecimiento y la integración de nuevos servicios sin perder fluidez.</w:t>
      </w:r>
    </w:p>
    <w:p w:rsidR="00000000" w:rsidDel="00000000" w:rsidP="00000000" w:rsidRDefault="00000000" w:rsidRPr="00000000" w14:paraId="000000F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RNF-6 Elasticidad de Almacenamiento:</w:t>
      </w:r>
      <w:r w:rsidDel="00000000" w:rsidR="00000000" w:rsidRPr="00000000">
        <w:rPr>
          <w:sz w:val="22"/>
          <w:szCs w:val="22"/>
          <w:rtl w:val="0"/>
        </w:rPr>
        <w:t xml:space="preserve"> Base de datos capaz de soportar el crecimiento del historial de los 160 departamentos.</w:t>
      </w:r>
    </w:p>
    <w:p w:rsidR="00000000" w:rsidDel="00000000" w:rsidP="00000000" w:rsidRDefault="00000000" w:rsidRPr="00000000" w14:paraId="000000F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RNF-7 Control de Acceso y Roles (Seguridad):</w:t>
      </w:r>
      <w:r w:rsidDel="00000000" w:rsidR="00000000" w:rsidRPr="00000000">
        <w:rPr>
          <w:sz w:val="22"/>
          <w:szCs w:val="22"/>
          <w:rtl w:val="0"/>
        </w:rPr>
        <w:t xml:space="preserve"> Restricción de acceso a datos sensibles según el perfil del usuario para garantizar privacidad.</w:t>
      </w:r>
    </w:p>
    <w:p w:rsidR="00000000" w:rsidDel="00000000" w:rsidP="00000000" w:rsidRDefault="00000000" w:rsidRPr="00000000" w14:paraId="00000100">
      <w:pPr>
        <w:widowControl w:val="1"/>
        <w:spacing w:after="240" w:before="240" w:line="276" w:lineRule="auto"/>
        <w:ind w:left="792" w:firstLine="0"/>
        <w:jc w:val="both"/>
        <w:rPr>
          <w:sz w:val="24"/>
          <w:szCs w:val="24"/>
        </w:rPr>
      </w:pPr>
      <w:r w:rsidDel="00000000" w:rsidR="00000000" w:rsidRPr="00000000">
        <w:rPr>
          <w:b w:val="1"/>
          <w:bCs w:val="1"/>
          <w:sz w:val="22"/>
          <w:szCs w:val="22"/>
          <w:rtl w:val="0"/>
        </w:rPr>
        <w:t xml:space="preserve">RNF-8 Respaldo y Recuperación:</w:t>
      </w:r>
      <w:r w:rsidDel="00000000" w:rsidR="00000000" w:rsidRPr="00000000">
        <w:rPr>
          <w:sz w:val="22"/>
          <w:szCs w:val="22"/>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4ssxfnxm80qh" w:id="42"/>
      <w:bookmarkEnd w:id="42"/>
      <w:r w:rsidDel="00000000" w:rsidR="00000000" w:rsidRPr="00000000">
        <w:rPr>
          <w:i w:val="0"/>
          <w:iCs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06">
      <w:pPr>
        <w:keepNext w:val="1"/>
        <w:spacing w:line="276" w:lineRule="auto"/>
        <w:ind w:left="720" w:firstLine="720"/>
        <w:jc w:val="both"/>
        <w:rPr>
          <w:sz w:val="24"/>
          <w:szCs w:val="24"/>
        </w:rPr>
      </w:pPr>
      <w:bookmarkStart w:colFirst="0" w:colLast="0" w:name="_heading=h.p2d4rjfqb299" w:id="46"/>
      <w:bookmarkEnd w:id="46"/>
      <w:r w:rsidDel="00000000" w:rsidR="00000000" w:rsidRPr="00000000">
        <w:rPr>
          <w:b w:val="1"/>
          <w:bCs w:val="1"/>
          <w:sz w:val="24"/>
          <w:szCs w:val="24"/>
          <w:rtl w:val="0"/>
        </w:rPr>
        <w:t xml:space="preserve">Acceso y adopción tecnológica:</w:t>
      </w:r>
      <w:r w:rsidDel="00000000" w:rsidR="00000000" w:rsidRPr="00000000">
        <w:rPr>
          <w:sz w:val="24"/>
          <w:szCs w:val="24"/>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07">
      <w:pPr>
        <w:keepNext w:val="1"/>
        <w:spacing w:line="276" w:lineRule="auto"/>
        <w:ind w:left="720" w:firstLine="720"/>
        <w:jc w:val="both"/>
        <w:rPr>
          <w:sz w:val="24"/>
          <w:szCs w:val="24"/>
        </w:rPr>
      </w:pPr>
      <w:r w:rsidDel="00000000" w:rsidR="00000000" w:rsidRPr="00000000">
        <w:rPr>
          <w:b w:val="1"/>
          <w:bCs w:val="1"/>
          <w:sz w:val="24"/>
          <w:szCs w:val="24"/>
          <w:rtl w:val="0"/>
        </w:rPr>
        <w:t xml:space="preserve">Disposición de los usuarios:</w:t>
      </w:r>
      <w:r w:rsidDel="00000000" w:rsidR="00000000" w:rsidRPr="00000000">
        <w:rPr>
          <w:sz w:val="24"/>
          <w:szCs w:val="24"/>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08">
      <w:pPr>
        <w:keepNext w:val="1"/>
        <w:spacing w:line="276" w:lineRule="auto"/>
        <w:ind w:left="720" w:firstLine="720"/>
        <w:jc w:val="both"/>
        <w:rPr>
          <w:sz w:val="24"/>
          <w:szCs w:val="24"/>
        </w:rPr>
      </w:pPr>
      <w:r w:rsidDel="00000000" w:rsidR="00000000" w:rsidRPr="00000000">
        <w:rPr>
          <w:b w:val="1"/>
          <w:bCs w:val="1"/>
          <w:sz w:val="24"/>
          <w:szCs w:val="24"/>
          <w:rtl w:val="0"/>
        </w:rPr>
        <w:t xml:space="preserve">Información base para validación:</w:t>
      </w:r>
      <w:r w:rsidDel="00000000" w:rsidR="00000000" w:rsidRPr="00000000">
        <w:rPr>
          <w:sz w:val="24"/>
          <w:szCs w:val="24"/>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09">
      <w:pPr>
        <w:keepNext w:val="1"/>
        <w:spacing w:line="276" w:lineRule="auto"/>
        <w:ind w:firstLine="720"/>
        <w:jc w:val="both"/>
        <w:rPr>
          <w:sz w:val="24"/>
          <w:szCs w:val="24"/>
        </w:rPr>
      </w:pPr>
      <w:r w:rsidDel="00000000" w:rsidR="00000000" w:rsidRPr="00000000">
        <w:rPr>
          <w:b w:val="1"/>
          <w:bCs w:val="1"/>
          <w:sz w:val="24"/>
          <w:szCs w:val="24"/>
          <w:rtl w:val="0"/>
        </w:rPr>
        <w:t xml:space="preserve">Capacidad de recepción de fondos:</w:t>
      </w:r>
      <w:r w:rsidDel="00000000" w:rsidR="00000000" w:rsidRPr="00000000">
        <w:rPr>
          <w:sz w:val="24"/>
          <w:szCs w:val="24"/>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0A">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0B">
      <w:pPr>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0D">
      <w:pPr>
        <w:keepNext w:val="1"/>
        <w:ind w:firstLine="720"/>
        <w:jc w:val="both"/>
        <w:rPr>
          <w:sz w:val="24"/>
          <w:szCs w:val="24"/>
        </w:rPr>
      </w:pPr>
      <w:bookmarkStart w:colFirst="0" w:colLast="0" w:name="_heading=h.81edevw0bxbv" w:id="49"/>
      <w:bookmarkEnd w:id="49"/>
      <w:r w:rsidDel="00000000" w:rsidR="00000000" w:rsidRPr="00000000">
        <w:rPr>
          <w:b w:val="1"/>
          <w:bCs w:val="1"/>
          <w:sz w:val="24"/>
          <w:szCs w:val="24"/>
          <w:rtl w:val="0"/>
        </w:rPr>
        <w:t xml:space="preserve">Pasarelas de pago de terceros:</w:t>
      </w:r>
      <w:r w:rsidDel="00000000" w:rsidR="00000000" w:rsidRPr="00000000">
        <w:rPr>
          <w:sz w:val="24"/>
          <w:szCs w:val="24"/>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0E">
      <w:pPr>
        <w:keepNext w:val="1"/>
        <w:ind w:firstLine="720"/>
        <w:jc w:val="both"/>
        <w:rPr>
          <w:sz w:val="24"/>
          <w:szCs w:val="24"/>
        </w:rPr>
      </w:pPr>
      <w:r w:rsidDel="00000000" w:rsidR="00000000" w:rsidRPr="00000000">
        <w:rPr>
          <w:b w:val="1"/>
          <w:bCs w:val="1"/>
          <w:sz w:val="24"/>
          <w:szCs w:val="24"/>
          <w:rtl w:val="0"/>
        </w:rPr>
        <w:t xml:space="preserve">Proveedor de infraestructura Cloud:</w:t>
      </w:r>
      <w:r w:rsidDel="00000000" w:rsidR="00000000" w:rsidRPr="00000000">
        <w:rPr>
          <w:sz w:val="24"/>
          <w:szCs w:val="24"/>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68"/>
      <w:bookmarkEnd w:id="68"/>
      <w:r w:rsidDel="00000000" w:rsidR="00000000" w:rsidRPr="00000000">
        <w:rPr>
          <w:rtl w:val="0"/>
        </w:rPr>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69"/>
      <w:bookmarkEnd w:id="69"/>
      <w:r w:rsidDel="00000000" w:rsidR="00000000" w:rsidRPr="00000000">
        <w:rPr>
          <w:rtl w:val="0"/>
        </w:rPr>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2msest4qa96"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26">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Para el sistema </w:t>
      </w:r>
      <w:r w:rsidDel="00000000" w:rsidR="00000000" w:rsidRPr="00000000">
        <w:rPr>
          <w:b w:val="1"/>
          <w:bCs w:val="1"/>
          <w:sz w:val="24"/>
          <w:szCs w:val="24"/>
          <w:rtl w:val="0"/>
        </w:rPr>
        <w:t xml:space="preserve">CoreApp</w:t>
      </w:r>
      <w:r w:rsidDel="00000000" w:rsidR="00000000" w:rsidRPr="00000000">
        <w:rPr>
          <w:sz w:val="24"/>
          <w:szCs w:val="24"/>
          <w:rtl w:val="0"/>
        </w:rPr>
        <w:t xml:space="preserve">, se adopta un estilo arquitectónico </w:t>
      </w:r>
      <w:r w:rsidDel="00000000" w:rsidR="00000000" w:rsidRPr="00000000">
        <w:rPr>
          <w:b w:val="1"/>
          <w:bCs w:val="1"/>
          <w:sz w:val="24"/>
          <w:szCs w:val="24"/>
          <w:rtl w:val="0"/>
        </w:rPr>
        <w:t xml:space="preserve">Cliente-Servidor</w:t>
      </w:r>
      <w:r w:rsidDel="00000000" w:rsidR="00000000" w:rsidRPr="00000000">
        <w:rPr>
          <w:sz w:val="24"/>
          <w:szCs w:val="24"/>
          <w:rtl w:val="0"/>
        </w:rPr>
        <w:t xml:space="preserve"> combinado con una arquitectura </w:t>
      </w:r>
      <w:r w:rsidDel="00000000" w:rsidR="00000000" w:rsidRPr="00000000">
        <w:rPr>
          <w:b w:val="1"/>
          <w:bCs w:val="1"/>
          <w:sz w:val="24"/>
          <w:szCs w:val="24"/>
          <w:rtl w:val="0"/>
        </w:rPr>
        <w:t xml:space="preserve">Monolítica Modular</w:t>
      </w:r>
      <w:r w:rsidDel="00000000" w:rsidR="00000000" w:rsidRPr="00000000">
        <w:rPr>
          <w:sz w:val="24"/>
          <w:szCs w:val="24"/>
          <w:rtl w:val="0"/>
        </w:rPr>
        <w:t xml:space="preserve"> (o </w:t>
      </w:r>
      <w:r w:rsidDel="00000000" w:rsidR="00000000" w:rsidRPr="00000000">
        <w:rPr>
          <w:b w:val="1"/>
          <w:bCs w:val="1"/>
          <w:sz w:val="24"/>
          <w:szCs w:val="24"/>
          <w:rtl w:val="0"/>
        </w:rPr>
        <w:t xml:space="preserve">en Capas</w:t>
      </w:r>
      <w:r w:rsidDel="00000000" w:rsidR="00000000" w:rsidRPr="00000000">
        <w:rPr>
          <w:sz w:val="24"/>
          <w:szCs w:val="24"/>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7qc419h1141"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72"/>
      <w:bookmarkEnd w:id="72"/>
      <w:r w:rsidDel="00000000" w:rsidR="00000000" w:rsidRPr="00000000">
        <w:rPr>
          <w:rtl w:val="0"/>
        </w:rPr>
      </w:r>
    </w:p>
    <w:p w:rsidR="00000000" w:rsidDel="00000000" w:rsidP="00000000" w:rsidRDefault="00000000" w:rsidRPr="00000000" w14:paraId="0000012B">
      <w:pPr>
        <w:keepNext w:val="1"/>
        <w:spacing w:line="276" w:lineRule="auto"/>
        <w:ind w:left="792" w:firstLine="0"/>
        <w:rPr>
          <w:sz w:val="24"/>
          <w:szCs w:val="24"/>
        </w:rPr>
      </w:pPr>
      <w:bookmarkStart w:colFirst="0" w:colLast="0" w:name="_heading=h.ci3h50sz59oe" w:id="73"/>
      <w:bookmarkEnd w:id="73"/>
      <w:r w:rsidDel="00000000" w:rsidR="00000000" w:rsidRPr="00000000">
        <w:rPr>
          <w:b w:val="1"/>
          <w:bCs w:val="1"/>
          <w:sz w:val="24"/>
          <w:szCs w:val="24"/>
          <w:rtl w:val="0"/>
        </w:rPr>
        <w:t xml:space="preserve">Centralización y Consistencia:</w:t>
      </w:r>
      <w:r w:rsidDel="00000000" w:rsidR="00000000" w:rsidRPr="00000000">
        <w:rPr>
          <w:sz w:val="24"/>
          <w:szCs w:val="24"/>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2C">
      <w:pPr>
        <w:keepNext w:val="1"/>
        <w:spacing w:line="276" w:lineRule="auto"/>
        <w:ind w:left="792" w:firstLine="0"/>
        <w:rPr>
          <w:sz w:val="24"/>
          <w:szCs w:val="24"/>
        </w:rPr>
      </w:pPr>
      <w:r w:rsidDel="00000000" w:rsidR="00000000" w:rsidRPr="00000000">
        <w:rPr>
          <w:b w:val="1"/>
          <w:bCs w:val="1"/>
          <w:sz w:val="24"/>
          <w:szCs w:val="24"/>
          <w:rtl w:val="0"/>
        </w:rPr>
        <w:t xml:space="preserve">Modularidad para los 6 Subsistemas:</w:t>
      </w:r>
      <w:r w:rsidDel="00000000" w:rsidR="00000000" w:rsidRPr="00000000">
        <w:rPr>
          <w:sz w:val="24"/>
          <w:szCs w:val="24"/>
          <w:rtl w:val="0"/>
        </w:rPr>
        <w:t xml:space="preserve"> La descomposición del backend en módulos independientes basados en los </w:t>
      </w:r>
      <w:r w:rsidDel="00000000" w:rsidR="00000000" w:rsidRPr="00000000">
        <w:rPr>
          <w:b w:val="1"/>
          <w:bCs w:val="1"/>
          <w:sz w:val="24"/>
          <w:szCs w:val="24"/>
          <w:rtl w:val="0"/>
        </w:rPr>
        <w:t xml:space="preserve">6 subsistemas provistos</w:t>
      </w:r>
      <w:r w:rsidDel="00000000" w:rsidR="00000000" w:rsidRPr="00000000">
        <w:rPr>
          <w:sz w:val="24"/>
          <w:szCs w:val="24"/>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2D">
      <w:pPr>
        <w:keepNext w:val="1"/>
        <w:spacing w:line="276" w:lineRule="auto"/>
        <w:ind w:left="792" w:firstLine="0"/>
        <w:rPr>
          <w:sz w:val="24"/>
          <w:szCs w:val="24"/>
        </w:rPr>
      </w:pPr>
      <w:r w:rsidDel="00000000" w:rsidR="00000000" w:rsidRPr="00000000">
        <w:rPr>
          <w:b w:val="1"/>
          <w:bCs w:val="1"/>
          <w:sz w:val="24"/>
          <w:szCs w:val="24"/>
          <w:rtl w:val="0"/>
        </w:rPr>
        <w:t xml:space="preserve">Dependencia Cloud y Almacenamiento:</w:t>
      </w:r>
      <w:r w:rsidDel="00000000" w:rsidR="00000000" w:rsidRPr="00000000">
        <w:rPr>
          <w:sz w:val="24"/>
          <w:szCs w:val="24"/>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p>
    <w:p w:rsidR="00000000" w:rsidDel="00000000" w:rsidP="00000000" w:rsidRDefault="00000000" w:rsidRPr="00000000" w14:paraId="00000131">
      <w:pPr>
        <w:keepNext w:val="1"/>
        <w:ind w:left="720" w:firstLine="0"/>
        <w:jc w:val="both"/>
        <w:rPr>
          <w:color w:val="a6a6a6"/>
          <w:sz w:val="24"/>
          <w:szCs w:val="24"/>
        </w:rPr>
      </w:pPr>
      <w:r w:rsidDel="00000000" w:rsidR="00000000" w:rsidRPr="00000000">
        <w:rPr>
          <w:sz w:val="24"/>
          <w:szCs w:val="24"/>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33">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n11595kpn8" w:id="74"/>
      <w:bookmarkEnd w:id="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w:t>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75"/>
      <w:bookmarkEnd w:id="75"/>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hvhumxm3hss"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37">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78"/>
      <w:bookmarkEnd w:id="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s6ihx6bw7lw"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A">
      <w:pPr>
        <w:keepNext w:val="1"/>
        <w:spacing w:after="240" w:line="276" w:lineRule="auto"/>
        <w:ind w:firstLine="720"/>
        <w:jc w:val="both"/>
        <w:rPr>
          <w:sz w:val="24"/>
          <w:szCs w:val="24"/>
        </w:rPr>
      </w:pPr>
      <w:bookmarkStart w:colFirst="0" w:colLast="0" w:name="_heading=h.xkzgku8rnz6r" w:id="80"/>
      <w:bookmarkEnd w:id="80"/>
      <w:r w:rsidDel="00000000" w:rsidR="00000000" w:rsidRPr="00000000">
        <w:rPr>
          <w:sz w:val="24"/>
          <w:szCs w:val="24"/>
          <w:rtl w:val="0"/>
        </w:rPr>
        <w:t xml:space="preserve">Basado en el ámbito del proyecto, los actores identificados son:</w:t>
      </w:r>
    </w:p>
    <w:p w:rsidR="00000000" w:rsidDel="00000000" w:rsidP="00000000" w:rsidRDefault="00000000" w:rsidRPr="00000000" w14:paraId="0000013B">
      <w:pPr>
        <w:keepNext w:val="1"/>
        <w:spacing w:after="240" w:line="276" w:lineRule="auto"/>
        <w:ind w:left="720" w:firstLine="0"/>
        <w:rPr>
          <w:sz w:val="24"/>
          <w:szCs w:val="24"/>
        </w:rPr>
      </w:pPr>
      <w:r w:rsidDel="00000000" w:rsidR="00000000" w:rsidRPr="00000000">
        <w:rPr>
          <w:b w:val="1"/>
          <w:bCs w:val="1"/>
          <w:sz w:val="24"/>
          <w:szCs w:val="24"/>
          <w:rtl w:val="0"/>
        </w:rPr>
        <w:t xml:space="preserve">Administración:</w:t>
      </w:r>
      <w:r w:rsidDel="00000000" w:rsidR="00000000" w:rsidRPr="00000000">
        <w:rPr>
          <w:sz w:val="24"/>
          <w:szCs w:val="24"/>
          <w:rtl w:val="0"/>
        </w:rPr>
        <w:t xml:space="preserve"> Encargada de gestionar las cuentas, revisar informes financieros y resolver quejas.</w:t>
      </w:r>
    </w:p>
    <w:p w:rsidR="00000000" w:rsidDel="00000000" w:rsidP="00000000" w:rsidRDefault="00000000" w:rsidRPr="00000000" w14:paraId="0000013C">
      <w:pPr>
        <w:keepNext w:val="1"/>
        <w:spacing w:after="240" w:line="276" w:lineRule="auto"/>
        <w:ind w:left="720" w:firstLine="0"/>
        <w:rPr>
          <w:sz w:val="24"/>
          <w:szCs w:val="24"/>
        </w:rPr>
      </w:pPr>
      <w:r w:rsidDel="00000000" w:rsidR="00000000" w:rsidRPr="00000000">
        <w:rPr>
          <w:b w:val="1"/>
          <w:bCs w:val="1"/>
          <w:sz w:val="24"/>
          <w:szCs w:val="24"/>
          <w:rtl w:val="0"/>
        </w:rPr>
        <w:t xml:space="preserve">Residentes (Propietarios y Arrendatarios):</w:t>
      </w:r>
      <w:r w:rsidDel="00000000" w:rsidR="00000000" w:rsidRPr="00000000">
        <w:rPr>
          <w:sz w:val="24"/>
          <w:szCs w:val="24"/>
          <w:rtl w:val="0"/>
        </w:rPr>
        <w:t xml:space="preserve"> Usuarios que solicitan cuentas, pagan gastos comunes, descargan cartolas y reservan áreas comunes.</w:t>
      </w:r>
    </w:p>
    <w:p w:rsidR="00000000" w:rsidDel="00000000" w:rsidP="00000000" w:rsidRDefault="00000000" w:rsidRPr="00000000" w14:paraId="0000013D">
      <w:pPr>
        <w:keepNext w:val="1"/>
        <w:spacing w:after="240" w:line="276" w:lineRule="auto"/>
        <w:ind w:left="720" w:firstLine="0"/>
        <w:rPr>
          <w:sz w:val="24"/>
          <w:szCs w:val="24"/>
        </w:rPr>
      </w:pPr>
      <w:r w:rsidDel="00000000" w:rsidR="00000000" w:rsidRPr="00000000">
        <w:rPr>
          <w:b w:val="1"/>
          <w:bCs w:val="1"/>
          <w:sz w:val="24"/>
          <w:szCs w:val="24"/>
          <w:rtl w:val="0"/>
        </w:rPr>
        <w:t xml:space="preserve">Empleados:</w:t>
      </w:r>
      <w:r w:rsidDel="00000000" w:rsidR="00000000" w:rsidRPr="00000000">
        <w:rPr>
          <w:sz w:val="24"/>
          <w:szCs w:val="24"/>
          <w:rtl w:val="0"/>
        </w:rPr>
        <w:t xml:space="preserve"> Empleados que operan el sistema para responder a imprevistos y gestionar los tickets de reparación.</w:t>
      </w:r>
    </w:p>
    <w:p w:rsidR="00000000" w:rsidDel="00000000" w:rsidP="00000000" w:rsidRDefault="00000000" w:rsidRPr="00000000" w14:paraId="0000013E">
      <w:pPr>
        <w:keepNext w:val="1"/>
        <w:spacing w:after="240" w:line="276"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bkgd8tnku8m" w:id="81"/>
      <w:bookmarkEnd w:id="81"/>
      <w:r w:rsidDel="00000000" w:rsidR="00000000" w:rsidRPr="00000000">
        <w:rPr>
          <w:b w:val="1"/>
          <w:bCs w:val="1"/>
          <w:sz w:val="24"/>
          <w:szCs w:val="24"/>
          <w:rtl w:val="0"/>
        </w:rPr>
        <w:t xml:space="preserve">Entidades Externas: </w:t>
      </w:r>
      <w:r w:rsidDel="00000000" w:rsidR="00000000" w:rsidRPr="00000000">
        <w:rPr>
          <w:sz w:val="24"/>
          <w:szCs w:val="24"/>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3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hkran8s4buc"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83"/>
      <w:bookmarkEnd w:id="83"/>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84"/>
      <w:bookmarkEnd w:id="84"/>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85"/>
      <w:bookmarkEnd w:id="85"/>
      <w:r w:rsidDel="00000000" w:rsidR="00000000" w:rsidRPr="00000000">
        <w:rPr>
          <w:sz w:val="24"/>
          <w:szCs w:val="24"/>
        </w:rPr>
        <w:drawing>
          <wp:inline distB="114300" distT="114300" distL="114300" distR="114300">
            <wp:extent cx="5278841" cy="34579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w6iusqodkoa" w:id="86"/>
      <w:bookmarkEnd w:id="86"/>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awmbqm1riqo" w:id="87"/>
      <w:bookmarkEnd w:id="87"/>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swtazbbwqcp" w:id="88"/>
      <w:bookmarkEnd w:id="88"/>
      <w:r w:rsidDel="00000000" w:rsidR="00000000" w:rsidRPr="00000000">
        <w:rPr>
          <w:rtl w:val="0"/>
        </w:rPr>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yfpi96hn2xh" w:id="89"/>
      <w:bookmarkEnd w:id="89"/>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pjns68c53t" w:id="90"/>
      <w:bookmarkEnd w:id="90"/>
      <w:r w:rsidDel="00000000" w:rsidR="00000000" w:rsidRPr="00000000">
        <w:rPr>
          <w:rtl w:val="0"/>
        </w:rPr>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ankt0bbrcbc" w:id="91"/>
      <w:bookmarkEnd w:id="91"/>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w5u70hgryoq" w:id="92"/>
      <w:bookmarkEnd w:id="92"/>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nsouporlclz" w:id="93"/>
      <w:bookmarkEnd w:id="93"/>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tihux24dce3" w:id="94"/>
      <w:bookmarkEnd w:id="94"/>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lhfs8dtla8y" w:id="95"/>
      <w:bookmarkEnd w:id="95"/>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9dxfx4in5x" w:id="96"/>
      <w:bookmarkEnd w:id="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7"/>
      <w:bookmarkEnd w:id="97"/>
      <w:r w:rsidDel="00000000" w:rsidR="00000000" w:rsidRPr="00000000">
        <w:rPr>
          <w:rtl w:val="0"/>
        </w:rPr>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98"/>
      <w:bookmarkEnd w:id="98"/>
      <w:r w:rsidDel="00000000" w:rsidR="00000000" w:rsidRPr="00000000">
        <w:rPr>
          <w:sz w:val="24"/>
          <w:szCs w:val="24"/>
        </w:rPr>
        <w:drawing>
          <wp:inline distB="114300" distT="114300" distL="114300" distR="114300">
            <wp:extent cx="5740400" cy="3962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99"/>
      <w:bookmarkEnd w:id="99"/>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7">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A">
            <w:pPr>
              <w:widowControl w:val="1"/>
              <w:spacing w:line="240" w:lineRule="auto"/>
              <w:rPr>
                <w:color w:val="000000"/>
                <w:sz w:val="24"/>
                <w:szCs w:val="24"/>
              </w:rPr>
            </w:pPr>
            <w:r w:rsidDel="00000000" w:rsidR="00000000" w:rsidRPr="00000000">
              <w:rPr>
                <w:sz w:val="24"/>
                <w:szCs w:val="24"/>
                <w:rtl w:val="0"/>
              </w:rPr>
              <w:t xml:space="preserve">RF-23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240" w:lineRule="auto"/>
              <w:rPr>
                <w:color w:val="000000"/>
                <w:sz w:val="24"/>
                <w:szCs w:val="24"/>
              </w:rPr>
            </w:pPr>
            <w:r w:rsidDel="00000000" w:rsidR="00000000" w:rsidRPr="00000000">
              <w:rPr>
                <w:sz w:val="24"/>
                <w:szCs w:val="24"/>
                <w:rtl w:val="0"/>
              </w:rPr>
              <w:t xml:space="preserve">Panel de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15D">
            <w:pPr>
              <w:widowControl w:val="1"/>
              <w:spacing w:line="240" w:lineRule="auto"/>
              <w:rPr>
                <w:sz w:val="24"/>
                <w:szCs w:val="24"/>
              </w:rPr>
            </w:pPr>
            <w:r w:rsidDel="00000000" w:rsidR="00000000" w:rsidRPr="00000000">
              <w:rPr>
                <w:sz w:val="24"/>
                <w:szCs w:val="24"/>
                <w:rtl w:val="0"/>
              </w:rPr>
              <w:t xml:space="preserve">Empleados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E">
            <w:pPr>
              <w:widowControl w:val="1"/>
              <w:spacing w:line="240" w:lineRule="auto"/>
              <w:rPr>
                <w:color w:val="000000"/>
                <w:sz w:val="24"/>
                <w:szCs w:val="24"/>
              </w:rPr>
            </w:pPr>
            <w:r w:rsidDel="00000000" w:rsidR="00000000" w:rsidRPr="00000000">
              <w:rPr>
                <w:sz w:val="24"/>
                <w:szCs w:val="24"/>
                <w:rtl w:val="0"/>
              </w:rPr>
              <w:t xml:space="preserve">RF-24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1"/>
              <w:spacing w:line="240" w:lineRule="auto"/>
              <w:rPr>
                <w:color w:val="000000"/>
                <w:sz w:val="24"/>
                <w:szCs w:val="24"/>
              </w:rPr>
            </w:pPr>
            <w:r w:rsidDel="00000000" w:rsidR="00000000" w:rsidRPr="00000000">
              <w:rPr>
                <w:sz w:val="24"/>
                <w:szCs w:val="24"/>
                <w:rtl w:val="0"/>
              </w:rPr>
              <w:t xml:space="preserve">Consultas 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0">
            <w:pPr>
              <w:widowControl w:val="1"/>
              <w:spacing w:line="240" w:lineRule="auto"/>
              <w:rPr>
                <w:color w:val="000000"/>
                <w:sz w:val="24"/>
                <w:szCs w:val="24"/>
              </w:rPr>
            </w:pPr>
            <w:r w:rsidDel="00000000" w:rsidR="00000000" w:rsidRPr="00000000">
              <w:rPr>
                <w:sz w:val="24"/>
                <w:szCs w:val="24"/>
                <w:rtl w:val="0"/>
              </w:rPr>
              <w:t xml:space="preserve">Administrador, Empleados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1">
            <w:pPr>
              <w:widowControl w:val="1"/>
              <w:spacing w:line="240" w:lineRule="auto"/>
              <w:rPr>
                <w:color w:val="000000"/>
                <w:sz w:val="24"/>
                <w:szCs w:val="24"/>
              </w:rPr>
            </w:pPr>
            <w:r w:rsidDel="00000000" w:rsidR="00000000" w:rsidRPr="00000000">
              <w:rPr>
                <w:sz w:val="24"/>
                <w:szCs w:val="24"/>
                <w:rtl w:val="0"/>
              </w:rPr>
              <w:t xml:space="preserve">RF-26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2">
            <w:pPr>
              <w:widowControl w:val="1"/>
              <w:spacing w:line="240" w:lineRule="auto"/>
              <w:rPr>
                <w:color w:val="000000"/>
                <w:sz w:val="24"/>
                <w:szCs w:val="24"/>
              </w:rPr>
            </w:pPr>
            <w:r w:rsidDel="00000000" w:rsidR="00000000" w:rsidRPr="00000000">
              <w:rPr>
                <w:sz w:val="24"/>
                <w:szCs w:val="24"/>
                <w:rtl w:val="0"/>
              </w:rPr>
              <w:t xml:space="preserve">Búsqueda y filtros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3">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4">
            <w:pPr>
              <w:widowControl w:val="1"/>
              <w:spacing w:line="240" w:lineRule="auto"/>
              <w:rPr>
                <w:color w:val="000000"/>
                <w:sz w:val="24"/>
                <w:szCs w:val="24"/>
              </w:rPr>
            </w:pPr>
            <w:r w:rsidDel="00000000" w:rsidR="00000000" w:rsidRPr="00000000">
              <w:rPr>
                <w:sz w:val="24"/>
                <w:szCs w:val="24"/>
                <w:rtl w:val="0"/>
              </w:rPr>
              <w:t xml:space="preserve">RF-27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5">
            <w:pPr>
              <w:widowControl w:val="1"/>
              <w:spacing w:line="240" w:lineRule="auto"/>
              <w:rPr>
                <w:color w:val="000000"/>
                <w:sz w:val="24"/>
                <w:szCs w:val="24"/>
              </w:rPr>
            </w:pPr>
            <w:r w:rsidDel="00000000" w:rsidR="00000000" w:rsidRPr="00000000">
              <w:rPr>
                <w:sz w:val="24"/>
                <w:szCs w:val="24"/>
                <w:rtl w:val="0"/>
              </w:rPr>
              <w:t xml:space="preserve">Auditoría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6">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7">
            <w:pPr>
              <w:widowControl w:val="1"/>
              <w:spacing w:line="240" w:lineRule="auto"/>
              <w:rPr>
                <w:color w:val="000000"/>
                <w:sz w:val="24"/>
                <w:szCs w:val="24"/>
              </w:rPr>
            </w:pPr>
            <w:r w:rsidDel="00000000" w:rsidR="00000000" w:rsidRPr="00000000">
              <w:rPr>
                <w:sz w:val="24"/>
                <w:szCs w:val="24"/>
                <w:rtl w:val="0"/>
              </w:rPr>
              <w:t xml:space="preserve">RF-28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8">
            <w:pPr>
              <w:widowControl w:val="1"/>
              <w:spacing w:line="240" w:lineRule="auto"/>
              <w:rPr>
                <w:color w:val="000000"/>
                <w:sz w:val="24"/>
                <w:szCs w:val="24"/>
              </w:rPr>
            </w:pPr>
            <w:r w:rsidDel="00000000" w:rsidR="00000000" w:rsidRPr="00000000">
              <w:rPr>
                <w:sz w:val="24"/>
                <w:szCs w:val="24"/>
                <w:rtl w:val="0"/>
              </w:rPr>
              <w:t xml:space="preserve">Configuración del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9">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A">
            <w:pPr>
              <w:widowControl w:val="1"/>
              <w:spacing w:line="240" w:lineRule="auto"/>
              <w:rPr>
                <w:color w:val="000000"/>
                <w:sz w:val="24"/>
                <w:szCs w:val="24"/>
              </w:rPr>
            </w:pPr>
            <w:r w:rsidDel="00000000" w:rsidR="00000000" w:rsidRPr="00000000">
              <w:rPr>
                <w:sz w:val="24"/>
                <w:szCs w:val="24"/>
                <w:rtl w:val="0"/>
              </w:rPr>
              <w:t xml:space="preserve">RF-29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B">
            <w:pPr>
              <w:widowControl w:val="1"/>
              <w:spacing w:line="240" w:lineRule="auto"/>
              <w:rPr>
                <w:color w:val="000000"/>
                <w:sz w:val="24"/>
                <w:szCs w:val="24"/>
              </w:rPr>
            </w:pPr>
            <w:r w:rsidDel="00000000" w:rsidR="00000000" w:rsidRPr="00000000">
              <w:rPr>
                <w:sz w:val="24"/>
                <w:szCs w:val="24"/>
                <w:rtl w:val="0"/>
              </w:rPr>
              <w:t xml:space="preserve">Exportación de info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C">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8">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79">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jn4uez2rfm" w:id="100"/>
      <w:bookmarkEnd w:id="1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7C">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7D">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7E">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7F">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80">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82">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83">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85">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86">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88">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89">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8B">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8C">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8E">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8F">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91">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92">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96">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97">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98">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99">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9A">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9B">
            <w:pPr>
              <w:shd w:fill="ffffff" w:val="clear"/>
              <w:spacing w:line="240" w:lineRule="auto"/>
              <w:rPr/>
            </w:pPr>
            <w:r w:rsidDel="00000000" w:rsidR="00000000" w:rsidRPr="00000000">
              <w:rPr>
                <w:rtl w:val="0"/>
              </w:rPr>
              <w:t xml:space="preserve">Selecciona la opción "Configuración del Sistema" en el menú principal. </w:t>
            </w:r>
          </w:p>
        </w:tc>
      </w:tr>
      <w:tr>
        <w:trPr>
          <w:cantSplit w:val="0"/>
          <w:tblHeader w:val="0"/>
        </w:trPr>
        <w:tc>
          <w:tcPr>
            <w:shd w:fill="ffffff" w:val="clear"/>
          </w:tcPr>
          <w:p w:rsidR="00000000" w:rsidDel="00000000" w:rsidP="00000000" w:rsidRDefault="00000000" w:rsidRPr="00000000" w14:paraId="0000019C">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9D">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9E">
            <w:pPr>
              <w:shd w:fill="ffffff" w:val="clear"/>
              <w:spacing w:line="240" w:lineRule="auto"/>
              <w:rPr/>
            </w:pPr>
            <w:r w:rsidDel="00000000" w:rsidR="00000000" w:rsidRPr="00000000">
              <w:rPr>
                <w:rtl w:val="0"/>
              </w:rPr>
              <w:t xml:space="preserve">Despliega la pantalla de parametrización cargando los valores actuales (reglas de cálculo, intereses por mora, plantillas de notificación y moneda). </w:t>
            </w:r>
          </w:p>
        </w:tc>
      </w:tr>
      <w:tr>
        <w:trPr>
          <w:cantSplit w:val="0"/>
          <w:trHeight w:val="315" w:hRule="atLeast"/>
          <w:tblHeader w:val="0"/>
        </w:trPr>
        <w:tc>
          <w:tcPr>
            <w:shd w:fill="ffffff" w:val="clear"/>
          </w:tcPr>
          <w:p w:rsidR="00000000" w:rsidDel="00000000" w:rsidP="00000000" w:rsidRDefault="00000000" w:rsidRPr="00000000" w14:paraId="0000019F">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A0">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A1">
            <w:pPr>
              <w:shd w:fill="ffffff" w:val="clear"/>
              <w:spacing w:line="240" w:lineRule="auto"/>
              <w:rPr/>
            </w:pPr>
            <w:r w:rsidDel="00000000" w:rsidR="00000000" w:rsidRPr="00000000">
              <w:rPr>
                <w:rtl w:val="0"/>
              </w:rPr>
              <w:t xml:space="preserve">Modifica uno o más campos, por ejemplo, actualiza el porcentaje de "Interés por mora", y presiona el botón "Guardar cambios". </w:t>
            </w:r>
          </w:p>
        </w:tc>
      </w:tr>
      <w:tr>
        <w:trPr>
          <w:cantSplit w:val="0"/>
          <w:trHeight w:val="315" w:hRule="atLeast"/>
          <w:tblHeader w:val="0"/>
        </w:trPr>
        <w:tc>
          <w:tcPr>
            <w:shd w:fill="ffffff" w:val="clear"/>
          </w:tcPr>
          <w:p w:rsidR="00000000" w:rsidDel="00000000" w:rsidP="00000000" w:rsidRDefault="00000000" w:rsidRPr="00000000" w14:paraId="000001A2">
            <w:pPr>
              <w:shd w:fill="ffffff" w:val="clear"/>
              <w:spacing w:line="240" w:lineRule="auto"/>
              <w:rPr/>
            </w:pPr>
            <w:r w:rsidDel="00000000" w:rsidR="00000000" w:rsidRPr="00000000">
              <w:rPr>
                <w:rtl w:val="0"/>
              </w:rPr>
              <w:t xml:space="preserve">4 </w:t>
            </w:r>
          </w:p>
        </w:tc>
        <w:tc>
          <w:tcPr>
            <w:shd w:fill="ffffff" w:val="clear"/>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A4">
            <w:pPr>
              <w:shd w:fill="ffffff" w:val="clear"/>
              <w:spacing w:line="240" w:lineRule="auto"/>
              <w:rPr/>
            </w:pPr>
            <w:r w:rsidDel="00000000" w:rsidR="00000000" w:rsidRPr="00000000">
              <w:rPr>
                <w:rtl w:val="0"/>
              </w:rPr>
              <w:t xml:space="preserve">Ejecuta rutinas de validación para asegurar que los datos ingresados cumplen con los formatos correctos (ej. que el interés no sea un valor negativo o contenga letras). </w:t>
            </w:r>
          </w:p>
        </w:tc>
      </w:tr>
      <w:tr>
        <w:trPr>
          <w:cantSplit w:val="0"/>
          <w:trHeight w:val="315" w:hRule="atLeast"/>
          <w:tblHeader w:val="0"/>
        </w:trPr>
        <w:tc>
          <w:tcPr>
            <w:shd w:fill="ffffff" w:val="clear"/>
          </w:tcPr>
          <w:p w:rsidR="00000000" w:rsidDel="00000000" w:rsidP="00000000" w:rsidRDefault="00000000" w:rsidRPr="00000000" w14:paraId="000001A5">
            <w:pPr>
              <w:shd w:fill="ffffff" w:val="clear"/>
              <w:spacing w:line="240" w:lineRule="auto"/>
              <w:rPr/>
            </w:pPr>
            <w:r w:rsidDel="00000000" w:rsidR="00000000" w:rsidRPr="00000000">
              <w:rPr>
                <w:rtl w:val="0"/>
              </w:rPr>
              <w:t xml:space="preserve">5 </w:t>
            </w:r>
          </w:p>
        </w:tc>
        <w:tc>
          <w:tcPr>
            <w:shd w:fill="ffffff" w:val="clear"/>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A7">
            <w:pPr>
              <w:shd w:fill="ffffff" w:val="clear"/>
              <w:spacing w:line="240" w:lineRule="auto"/>
              <w:rPr/>
            </w:pPr>
            <w:r w:rsidDel="00000000" w:rsidR="00000000" w:rsidRPr="00000000">
              <w:rPr>
                <w:rtl w:val="0"/>
              </w:rPr>
              <w:t xml:space="preserve">Se comunica con el módulo de Auditoría (RF-27) para registrar en el log la fecha, hora, el usuario Administrador responsable y el detalle del cambio realizado. </w:t>
            </w:r>
          </w:p>
        </w:tc>
      </w:tr>
      <w:tr>
        <w:trPr>
          <w:cantSplit w:val="0"/>
          <w:trHeight w:val="240" w:hRule="atLeast"/>
          <w:tblHeader w:val="0"/>
        </w:trPr>
        <w:tc>
          <w:tcPr>
            <w:shd w:fill="ffffff" w:val="clear"/>
          </w:tcPr>
          <w:p w:rsidR="00000000" w:rsidDel="00000000" w:rsidP="00000000" w:rsidRDefault="00000000" w:rsidRPr="00000000" w14:paraId="000001A8">
            <w:pPr>
              <w:shd w:fill="ffffff" w:val="clear"/>
              <w:spacing w:line="240" w:lineRule="auto"/>
              <w:rPr/>
            </w:pPr>
            <w:r w:rsidDel="00000000" w:rsidR="00000000" w:rsidRPr="00000000">
              <w:rPr>
                <w:rtl w:val="0"/>
              </w:rPr>
              <w:t xml:space="preserve">6 </w:t>
            </w:r>
          </w:p>
        </w:tc>
        <w:tc>
          <w:tcPr>
            <w:shd w:fill="ffffff" w:val="clear"/>
          </w:tcPr>
          <w:p w:rsidR="00000000" w:rsidDel="00000000" w:rsidP="00000000" w:rsidRDefault="00000000" w:rsidRPr="00000000" w14:paraId="000001A9">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AA">
            <w:pPr>
              <w:shd w:fill="ffffff" w:val="clear"/>
              <w:spacing w:line="240" w:lineRule="auto"/>
              <w:rPr/>
            </w:pPr>
            <w:r w:rsidDel="00000000" w:rsidR="00000000" w:rsidRPr="00000000">
              <w:rPr>
                <w:rtl w:val="0"/>
              </w:rPr>
              <w:t xml:space="preserve">Actualiza los parámetros en la base de datos y despliega un mensaje visual confirmando: "Configuración guardada exitosamente". </w:t>
            </w:r>
          </w:p>
        </w:tc>
      </w:tr>
      <w:tr>
        <w:trPr>
          <w:cantSplit w:val="0"/>
          <w:tblHeader w:val="0"/>
        </w:trPr>
        <w:tc>
          <w:tcPr>
            <w:gridSpan w:val="3"/>
            <w:shd w:fill="ffffff" w:val="clear"/>
          </w:tcPr>
          <w:p w:rsidR="00000000" w:rsidDel="00000000" w:rsidP="00000000" w:rsidRDefault="00000000" w:rsidRPr="00000000" w14:paraId="000001AB">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0">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1">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2">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3">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4">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B5">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B6">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7">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B8">
            <w:pPr>
              <w:shd w:fill="ffffff" w:val="clear"/>
              <w:spacing w:line="240" w:lineRule="auto"/>
              <w:rPr/>
            </w:pPr>
            <w:r w:rsidDel="00000000" w:rsidR="00000000" w:rsidRPr="00000000">
              <w:rPr>
                <w:rtl w:val="0"/>
              </w:rPr>
              <w:t xml:space="preserve">4.1 </w:t>
            </w:r>
          </w:p>
        </w:tc>
        <w:tc>
          <w:tcPr>
            <w:shd w:fill="ffffff" w:val="clear"/>
          </w:tcPr>
          <w:p w:rsidR="00000000" w:rsidDel="00000000" w:rsidP="00000000" w:rsidRDefault="00000000" w:rsidRPr="00000000" w14:paraId="000001B9">
            <w:pPr>
              <w:shd w:fill="ffffff" w:val="clear"/>
              <w:spacing w:line="240" w:lineRule="auto"/>
              <w:rPr/>
            </w:pPr>
            <w:r w:rsidDel="00000000" w:rsidR="00000000" w:rsidRPr="00000000">
              <w:rPr>
                <w:b w:val="1"/>
                <w:bCs w:val="1"/>
                <w:rtl w:val="0"/>
              </w:rPr>
              <w:t xml:space="preserve">Error de Validación de Datos:</w:t>
            </w:r>
            <w:r w:rsidDel="00000000" w:rsidR="00000000" w:rsidRPr="00000000">
              <w:rPr>
                <w:rtl w:val="0"/>
              </w:rPr>
              <w:t xml:space="preserve"> Si en el paso 4 el sistema detecta que el Administrador ingresa un dato con formato incorrecto (por ejemplo, un porcentaje de mora menor a cero, o un campo obligatorio vacío), el sistema detiene el proceso de guardado. Despliega un mensaje de error específico ("El interés por mora debe ser un valor numérico positivo") y resalta en rojo el campo afectado. El flujo retorna al paso 3 a la espera de que el Administrador corrija la información. </w:t>
            </w:r>
          </w:p>
        </w:tc>
      </w:tr>
      <w:tr>
        <w:trPr>
          <w:cantSplit w:val="0"/>
          <w:tblHeader w:val="0"/>
        </w:trPr>
        <w:tc>
          <w:tcPr>
            <w:shd w:fill="ffffff" w:val="clear"/>
          </w:tcPr>
          <w:p w:rsidR="00000000" w:rsidDel="00000000" w:rsidP="00000000" w:rsidRDefault="00000000" w:rsidRPr="00000000" w14:paraId="000001BA">
            <w:pPr>
              <w:shd w:fill="ffffff" w:val="clear"/>
              <w:spacing w:line="240" w:lineRule="auto"/>
              <w:rPr/>
            </w:pPr>
            <w:r w:rsidDel="00000000" w:rsidR="00000000" w:rsidRPr="00000000">
              <w:rPr>
                <w:rtl w:val="0"/>
              </w:rPr>
              <w:t xml:space="preserve">5.1 </w:t>
            </w:r>
          </w:p>
        </w:tc>
        <w:tc>
          <w:tcPr>
            <w:shd w:fill="ffffff" w:val="clear"/>
          </w:tcPr>
          <w:p w:rsidR="00000000" w:rsidDel="00000000" w:rsidP="00000000" w:rsidRDefault="00000000" w:rsidRPr="00000000" w14:paraId="000001BB">
            <w:pPr>
              <w:shd w:fill="ffffff" w:val="clear"/>
              <w:spacing w:line="240" w:lineRule="auto"/>
              <w:rPr/>
            </w:pPr>
            <w:r w:rsidDel="00000000" w:rsidR="00000000" w:rsidRPr="00000000">
              <w:rPr>
                <w:b w:val="1"/>
                <w:bCs w:val="1"/>
                <w:rtl w:val="0"/>
              </w:rPr>
              <w:t xml:space="preserve">Falla en el registro de Auditoría:</w:t>
            </w:r>
            <w:r w:rsidDel="00000000" w:rsidR="00000000" w:rsidRPr="00000000">
              <w:rPr>
                <w:rtl w:val="0"/>
              </w:rPr>
              <w:t xml:space="preserve"> Si el sistema no logra escribir el log de trazabilidad por un problema de conexión con la base de datos, se aborta la actualización de la configuración para mantener la integridad (RNF-08). Se muestra un mensaje de "Error interno: No se pudieron guardar los cambios" y se retorna al paso 2. </w:t>
            </w:r>
          </w:p>
        </w:tc>
      </w:tr>
      <w:tr>
        <w:trPr>
          <w:cantSplit w:val="0"/>
          <w:tblHeader w:val="0"/>
        </w:trPr>
        <w:tc>
          <w:tcPr>
            <w:gridSpan w:val="2"/>
            <w:shd w:fill="ffffff" w:val="clear"/>
          </w:tcPr>
          <w:p w:rsidR="00000000" w:rsidDel="00000000" w:rsidP="00000000" w:rsidRDefault="00000000" w:rsidRPr="00000000" w14:paraId="000001BC">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6m553wgkfm7" w:id="101"/>
      <w:bookmarkEnd w:id="1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bqwwylsr7ynl" w:id="103"/>
      <w:bookmarkEnd w:id="103"/>
      <w:r w:rsidDel="00000000" w:rsidR="00000000" w:rsidRPr="00000000">
        <w:rPr>
          <w:sz w:val="24"/>
          <w:szCs w:val="24"/>
          <w:rtl w:val="0"/>
        </w:rPr>
        <w:t xml:space="preserve">Mostrar cómo se organiza conceptualmente el diseño del software en términos de clases, interfaces y paquetes lógicos de negocio. </w:t>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at8aoflih1" w:id="104"/>
      <w:bookmarkEnd w:id="1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r w:rsidDel="00000000" w:rsidR="00000000" w:rsidRPr="00000000">
        <w:drawing>
          <wp:anchor allowOverlap="1" behindDoc="0" distB="114300" distT="114300" distL="114300" distR="114300" hidden="0" layoutInCell="1" locked="0" relativeHeight="0" simplePos="0">
            <wp:simplePos x="0" y="0"/>
            <wp:positionH relativeFrom="column">
              <wp:posOffset>1136650</wp:posOffset>
            </wp:positionH>
            <wp:positionV relativeFrom="paragraph">
              <wp:posOffset>180975</wp:posOffset>
            </wp:positionV>
            <wp:extent cx="3468688" cy="2483859"/>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68688" cy="2483859"/>
                    </a:xfrm>
                    <a:prstGeom prst="rect"/>
                    <a:ln/>
                  </pic:spPr>
                </pic:pic>
              </a:graphicData>
            </a:graphic>
          </wp:anchor>
        </w:drawing>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5"/>
      <w:bookmarkEnd w:id="105"/>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6"/>
      <w:bookmarkEnd w:id="106"/>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07"/>
      <w:bookmarkEnd w:id="107"/>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08"/>
      <w:bookmarkEnd w:id="108"/>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09"/>
      <w:bookmarkEnd w:id="109"/>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10"/>
      <w:bookmarkEnd w:id="110"/>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1"/>
      <w:bookmarkEnd w:id="111"/>
      <w:r w:rsidDel="00000000" w:rsidR="00000000" w:rsidRPr="00000000">
        <w:rPr>
          <w:rtl w:val="0"/>
        </w:rPr>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2"/>
      <w:bookmarkEnd w:id="112"/>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3"/>
      <w:bookmarkEnd w:id="113"/>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4"/>
      <w:bookmarkEnd w:id="114"/>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5"/>
      <w:bookmarkEnd w:id="115"/>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6"/>
      <w:bookmarkEnd w:id="116"/>
      <w:r w:rsidDel="00000000" w:rsidR="00000000" w:rsidRPr="00000000">
        <w:rPr>
          <w:rtl w:val="0"/>
        </w:rPr>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17"/>
      <w:bookmarkEnd w:id="117"/>
      <w:r w:rsidDel="00000000" w:rsidR="00000000" w:rsidRPr="00000000">
        <w:rPr>
          <w:rtl w:val="0"/>
        </w:rPr>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18"/>
      <w:bookmarkEnd w:id="118"/>
      <w:r w:rsidDel="00000000" w:rsidR="00000000" w:rsidRPr="00000000">
        <w:rPr>
          <w:rtl w:val="0"/>
        </w:rPr>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tk36ge589y" w:id="119"/>
      <w:bookmarkEnd w:id="1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D5">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hfyf37nl5ry" w:id="120"/>
      <w:bookmarkEnd w:id="1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9laxdsw85h" w:id="121"/>
      <w:bookmarkEnd w:id="1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D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0tsgb2evem0" w:id="122"/>
      <w:bookmarkEnd w:id="1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23"/>
      <w:bookmarkEnd w:id="123"/>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24"/>
      <w:bookmarkEnd w:id="124"/>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25"/>
      <w:bookmarkEnd w:id="125"/>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26"/>
      <w:bookmarkEnd w:id="126"/>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27"/>
      <w:bookmarkEnd w:id="127"/>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28"/>
      <w:bookmarkEnd w:id="128"/>
      <w:r w:rsidDel="00000000" w:rsidR="00000000" w:rsidRPr="00000000">
        <w:rPr>
          <w:rtl w:val="0"/>
        </w:rPr>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29"/>
      <w:bookmarkEnd w:id="129"/>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0"/>
      <w:bookmarkEnd w:id="130"/>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1"/>
      <w:bookmarkEnd w:id="131"/>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2"/>
      <w:bookmarkEnd w:id="132"/>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33"/>
      <w:bookmarkEnd w:id="133"/>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34"/>
      <w:bookmarkEnd w:id="134"/>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35"/>
      <w:bookmarkEnd w:id="135"/>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36"/>
      <w:bookmarkEnd w:id="136"/>
      <w:r w:rsidDel="00000000" w:rsidR="00000000" w:rsidRPr="00000000">
        <w:rPr>
          <w:rtl w:val="0"/>
        </w:rPr>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37"/>
      <w:bookmarkEnd w:id="137"/>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1ux8j6xorcn" w:id="138"/>
      <w:bookmarkEnd w:id="1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4i3892nbx9n" w:id="139"/>
      <w:bookmarkEnd w:id="1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yd5xyuwor6s" w:id="140"/>
      <w:bookmarkEnd w:id="140"/>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1"/>
      <w:bookmarkEnd w:id="141"/>
      <w:r w:rsidDel="00000000" w:rsidR="00000000" w:rsidRPr="00000000">
        <w:rPr>
          <w:sz w:val="24"/>
          <w:szCs w:val="24"/>
          <w:rtl w:val="0"/>
        </w:rPr>
        <w:t xml:space="preserve"> </w:t>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v9fbugp0caw" w:id="142"/>
      <w:bookmarkEnd w:id="1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r w:rsidDel="00000000" w:rsidR="00000000" w:rsidRPr="00000000">
        <w:rPr>
          <w:rtl w:val="0"/>
        </w:rPr>
      </w:r>
    </w:p>
    <w:p w:rsidR="00000000" w:rsidDel="00000000" w:rsidP="00000000" w:rsidRDefault="00000000" w:rsidRPr="00000000" w14:paraId="000001F1">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sz w:val="24"/>
          <w:szCs w:val="24"/>
          <w:u w:val="none"/>
        </w:rPr>
      </w:pPr>
      <w:bookmarkStart w:colFirst="0" w:colLast="0" w:name="_heading=h.n47ewuegdy64" w:id="143"/>
      <w:bookmarkEnd w:id="143"/>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jzz7ah6ozt" w:id="144"/>
      <w:bookmarkEnd w:id="14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1kwq3b04bb" w:id="145"/>
      <w:bookmarkEnd w:id="1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46"/>
      <w:bookmarkEnd w:id="146"/>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g8fjni2fkj" w:id="147"/>
      <w:bookmarkEnd w:id="1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48"/>
      <w:bookmarkEnd w:id="148"/>
      <w:r w:rsidDel="00000000" w:rsidR="00000000" w:rsidRPr="00000000">
        <w:rPr>
          <w:rtl w:val="0"/>
        </w:rPr>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49"/>
      <w:bookmarkEnd w:id="149"/>
      <w:r w:rsidDel="00000000" w:rsidR="00000000" w:rsidRPr="00000000">
        <w:rPr>
          <w:rtl w:val="0"/>
        </w:rPr>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50"/>
      <w:bookmarkEnd w:id="150"/>
      <w:r w:rsidDel="00000000" w:rsidR="00000000" w:rsidRPr="00000000">
        <w:rPr>
          <w:rtl w:val="0"/>
        </w:rPr>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g4vbkw5wmil" w:id="151"/>
      <w:bookmarkEnd w:id="151"/>
      <w:r w:rsidDel="00000000" w:rsidR="00000000" w:rsidRPr="00000000">
        <w:rPr>
          <w:rtl w:val="0"/>
        </w:rPr>
      </w:r>
    </w:p>
    <w:p w:rsidR="00000000" w:rsidDel="00000000" w:rsidP="00000000" w:rsidRDefault="00000000" w:rsidRPr="00000000" w14:paraId="000001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1mdj5otc7f6" w:id="152"/>
      <w:bookmarkEnd w:id="152"/>
      <w:r w:rsidDel="00000000" w:rsidR="00000000" w:rsidRPr="00000000">
        <w:rPr>
          <w:rtl w:val="0"/>
        </w:rPr>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7s3tce5jvn" w:id="153"/>
      <w:bookmarkEnd w:id="153"/>
      <w:r w:rsidDel="00000000" w:rsidR="00000000" w:rsidRPr="00000000">
        <w:rPr>
          <w:rtl w:val="0"/>
        </w:rPr>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rnqjqwq9wp2" w:id="154"/>
      <w:bookmarkEnd w:id="154"/>
      <w:r w:rsidDel="00000000" w:rsidR="00000000" w:rsidRPr="00000000">
        <w:rPr>
          <w:rtl w:val="0"/>
        </w:rPr>
      </w:r>
    </w:p>
    <w:p w:rsidR="00000000" w:rsidDel="00000000" w:rsidP="00000000" w:rsidRDefault="00000000" w:rsidRPr="00000000" w14:paraId="000002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55"/>
      <w:bookmarkEnd w:id="155"/>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56"/>
      <w:bookmarkEnd w:id="156"/>
      <w:r w:rsidDel="00000000" w:rsidR="00000000" w:rsidRPr="00000000">
        <w:rPr>
          <w:rtl w:val="0"/>
        </w:rPr>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57"/>
      <w:bookmarkEnd w:id="157"/>
      <w:r w:rsidDel="00000000" w:rsidR="00000000" w:rsidRPr="00000000">
        <w:rPr>
          <w:rtl w:val="0"/>
        </w:rPr>
      </w:r>
    </w:p>
    <w:p w:rsidR="00000000" w:rsidDel="00000000" w:rsidP="00000000" w:rsidRDefault="00000000" w:rsidRPr="00000000" w14:paraId="000002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58"/>
      <w:bookmarkEnd w:id="158"/>
      <w:r w:rsidDel="00000000" w:rsidR="00000000" w:rsidRPr="00000000">
        <w:rPr>
          <w:rtl w:val="0"/>
        </w:rPr>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59"/>
      <w:bookmarkEnd w:id="159"/>
      <w:r w:rsidDel="00000000" w:rsidR="00000000" w:rsidRPr="00000000">
        <w:rPr>
          <w:rtl w:val="0"/>
        </w:rPr>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60"/>
      <w:bookmarkEnd w:id="160"/>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61"/>
      <w:bookmarkEnd w:id="161"/>
      <w:r w:rsidDel="00000000" w:rsidR="00000000" w:rsidRPr="00000000">
        <w:rPr>
          <w:rtl w:val="0"/>
        </w:rPr>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62"/>
      <w:bookmarkEnd w:id="162"/>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63"/>
      <w:bookmarkEnd w:id="163"/>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64"/>
      <w:bookmarkEnd w:id="164"/>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65"/>
      <w:bookmarkEnd w:id="165"/>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zvhueaqomji" w:id="166"/>
      <w:bookmarkEnd w:id="1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0D">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a27xhs8este" w:id="167"/>
      <w:bookmarkEnd w:id="16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xkdx1k3jjb3" w:id="168"/>
      <w:bookmarkEnd w:id="1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lqmwbocgw5" w:id="169"/>
      <w:bookmarkEnd w:id="1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70"/>
      <w:bookmarkEnd w:id="170"/>
      <w:r w:rsidDel="00000000" w:rsidR="00000000" w:rsidRPr="00000000">
        <w:rPr>
          <w:sz w:val="24"/>
          <w:szCs w:val="24"/>
          <w:rtl w:val="0"/>
        </w:rPr>
        <w:t xml:space="preserve"> </w:t>
      </w:r>
    </w:p>
    <w:p w:rsidR="00000000" w:rsidDel="00000000" w:rsidP="00000000" w:rsidRDefault="00000000" w:rsidRPr="00000000" w14:paraId="00000213">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75y38uj0487" w:id="171"/>
      <w:bookmarkEnd w:id="1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r1u9h639jx6b" w:id="172"/>
      <w:bookmarkEnd w:id="1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w8pngjo23v" w:id="173"/>
      <w:bookmarkEnd w:id="1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23">
            <w:pPr>
              <w:rPr/>
            </w:pPr>
            <w:r w:rsidDel="00000000" w:rsidR="00000000" w:rsidRPr="00000000">
              <w:rPr>
                <w:rtl w:val="0"/>
              </w:rPr>
            </w:r>
          </w:p>
        </w:tc>
        <w:tc>
          <w:tcPr/>
          <w:p w:rsidR="00000000" w:rsidDel="00000000" w:rsidP="00000000" w:rsidRDefault="00000000" w:rsidRPr="00000000" w14:paraId="00000224">
            <w:pPr>
              <w:spacing w:after="240" w:before="240" w:lineRule="auto"/>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r>
          </w:p>
        </w:tc>
      </w:tr>
      <w:tr>
        <w:trPr>
          <w:cantSplit w:val="0"/>
          <w:tblHeader w:val="0"/>
        </w:trPr>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tl w:val="0"/>
              </w:rPr>
            </w:r>
          </w:p>
        </w:tc>
        <w:tc>
          <w:tcPr/>
          <w:p w:rsidR="00000000" w:rsidDel="00000000" w:rsidP="00000000" w:rsidRDefault="00000000" w:rsidRPr="00000000" w14:paraId="00000230">
            <w:pPr>
              <w:spacing w:after="240" w:before="240" w:lineRule="auto"/>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r>
          </w:p>
        </w:tc>
      </w:tr>
      <w:tr>
        <w:trPr>
          <w:cantSplit w:val="0"/>
          <w:trHeight w:val="674.94140625" w:hRule="atLeast"/>
          <w:tblHeader w:val="0"/>
        </w:trPr>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r>
    </w:tbl>
    <w:p w:rsidR="00000000" w:rsidDel="00000000" w:rsidP="00000000" w:rsidRDefault="00000000" w:rsidRPr="00000000" w14:paraId="00000235">
      <w:pPr>
        <w:ind w:left="360" w:firstLine="0"/>
        <w:rPr>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nqivbypsw" w:id="174"/>
      <w:bookmarkEnd w:id="1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37">
      <w:pPr>
        <w:ind w:left="360" w:firstLine="0"/>
        <w:rPr>
          <w:sz w:val="24"/>
          <w:szCs w:val="24"/>
        </w:rPr>
      </w:pPr>
      <w:r w:rsidDel="00000000" w:rsidR="00000000" w:rsidRPr="00000000">
        <w:rPr>
          <w:rtl w:val="0"/>
        </w:rPr>
      </w:r>
    </w:p>
    <w:p w:rsidR="00000000" w:rsidDel="00000000" w:rsidP="00000000" w:rsidRDefault="00000000" w:rsidRPr="00000000" w14:paraId="00000238">
      <w:pPr>
        <w:jc w:val="both"/>
        <w:rPr>
          <w:sz w:val="24"/>
          <w:szCs w:val="24"/>
        </w:rPr>
      </w:pPr>
      <w:r w:rsidDel="00000000" w:rsidR="00000000" w:rsidRPr="00000000">
        <w:rPr>
          <w:rtl w:val="0"/>
        </w:rPr>
      </w:r>
    </w:p>
    <w:p w:rsidR="00000000" w:rsidDel="00000000" w:rsidP="00000000" w:rsidRDefault="00000000" w:rsidRPr="00000000" w14:paraId="00000239">
      <w:pPr>
        <w:jc w:val="both"/>
        <w:rPr>
          <w:sz w:val="24"/>
          <w:szCs w:val="24"/>
        </w:rPr>
      </w:pPr>
      <w:r w:rsidDel="00000000" w:rsidR="00000000" w:rsidRPr="00000000">
        <w:rPr>
          <w:rtl w:val="0"/>
        </w:rPr>
      </w:r>
    </w:p>
    <w:p w:rsidR="00000000" w:rsidDel="00000000" w:rsidP="00000000" w:rsidRDefault="00000000" w:rsidRPr="00000000" w14:paraId="0000023A">
      <w:pPr>
        <w:jc w:val="both"/>
        <w:rPr>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rusiv2hh1gv" w:id="175"/>
      <w:bookmarkEnd w:id="1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3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5k5x8ism8q1" w:id="176"/>
      <w:bookmarkEnd w:id="1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3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9bnbmmfoesr" w:id="177"/>
      <w:bookmarkEnd w:id="1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3F">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Cohesión</w:t>
            </w:r>
          </w:p>
        </w:tc>
        <w:tc>
          <w:tcPr/>
          <w:p w:rsidR="00000000" w:rsidDel="00000000" w:rsidP="00000000" w:rsidRDefault="00000000" w:rsidRPr="00000000" w14:paraId="00000242">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43">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r>
      <w:tr>
        <w:trPr>
          <w:cantSplit w:val="0"/>
          <w:trHeight w:val="214.98046875" w:hRule="atLeast"/>
          <w:tblHeader w:val="0"/>
        </w:trPr>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ind w:left="360" w:firstLine="0"/>
        <w:jc w:val="both"/>
        <w:rPr>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ihnrawyr6e4" w:id="178"/>
      <w:bookmarkEnd w:id="1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4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u5rjdfuzi8b" w:id="179"/>
      <w:bookmarkEnd w:id="1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5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24sgdnwlwhe" w:id="180"/>
      <w:bookmarkEnd w:id="1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5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swsp9jetbuu" w:id="181"/>
      <w:bookmarkEnd w:id="1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52">
      <w:pPr>
        <w:jc w:val="both"/>
        <w:rPr>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j7jittuuwz9" w:id="182"/>
      <w:bookmarkEnd w:id="18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5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3zdqflgt6tr" w:id="183"/>
      <w:bookmarkEnd w:id="1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5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dmc3oq4pqyv" w:id="184"/>
      <w:bookmarkEnd w:id="1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 </w:t>
      </w:r>
    </w:p>
    <w:p w:rsidR="00000000" w:rsidDel="00000000" w:rsidP="00000000" w:rsidRDefault="00000000" w:rsidRPr="00000000" w14:paraId="0000025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wxqov2g7rl1" w:id="185"/>
      <w:bookmarkEnd w:id="1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57">
      <w:pPr>
        <w:jc w:val="both"/>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y4jij12habe" w:id="186"/>
      <w:bookmarkEnd w:id="18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5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y49ozk09fgb" w:id="187"/>
      <w:bookmarkEnd w:id="1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dki0vjpjvaan" w:id="188"/>
      <w:bookmarkEnd w:id="188"/>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3ua2je41m1b" w:id="189"/>
      <w:bookmarkEnd w:id="1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5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006go9gg81l" w:id="190"/>
      <w:bookmarkEnd w:id="1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191"/>
      <w:bookmarkEnd w:id="1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192"/>
      <w:bookmarkEnd w:id="19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193"/>
      <w:bookmarkEnd w:id="19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194"/>
      <w:bookmarkEnd w:id="1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6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0" w:type="default"/>
      <w:headerReference r:id="rId11"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6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6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6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6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q2n+Ma+aYVMnfiIj4neZGcSHA==">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