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1.0.2</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jc w:val="both"/>
        <w:rPr/>
      </w:pPr>
      <w:r w:rsidDel="00000000" w:rsidR="00000000" w:rsidRPr="00000000">
        <w:rPr>
          <w:rtl w:val="0"/>
        </w:rPr>
      </w:r>
    </w:p>
    <w:p w:rsidR="00000000" w:rsidDel="00000000" w:rsidP="00000000" w:rsidRDefault="00000000" w:rsidRPr="00000000" w14:paraId="0000003F">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jc w:val="both"/>
        <w:rPr/>
      </w:pPr>
      <w:r w:rsidDel="00000000" w:rsidR="00000000" w:rsidRPr="00000000">
        <w:rPr>
          <w:rtl w:val="0"/>
        </w:rPr>
      </w:r>
    </w:p>
    <w:sdt>
      <w:sdtPr>
        <w:id w:val="1604177101"/>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5hvh38jrbu2"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y15ov22qltut" w:id="1"/>
      <w:bookmarkEnd w:id="1"/>
      <w:r w:rsidDel="00000000" w:rsidR="00000000" w:rsidRPr="00000000">
        <w:rPr>
          <w:i w:val="0"/>
          <w:iCs w:val="0"/>
          <w:smallCaps w:val="0"/>
          <w:strike w:val="0"/>
          <w:color w:val="00000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wwha8ym0kam2" w:id="4"/>
      <w:bookmarkEnd w:id="4"/>
      <w:r w:rsidDel="00000000" w:rsidR="00000000" w:rsidRPr="00000000">
        <w:rPr>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1j7jhnxeg0fy" w:id="7"/>
      <w:bookmarkEnd w:id="7"/>
      <w:r w:rsidDel="00000000" w:rsidR="00000000" w:rsidRPr="00000000">
        <w:rPr>
          <w:i w:val="0"/>
          <w:iCs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t7u95irytyf6" w:id="10"/>
      <w:bookmarkEnd w:id="10"/>
      <w:r w:rsidDel="00000000" w:rsidR="00000000" w:rsidRPr="00000000">
        <w:rPr>
          <w:i w:val="0"/>
          <w:iCs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E">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F">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B0">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1">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2">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3">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4">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5">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6">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7">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8">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83v0up5b7kf8" w:id="12"/>
      <w:bookmarkEnd w:id="12"/>
      <w:r w:rsidDel="00000000" w:rsidR="00000000" w:rsidRPr="00000000">
        <w:rPr>
          <w:i w:val="0"/>
          <w:iCs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C">
      <w:pPr>
        <w:keepNext w:val="1"/>
        <w:spacing w:after="240" w:line="276" w:lineRule="auto"/>
        <w:jc w:val="both"/>
        <w:rPr>
          <w:sz w:val="22"/>
          <w:szCs w:val="22"/>
        </w:rPr>
      </w:pPr>
      <w:bookmarkStart w:colFirst="0" w:colLast="0" w:name="_heading=h.hbgwcxv0iuj" w:id="14"/>
      <w:bookmarkEnd w:id="14"/>
      <w:r w:rsidDel="00000000" w:rsidR="00000000" w:rsidRPr="00000000">
        <w:rPr>
          <w:sz w:val="22"/>
          <w:szCs w:val="22"/>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D">
      <w:pPr>
        <w:keepNext w:val="1"/>
        <w:spacing w:after="240" w:line="276" w:lineRule="auto"/>
        <w:jc w:val="both"/>
        <w:rPr>
          <w:sz w:val="22"/>
          <w:szCs w:val="22"/>
        </w:rPr>
      </w:pPr>
      <w:r w:rsidDel="00000000" w:rsidR="00000000" w:rsidRPr="00000000">
        <w:rPr>
          <w:sz w:val="22"/>
          <w:szCs w:val="22"/>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E">
      <w:pPr>
        <w:keepNext w:val="1"/>
        <w:numPr>
          <w:ilvl w:val="0"/>
          <w:numId w:val="9"/>
        </w:numPr>
        <w:spacing w:after="0" w:line="276" w:lineRule="auto"/>
        <w:ind w:left="720" w:hanging="360"/>
        <w:jc w:val="both"/>
        <w:rPr>
          <w:sz w:val="22"/>
          <w:szCs w:val="22"/>
        </w:rPr>
      </w:pPr>
      <w:r w:rsidDel="00000000" w:rsidR="00000000" w:rsidRPr="00000000">
        <w:rPr>
          <w:sz w:val="22"/>
          <w:szCs w:val="22"/>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F">
      <w:pPr>
        <w:keepNext w:val="1"/>
        <w:numPr>
          <w:ilvl w:val="0"/>
          <w:numId w:val="9"/>
        </w:numPr>
        <w:spacing w:after="0" w:line="276" w:lineRule="auto"/>
        <w:ind w:left="720" w:hanging="360"/>
        <w:jc w:val="both"/>
        <w:rPr>
          <w:sz w:val="22"/>
          <w:szCs w:val="22"/>
        </w:rPr>
      </w:pPr>
      <w:r w:rsidDel="00000000" w:rsidR="00000000" w:rsidRPr="00000000">
        <w:rPr>
          <w:sz w:val="22"/>
          <w:szCs w:val="22"/>
          <w:rtl w:val="0"/>
        </w:rPr>
        <w:t xml:space="preserve">Comunicación y Transparencia: Notificaciones masivas de cobros y deudas, junto con un desglose detallado de los gastos </w:t>
      </w:r>
    </w:p>
    <w:p w:rsidR="00000000" w:rsidDel="00000000" w:rsidP="00000000" w:rsidRDefault="00000000" w:rsidRPr="00000000" w14:paraId="000000C0">
      <w:pPr>
        <w:keepNext w:val="1"/>
        <w:numPr>
          <w:ilvl w:val="0"/>
          <w:numId w:val="9"/>
        </w:numPr>
        <w:spacing w:after="240" w:line="276" w:lineRule="auto"/>
        <w:ind w:left="720" w:hanging="360"/>
        <w:jc w:val="both"/>
        <w:rPr>
          <w:sz w:val="22"/>
          <w:szCs w:val="22"/>
        </w:rPr>
      </w:pPr>
      <w:r w:rsidDel="00000000" w:rsidR="00000000" w:rsidRPr="00000000">
        <w:rPr>
          <w:sz w:val="22"/>
          <w:szCs w:val="22"/>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1">
      <w:pPr>
        <w:keepNext w:val="1"/>
        <w:spacing w:after="240" w:line="276" w:lineRule="auto"/>
        <w:jc w:val="both"/>
        <w:rPr>
          <w:sz w:val="22"/>
          <w:szCs w:val="22"/>
        </w:rPr>
      </w:pPr>
      <w:r w:rsidDel="00000000" w:rsidR="00000000" w:rsidRPr="00000000">
        <w:rPr>
          <w:sz w:val="22"/>
          <w:szCs w:val="22"/>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ygn5ahzw7zn" w:id="17"/>
      <w:bookmarkEnd w:id="17"/>
      <w:r w:rsidDel="00000000" w:rsidR="00000000" w:rsidRPr="00000000">
        <w:rPr>
          <w:i w:val="0"/>
          <w:iCs w:val="0"/>
          <w:smallCaps w:val="0"/>
          <w:strike w:val="0"/>
          <w:color w:val="000000"/>
          <w:sz w:val="24"/>
          <w:szCs w:val="24"/>
          <w:u w:val="none"/>
          <w:shd w:fill="auto" w:val="clear"/>
          <w:vertAlign w:val="baseline"/>
          <w:rtl w:val="0"/>
        </w:rPr>
        <w:t xml:space="preserve">Arquitectura del sistema </w:t>
      </w:r>
      <w:r w:rsidDel="00000000" w:rsidR="00000000" w:rsidRPr="00000000">
        <w:rPr>
          <w:rtl w:val="0"/>
        </w:rPr>
      </w:r>
    </w:p>
    <w:p w:rsidR="00000000" w:rsidDel="00000000" w:rsidP="00000000" w:rsidRDefault="00000000" w:rsidRPr="00000000" w14:paraId="000000C6">
      <w:pPr>
        <w:spacing w:line="240" w:lineRule="auto"/>
        <w:jc w:val="both"/>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4"/>
          <w:szCs w:val="24"/>
          <w:shd w:fill="auto" w:val="clear"/>
          <w:vertAlign w:val="baseline"/>
        </w:rPr>
      </w:pPr>
      <w:bookmarkStart w:colFirst="0" w:colLast="0" w:name="_heading=h.z9nt0kgjh6y1" w:id="18"/>
      <w:bookmarkEnd w:id="18"/>
      <w:r w:rsidDel="00000000" w:rsidR="00000000" w:rsidRPr="00000000">
        <w:rPr>
          <w:b w:val="1"/>
          <w:bCs w:val="1"/>
          <w:i w:val="0"/>
          <w:iCs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19"/>
      <w:bookmarkEnd w:id="19"/>
      <w:r w:rsidDel="00000000" w:rsidR="00000000" w:rsidRPr="00000000">
        <w:rPr>
          <w:rtl w:val="0"/>
        </w:rPr>
      </w:r>
    </w:p>
    <w:p w:rsidR="00000000" w:rsidDel="00000000" w:rsidP="00000000" w:rsidRDefault="00000000" w:rsidRPr="00000000" w14:paraId="000000C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dopwpnmeclo" w:id="20"/>
      <w:bookmarkEnd w:id="20"/>
      <w:r w:rsidDel="00000000" w:rsidR="00000000" w:rsidRPr="00000000">
        <w:rPr>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1"/>
      <w:bookmarkEnd w:id="21"/>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5bim2bubrz27" w:id="22"/>
      <w:bookmarkEnd w:id="22"/>
      <w:r w:rsidDel="00000000" w:rsidR="00000000" w:rsidRPr="00000000">
        <w:rPr>
          <w:sz w:val="22"/>
          <w:szCs w:val="22"/>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u9qew4vx3xx2" w:id="23"/>
      <w:bookmarkEnd w:id="23"/>
      <w:r w:rsidDel="00000000" w:rsidR="00000000" w:rsidRPr="00000000">
        <w:rPr>
          <w:rtl w:val="0"/>
        </w:rPr>
      </w:r>
    </w:p>
    <w:p w:rsidR="00000000" w:rsidDel="00000000" w:rsidP="00000000" w:rsidRDefault="00000000" w:rsidRPr="00000000" w14:paraId="000000CD">
      <w:pPr>
        <w:pStyle w:val="Heading3"/>
        <w:keepNext w:val="0"/>
        <w:widowControl w:val="1"/>
        <w:spacing w:after="80" w:before="0" w:line="276" w:lineRule="auto"/>
        <w:ind w:left="0" w:firstLine="720"/>
        <w:jc w:val="both"/>
        <w:rPr>
          <w:i w:val="0"/>
          <w:iCs w:val="0"/>
          <w:sz w:val="24"/>
          <w:szCs w:val="24"/>
        </w:rPr>
      </w:pPr>
      <w:bookmarkStart w:colFirst="0" w:colLast="0" w:name="_heading=h.odw4ne36pje8" w:id="24"/>
      <w:bookmarkEnd w:id="24"/>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CE">
      <w:pPr>
        <w:widowControl w:val="1"/>
        <w:spacing w:after="240" w:line="276" w:lineRule="auto"/>
        <w:ind w:left="720" w:firstLine="0"/>
        <w:jc w:val="both"/>
        <w:rPr>
          <w:sz w:val="22"/>
          <w:szCs w:val="22"/>
        </w:rPr>
      </w:pPr>
      <w:r w:rsidDel="00000000" w:rsidR="00000000" w:rsidRPr="00000000">
        <w:rPr>
          <w:sz w:val="22"/>
          <w:szCs w:val="22"/>
          <w:rtl w:val="0"/>
        </w:rPr>
        <w:t xml:space="preserve">Para atacar la morosidad y la falta de liquidez, la aplicación incorpora un módulo financiero automatizado:</w:t>
      </w:r>
    </w:p>
    <w:p w:rsidR="00000000" w:rsidDel="00000000" w:rsidP="00000000" w:rsidRDefault="00000000" w:rsidRPr="00000000" w14:paraId="000000CF">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Automatización de Cobros:</w:t>
      </w:r>
      <w:r w:rsidDel="00000000" w:rsidR="00000000" w:rsidRPr="00000000">
        <w:rPr>
          <w:sz w:val="22"/>
          <w:szCs w:val="22"/>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D0">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Flexibilidad de Pago:</w:t>
      </w:r>
      <w:r w:rsidDel="00000000" w:rsidR="00000000" w:rsidRPr="00000000">
        <w:rPr>
          <w:sz w:val="22"/>
          <w:szCs w:val="22"/>
          <w:rtl w:val="0"/>
        </w:rPr>
        <w:t xml:space="preserve"> Permite realizar transacciones directamente en la app mediante transferencias bancarias, tarjetas de débito y crédito.</w:t>
      </w:r>
    </w:p>
    <w:p w:rsidR="00000000" w:rsidDel="00000000" w:rsidP="00000000" w:rsidRDefault="00000000" w:rsidRPr="00000000" w14:paraId="000000D1">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Transparencia Total: </w:t>
      </w:r>
      <w:r w:rsidDel="00000000" w:rsidR="00000000" w:rsidRPr="00000000">
        <w:rPr>
          <w:sz w:val="22"/>
          <w:szCs w:val="22"/>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D2">
      <w:pPr>
        <w:pStyle w:val="Heading3"/>
        <w:keepNext w:val="0"/>
        <w:widowControl w:val="1"/>
        <w:spacing w:after="80" w:before="0" w:line="276" w:lineRule="auto"/>
        <w:ind w:left="0" w:firstLine="720"/>
        <w:jc w:val="both"/>
        <w:rPr>
          <w:i w:val="0"/>
          <w:iCs w:val="0"/>
          <w:sz w:val="24"/>
          <w:szCs w:val="24"/>
        </w:rPr>
      </w:pPr>
      <w:bookmarkStart w:colFirst="0" w:colLast="0" w:name="_heading=h.fhv6lykn8yqe" w:id="25"/>
      <w:bookmarkEnd w:id="25"/>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D3">
      <w:pPr>
        <w:widowControl w:val="1"/>
        <w:spacing w:after="240" w:line="276" w:lineRule="auto"/>
        <w:ind w:left="720" w:firstLine="0"/>
        <w:jc w:val="both"/>
        <w:rPr>
          <w:sz w:val="22"/>
          <w:szCs w:val="22"/>
        </w:rPr>
      </w:pPr>
      <w:r w:rsidDel="00000000" w:rsidR="00000000" w:rsidRPr="00000000">
        <w:rPr>
          <w:sz w:val="22"/>
          <w:szCs w:val="22"/>
          <w:rtl w:val="0"/>
        </w:rPr>
        <w:t xml:space="preserve">La app optimiza el trabajo del personal de conserjería y mantenimiento, reduciendo los tiempos de respuesta ante imprevistos:</w:t>
      </w:r>
    </w:p>
    <w:p w:rsidR="00000000" w:rsidDel="00000000" w:rsidP="00000000" w:rsidRDefault="00000000" w:rsidRPr="00000000" w14:paraId="000000D4">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Gestión de Solicitudes y Reclamos:</w:t>
      </w:r>
      <w:r w:rsidDel="00000000" w:rsidR="00000000" w:rsidRPr="00000000">
        <w:rPr>
          <w:sz w:val="22"/>
          <w:szCs w:val="22"/>
          <w:rtl w:val="0"/>
        </w:rPr>
        <w:t xml:space="preserve"> Los residentes pueden levantar tickets de reparación o mantenimiento de forma inmediata.</w:t>
      </w:r>
    </w:p>
    <w:p w:rsidR="00000000" w:rsidDel="00000000" w:rsidP="00000000" w:rsidRDefault="00000000" w:rsidRPr="00000000" w14:paraId="000000D5">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Canal de Quejas:</w:t>
      </w:r>
      <w:r w:rsidDel="00000000" w:rsidR="00000000" w:rsidRPr="00000000">
        <w:rPr>
          <w:sz w:val="22"/>
          <w:szCs w:val="22"/>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D6">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Control de Espacios:</w:t>
      </w:r>
      <w:r w:rsidDel="00000000" w:rsidR="00000000" w:rsidRPr="00000000">
        <w:rPr>
          <w:sz w:val="22"/>
          <w:szCs w:val="22"/>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D7">
      <w:pPr>
        <w:pStyle w:val="Heading3"/>
        <w:keepNext w:val="0"/>
        <w:widowControl w:val="1"/>
        <w:spacing w:after="80" w:before="0" w:line="276" w:lineRule="auto"/>
        <w:ind w:left="0" w:firstLine="720"/>
        <w:jc w:val="both"/>
        <w:rPr>
          <w:i w:val="0"/>
          <w:iCs w:val="0"/>
          <w:sz w:val="24"/>
          <w:szCs w:val="24"/>
        </w:rPr>
      </w:pPr>
      <w:bookmarkStart w:colFirst="0" w:colLast="0" w:name="_heading=h.jpebg91ih8uk" w:id="26"/>
      <w:bookmarkEnd w:id="26"/>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D8">
      <w:pPr>
        <w:widowControl w:val="1"/>
        <w:spacing w:after="240" w:line="276" w:lineRule="auto"/>
        <w:ind w:left="720" w:firstLine="0"/>
        <w:jc w:val="both"/>
        <w:rPr>
          <w:sz w:val="22"/>
          <w:szCs w:val="22"/>
        </w:rPr>
      </w:pPr>
      <w:r w:rsidDel="00000000" w:rsidR="00000000" w:rsidRPr="00000000">
        <w:rPr>
          <w:sz w:val="22"/>
          <w:szCs w:val="22"/>
          <w:rtl w:val="0"/>
        </w:rPr>
        <w:t xml:space="preserve">El sistema actúa como una base de datos dinámica y segura para la directiva del edificio:</w:t>
      </w:r>
    </w:p>
    <w:p w:rsidR="00000000" w:rsidDel="00000000" w:rsidP="00000000" w:rsidRDefault="00000000" w:rsidRPr="00000000" w14:paraId="000000D9">
      <w:pPr>
        <w:widowControl w:val="1"/>
        <w:numPr>
          <w:ilvl w:val="0"/>
          <w:numId w:val="1"/>
        </w:numPr>
        <w:spacing w:after="0" w:line="276" w:lineRule="auto"/>
        <w:ind w:left="1440" w:hanging="360"/>
        <w:jc w:val="both"/>
        <w:rPr>
          <w:sz w:val="22"/>
          <w:szCs w:val="22"/>
        </w:rPr>
      </w:pPr>
      <w:r w:rsidDel="00000000" w:rsidR="00000000" w:rsidRPr="00000000">
        <w:rPr>
          <w:b w:val="1"/>
          <w:bCs w:val="1"/>
          <w:sz w:val="22"/>
          <w:szCs w:val="22"/>
          <w:rtl w:val="0"/>
        </w:rPr>
        <w:t xml:space="preserve">Registro Multiperfil:</w:t>
      </w:r>
      <w:r w:rsidDel="00000000" w:rsidR="00000000" w:rsidRPr="00000000">
        <w:rPr>
          <w:sz w:val="22"/>
          <w:szCs w:val="22"/>
          <w:rtl w:val="0"/>
        </w:rPr>
        <w:t xml:space="preserve"> Permite enrolar a propietarios, arrendatarios y personal, vinculados a su respectivo departamento y contacto de emergencia.</w:t>
      </w:r>
    </w:p>
    <w:p w:rsidR="00000000" w:rsidDel="00000000" w:rsidP="00000000" w:rsidRDefault="00000000" w:rsidRPr="00000000" w14:paraId="000000DA">
      <w:pPr>
        <w:widowControl w:val="1"/>
        <w:numPr>
          <w:ilvl w:val="0"/>
          <w:numId w:val="1"/>
        </w:numPr>
        <w:spacing w:after="0" w:line="276" w:lineRule="auto"/>
        <w:ind w:left="1440" w:hanging="360"/>
        <w:jc w:val="both"/>
        <w:rPr>
          <w:sz w:val="22"/>
          <w:szCs w:val="22"/>
        </w:rPr>
      </w:pPr>
      <w:r w:rsidDel="00000000" w:rsidR="00000000" w:rsidRPr="00000000">
        <w:rPr>
          <w:b w:val="1"/>
          <w:bCs w:val="1"/>
          <w:sz w:val="22"/>
          <w:szCs w:val="22"/>
          <w:rtl w:val="0"/>
        </w:rPr>
        <w:t xml:space="preserve">Seguridad y Privacidad:</w:t>
      </w:r>
      <w:r w:rsidDel="00000000" w:rsidR="00000000" w:rsidRPr="00000000">
        <w:rPr>
          <w:sz w:val="22"/>
          <w:szCs w:val="22"/>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DB">
      <w:pPr>
        <w:widowControl w:val="1"/>
        <w:numPr>
          <w:ilvl w:val="0"/>
          <w:numId w:val="1"/>
        </w:numPr>
        <w:spacing w:after="240" w:line="276" w:lineRule="auto"/>
        <w:ind w:left="1440" w:hanging="360"/>
        <w:jc w:val="both"/>
        <w:rPr>
          <w:sz w:val="22"/>
          <w:szCs w:val="22"/>
        </w:rPr>
      </w:pPr>
      <w:r w:rsidDel="00000000" w:rsidR="00000000" w:rsidRPr="00000000">
        <w:rPr>
          <w:b w:val="1"/>
          <w:bCs w:val="1"/>
          <w:sz w:val="22"/>
          <w:szCs w:val="22"/>
          <w:rtl w:val="0"/>
        </w:rPr>
        <w:t xml:space="preserve">Continuidad Operativa:</w:t>
      </w:r>
      <w:r w:rsidDel="00000000" w:rsidR="00000000" w:rsidRPr="00000000">
        <w:rPr>
          <w:sz w:val="22"/>
          <w:szCs w:val="22"/>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DC">
      <w:pPr>
        <w:pStyle w:val="Heading3"/>
        <w:keepNext w:val="0"/>
        <w:widowControl w:val="1"/>
        <w:spacing w:after="80" w:before="0" w:line="276" w:lineRule="auto"/>
        <w:ind w:left="0" w:firstLine="720"/>
        <w:jc w:val="both"/>
        <w:rPr>
          <w:i w:val="0"/>
          <w:iCs w:val="0"/>
          <w:sz w:val="24"/>
          <w:szCs w:val="24"/>
        </w:rPr>
      </w:pPr>
      <w:bookmarkStart w:colFirst="0" w:colLast="0" w:name="_heading=h.4oeigqdpnv99" w:id="27"/>
      <w:bookmarkEnd w:id="27"/>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DD">
      <w:pPr>
        <w:widowControl w:val="1"/>
        <w:spacing w:after="240" w:line="276" w:lineRule="auto"/>
        <w:ind w:left="720" w:firstLine="0"/>
        <w:jc w:val="both"/>
        <w:rPr>
          <w:sz w:val="22"/>
          <w:szCs w:val="22"/>
        </w:rPr>
      </w:pPr>
      <w:r w:rsidDel="00000000" w:rsidR="00000000" w:rsidRPr="00000000">
        <w:rPr>
          <w:sz w:val="22"/>
          <w:szCs w:val="22"/>
          <w:rtl w:val="0"/>
        </w:rPr>
        <w:t xml:space="preserve">Para asegurar que la herramienta sea adoptada por toda la comunidad, se basa en los siguientes pilares técnicos:</w:t>
      </w:r>
    </w:p>
    <w:p w:rsidR="00000000" w:rsidDel="00000000" w:rsidP="00000000" w:rsidRDefault="00000000" w:rsidRPr="00000000" w14:paraId="000000DE">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Usabilidad:</w:t>
      </w:r>
      <w:r w:rsidDel="00000000" w:rsidR="00000000" w:rsidRPr="00000000">
        <w:rPr>
          <w:sz w:val="22"/>
          <w:szCs w:val="22"/>
          <w:rtl w:val="0"/>
        </w:rPr>
        <w:t xml:space="preserve"> Interfaz intuitiva diseñada para ser utilizada por personas de todas las edades sin necesidad de capacitación previa.</w:t>
      </w:r>
    </w:p>
    <w:p w:rsidR="00000000" w:rsidDel="00000000" w:rsidP="00000000" w:rsidRDefault="00000000" w:rsidRPr="00000000" w14:paraId="000000DF">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Disponibilidad y Rendimiento:</w:t>
      </w:r>
      <w:r w:rsidDel="00000000" w:rsidR="00000000" w:rsidRPr="00000000">
        <w:rPr>
          <w:sz w:val="22"/>
          <w:szCs w:val="22"/>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E0">
      <w:pPr>
        <w:widowControl w:val="1"/>
        <w:spacing w:after="240" w:line="276" w:lineRule="auto"/>
        <w:ind w:left="1440" w:firstLine="0"/>
        <w:jc w:val="both"/>
        <w:rPr>
          <w:sz w:val="24"/>
          <w:szCs w:val="24"/>
        </w:rPr>
      </w:pPr>
      <w:r w:rsidDel="00000000" w:rsidR="00000000" w:rsidRPr="00000000">
        <w:rPr>
          <w:b w:val="1"/>
          <w:bCs w:val="1"/>
          <w:sz w:val="22"/>
          <w:szCs w:val="22"/>
          <w:rtl w:val="0"/>
        </w:rPr>
        <w:t xml:space="preserve">Precisión:</w:t>
      </w:r>
      <w:r w:rsidDel="00000000" w:rsidR="00000000" w:rsidRPr="00000000">
        <w:rPr>
          <w:sz w:val="22"/>
          <w:szCs w:val="22"/>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f4gc93k9peyr" w:id="28"/>
      <w:bookmarkEnd w:id="28"/>
      <w:r w:rsidDel="00000000" w:rsidR="00000000" w:rsidRPr="00000000">
        <w:rPr>
          <w:i w:val="0"/>
          <w:iCs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29"/>
      <w:bookmarkEnd w:id="29"/>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mtz90udvfyid" w:id="30"/>
      <w:bookmarkEnd w:id="30"/>
      <w:r w:rsidDel="00000000" w:rsidR="00000000" w:rsidRPr="00000000">
        <w:rPr>
          <w:sz w:val="22"/>
          <w:szCs w:val="22"/>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1"/>
      <w:bookmarkEnd w:id="31"/>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ad03z34uovp0" w:id="32"/>
      <w:bookmarkEnd w:id="32"/>
      <w:r w:rsidDel="00000000" w:rsidR="00000000" w:rsidRPr="00000000">
        <w:rPr>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E8">
      <w:pPr>
        <w:widowControl w:val="1"/>
        <w:spacing w:after="240" w:before="240" w:line="276" w:lineRule="auto"/>
        <w:ind w:left="792" w:firstLine="0"/>
        <w:jc w:val="both"/>
        <w:rPr>
          <w:sz w:val="22"/>
          <w:szCs w:val="22"/>
        </w:rPr>
      </w:pPr>
      <w:r w:rsidDel="00000000" w:rsidR="00000000" w:rsidRPr="00000000">
        <w:rPr>
          <w:rtl w:val="0"/>
        </w:rPr>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3"/>
      <w:bookmarkEnd w:id="33"/>
      <w:r w:rsidDel="00000000" w:rsidR="00000000" w:rsidRPr="00000000">
        <w:rPr>
          <w:rtl w:val="0"/>
        </w:rPr>
      </w:r>
    </w:p>
    <w:p w:rsidR="00000000" w:rsidDel="00000000" w:rsidP="00000000" w:rsidRDefault="00000000" w:rsidRPr="00000000" w14:paraId="000000E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vrtmr4iymd9" w:id="34"/>
      <w:bookmarkEnd w:id="34"/>
      <w:r w:rsidDel="00000000" w:rsidR="00000000" w:rsidRPr="00000000">
        <w:rPr>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4ssxfnxm80qh" w:id="35"/>
      <w:bookmarkEnd w:id="35"/>
      <w:r w:rsidDel="00000000" w:rsidR="00000000" w:rsidRPr="00000000">
        <w:rPr>
          <w:i w:val="0"/>
          <w:iCs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36"/>
      <w:bookmarkEnd w:id="36"/>
      <w:r w:rsidDel="00000000" w:rsidR="00000000" w:rsidRPr="00000000">
        <w:rPr>
          <w:rtl w:val="0"/>
        </w:rPr>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kee5hvc7ff0" w:id="37"/>
      <w:bookmarkEnd w:id="37"/>
      <w:r w:rsidDel="00000000" w:rsidR="00000000" w:rsidRPr="00000000">
        <w:rPr>
          <w:sz w:val="24"/>
          <w:szCs w:val="24"/>
          <w:rtl w:val="0"/>
        </w:rPr>
        <w:t xml:space="preserve">2.5.1 Supuestos</w:t>
      </w:r>
    </w:p>
    <w:p w:rsidR="00000000" w:rsidDel="00000000" w:rsidP="00000000" w:rsidRDefault="00000000" w:rsidRPr="00000000" w14:paraId="000000EF">
      <w:pPr>
        <w:keepNext w:val="1"/>
        <w:spacing w:line="276" w:lineRule="auto"/>
        <w:ind w:firstLine="720"/>
        <w:jc w:val="both"/>
        <w:rPr>
          <w:sz w:val="24"/>
          <w:szCs w:val="24"/>
        </w:rPr>
      </w:pPr>
      <w:bookmarkStart w:colFirst="0" w:colLast="0" w:name="_heading=h.xxn6rdxr1cb8" w:id="38"/>
      <w:bookmarkEnd w:id="38"/>
      <w:r w:rsidDel="00000000" w:rsidR="00000000" w:rsidRPr="00000000">
        <w:rPr>
          <w:rtl w:val="0"/>
        </w:rPr>
      </w:r>
    </w:p>
    <w:p w:rsidR="00000000" w:rsidDel="00000000" w:rsidP="00000000" w:rsidRDefault="00000000" w:rsidRPr="00000000" w14:paraId="000000F0">
      <w:pPr>
        <w:keepNext w:val="1"/>
        <w:spacing w:line="276" w:lineRule="auto"/>
        <w:ind w:firstLine="720"/>
        <w:jc w:val="both"/>
        <w:rPr>
          <w:sz w:val="24"/>
          <w:szCs w:val="24"/>
        </w:rPr>
      </w:pPr>
      <w:bookmarkStart w:colFirst="0" w:colLast="0" w:name="_heading=h.fg9unnv0e4uv" w:id="39"/>
      <w:bookmarkEnd w:id="39"/>
      <w:r w:rsidDel="00000000" w:rsidR="00000000" w:rsidRPr="00000000">
        <w:rPr>
          <w:sz w:val="24"/>
          <w:szCs w:val="24"/>
          <w:rtl w:val="0"/>
        </w:rPr>
        <w:t xml:space="preserve">2.5.2 Dependencias</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40"/>
      <w:bookmarkEnd w:id="40"/>
      <w:r w:rsidDel="00000000" w:rsidR="00000000" w:rsidRPr="00000000">
        <w:rPr>
          <w:rtl w:val="0"/>
        </w:rPr>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41"/>
      <w:bookmarkEnd w:id="41"/>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42"/>
      <w:bookmarkEnd w:id="42"/>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43"/>
      <w:bookmarkEnd w:id="43"/>
      <w:r w:rsidDel="00000000" w:rsidR="00000000" w:rsidRPr="00000000">
        <w:rPr>
          <w:rtl w:val="0"/>
        </w:rPr>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44"/>
      <w:bookmarkEnd w:id="44"/>
      <w:r w:rsidDel="00000000" w:rsidR="00000000" w:rsidRPr="00000000">
        <w:rPr>
          <w:rtl w:val="0"/>
        </w:rPr>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45"/>
      <w:bookmarkEnd w:id="45"/>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46"/>
      <w:bookmarkEnd w:id="46"/>
      <w:r w:rsidDel="00000000" w:rsidR="00000000" w:rsidRPr="00000000">
        <w:rPr>
          <w:rtl w:val="0"/>
        </w:rPr>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47"/>
      <w:bookmarkEnd w:id="47"/>
      <w:r w:rsidDel="00000000" w:rsidR="00000000" w:rsidRPr="00000000">
        <w:rPr>
          <w:rtl w:val="0"/>
        </w:rPr>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48"/>
      <w:bookmarkEnd w:id="48"/>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49"/>
      <w:bookmarkEnd w:id="49"/>
      <w:r w:rsidDel="00000000" w:rsidR="00000000" w:rsidRPr="00000000">
        <w:rPr>
          <w:rtl w:val="0"/>
        </w:rPr>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2msest4qa96" w:id="50"/>
      <w:bookmarkEnd w:id="5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0FF">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7qc419h1141" w:id="51"/>
      <w:bookmarkEnd w:id="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nn11595kpn8" w:id="52"/>
      <w:bookmarkEnd w:id="5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06">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hvhumxm3hss" w:id="53"/>
      <w:bookmarkEnd w:id="5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0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54"/>
      <w:bookmarkEnd w:id="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s6ihx6bw7lw"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hkran8s4buc" w:id="56"/>
      <w:bookmarkEnd w:id="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9dxfx4in5x"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2">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3">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4">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3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jn4uez2rfm"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36">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37">
            <w:pPr>
              <w:shd w:fill="ffffff" w:val="clear"/>
              <w:spacing w:line="240" w:lineRule="auto"/>
              <w:rPr>
                <w:color w:val="a6a6a6"/>
              </w:rPr>
            </w:pPr>
            <w:r w:rsidDel="00000000" w:rsidR="00000000" w:rsidRPr="00000000">
              <w:rPr>
                <w:color w:val="a6a6a6"/>
                <w:rtl w:val="0"/>
              </w:rPr>
              <w:t xml:space="preserve">[Nombre del Caso de Uso]</w:t>
            </w:r>
          </w:p>
        </w:tc>
        <w:tc>
          <w:tcPr/>
          <w:p w:rsidR="00000000" w:rsidDel="00000000" w:rsidP="00000000" w:rsidRDefault="00000000" w:rsidRPr="00000000" w14:paraId="00000138">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39">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p w:rsidR="00000000" w:rsidDel="00000000" w:rsidP="00000000" w:rsidRDefault="00000000" w:rsidRPr="00000000" w14:paraId="0000013A">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3B">
            <w:pPr>
              <w:shd w:fill="ffffff" w:val="clear"/>
              <w:spacing w:line="240" w:lineRule="auto"/>
              <w:rPr>
                <w:b w:val="1"/>
                <w:bCs w:val="1"/>
                <w:color w:val="a6a6a6"/>
              </w:rPr>
            </w:pPr>
            <w:r w:rsidDel="00000000" w:rsidR="00000000" w:rsidRPr="00000000">
              <w:rPr>
                <w:color w:val="a6a6a6"/>
                <w:rtl w:val="0"/>
              </w:rPr>
              <w:t xml:space="preserve">[Listado de los actores que tienen participación en el caso de uso]</w:t>
            </w:r>
            <w:r w:rsidDel="00000000" w:rsidR="00000000" w:rsidRPr="00000000">
              <w:rPr>
                <w:rtl w:val="0"/>
              </w:rPr>
            </w:r>
          </w:p>
        </w:tc>
      </w:tr>
      <w:tr>
        <w:trPr>
          <w:cantSplit w:val="0"/>
          <w:tblHeader w:val="0"/>
        </w:trPr>
        <w:tc>
          <w:tcPr/>
          <w:p w:rsidR="00000000" w:rsidDel="00000000" w:rsidP="00000000" w:rsidRDefault="00000000" w:rsidRPr="00000000" w14:paraId="0000013D">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3E">
            <w:pPr>
              <w:shd w:fill="ffffff" w:val="clear"/>
              <w:spacing w:line="240" w:lineRule="auto"/>
              <w:rPr>
                <w:color w:val="a6a6a6"/>
              </w:rPr>
            </w:pPr>
            <w:r w:rsidDel="00000000" w:rsidR="00000000" w:rsidRPr="00000000">
              <w:rPr>
                <w:color w:val="a6a6a6"/>
                <w:rtl w:val="0"/>
              </w:rPr>
              <w:t xml:space="preserve">[Tipo de caso de uso, primario, secundario, opcional]</w:t>
            </w:r>
          </w:p>
        </w:tc>
      </w:tr>
      <w:tr>
        <w:trPr>
          <w:cantSplit w:val="0"/>
          <w:tblHeader w:val="0"/>
        </w:trPr>
        <w:tc>
          <w:tcPr/>
          <w:p w:rsidR="00000000" w:rsidDel="00000000" w:rsidP="00000000" w:rsidRDefault="00000000" w:rsidRPr="00000000" w14:paraId="00000140">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41">
            <w:pPr>
              <w:shd w:fill="ffffff" w:val="clear"/>
              <w:spacing w:line="240" w:lineRule="auto"/>
              <w:rPr>
                <w:color w:val="a6a6a6"/>
              </w:rPr>
            </w:pPr>
            <w:r w:rsidDel="00000000" w:rsidR="00000000" w:rsidRPr="00000000">
              <w:rPr>
                <w:color w:val="a6a6a6"/>
                <w:rtl w:val="0"/>
              </w:rPr>
              <w:t xml:space="preserve">[Requerimientos o funcionalidades incluidas en este caso de uso.</w:t>
            </w:r>
          </w:p>
          <w:p w:rsidR="00000000" w:rsidDel="00000000" w:rsidP="00000000" w:rsidRDefault="00000000" w:rsidRPr="00000000" w14:paraId="00000142">
            <w:pPr>
              <w:shd w:fill="ffffff" w:val="clear"/>
              <w:spacing w:line="240" w:lineRule="auto"/>
              <w:rPr>
                <w:color w:val="a6a6a6"/>
              </w:rPr>
            </w:pPr>
            <w:r w:rsidDel="00000000" w:rsidR="00000000" w:rsidRPr="00000000">
              <w:rPr>
                <w:color w:val="a6a6a6"/>
                <w:rtl w:val="0"/>
              </w:rPr>
              <w:t xml:space="preserve">Casos de uso relacionados.]</w:t>
            </w:r>
          </w:p>
        </w:tc>
      </w:tr>
      <w:tr>
        <w:trPr>
          <w:cantSplit w:val="0"/>
          <w:tblHeader w:val="0"/>
        </w:trPr>
        <w:tc>
          <w:tcPr/>
          <w:p w:rsidR="00000000" w:rsidDel="00000000" w:rsidP="00000000" w:rsidRDefault="00000000" w:rsidRPr="00000000" w14:paraId="00000144">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45">
            <w:pPr>
              <w:shd w:fill="ffffff" w:val="clear"/>
              <w:spacing w:line="240" w:lineRule="auto"/>
              <w:rPr>
                <w:color w:val="a6a6a6"/>
              </w:rPr>
            </w:pPr>
            <w:r w:rsidDel="00000000" w:rsidR="00000000" w:rsidRPr="00000000">
              <w:rPr>
                <w:color w:val="a6a6a6"/>
                <w:rtl w:val="0"/>
              </w:rPr>
              <w:t xml:space="preserve">[Condiciones sobre el estado del sistema que deben cumplirse para iniciar el caso de uso]</w:t>
            </w:r>
          </w:p>
        </w:tc>
      </w:tr>
      <w:tr>
        <w:trPr>
          <w:cantSplit w:val="0"/>
          <w:tblHeader w:val="0"/>
        </w:trPr>
        <w:tc>
          <w:tcPr/>
          <w:p w:rsidR="00000000" w:rsidDel="00000000" w:rsidP="00000000" w:rsidRDefault="00000000" w:rsidRPr="00000000" w14:paraId="00000147">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48">
            <w:pPr>
              <w:shd w:fill="ffffff" w:val="clear"/>
              <w:spacing w:line="240" w:lineRule="auto"/>
              <w:rPr>
                <w:color w:val="a6a6a6"/>
              </w:rPr>
            </w:pPr>
            <w:r w:rsidDel="00000000" w:rsidR="00000000" w:rsidRPr="00000000">
              <w:rPr>
                <w:color w:val="a6a6a6"/>
                <w:rtl w:val="0"/>
              </w:rPr>
              <w:t xml:space="preserve">[Efectos inmediatos que tienen la ejecución del caso de uso sobre el estado del sistema]</w:t>
            </w:r>
          </w:p>
        </w:tc>
      </w:tr>
      <w:tr>
        <w:trPr>
          <w:cantSplit w:val="0"/>
          <w:tblHeader w:val="0"/>
        </w:trPr>
        <w:tc>
          <w:tcPr/>
          <w:p w:rsidR="00000000" w:rsidDel="00000000" w:rsidP="00000000" w:rsidRDefault="00000000" w:rsidRPr="00000000" w14:paraId="0000014A">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4B">
            <w:pPr>
              <w:shd w:fill="ffffff" w:val="clear"/>
              <w:spacing w:line="240" w:lineRule="auto"/>
              <w:rPr>
                <w:color w:val="a6a6a6"/>
              </w:rPr>
            </w:pPr>
            <w:r w:rsidDel="00000000" w:rsidR="00000000" w:rsidRPr="00000000">
              <w:rPr>
                <w:color w:val="a6a6a6"/>
                <w:rtl w:val="0"/>
              </w:rPr>
              <w:t xml:space="preserve">[Descripción del caso de uso]</w:t>
            </w:r>
          </w:p>
        </w:tc>
      </w:tr>
      <w:tr>
        <w:trPr>
          <w:cantSplit w:val="0"/>
          <w:tblHeader w:val="0"/>
        </w:trPr>
        <w:tc>
          <w:tcPr/>
          <w:p w:rsidR="00000000" w:rsidDel="00000000" w:rsidP="00000000" w:rsidRDefault="00000000" w:rsidRPr="00000000" w14:paraId="0000014D">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4E">
            <w:pPr>
              <w:shd w:fill="ffffff" w:val="clear"/>
              <w:spacing w:line="240" w:lineRule="auto"/>
              <w:rPr>
                <w:color w:val="a6a6a6"/>
              </w:rPr>
            </w:pPr>
            <w:r w:rsidDel="00000000" w:rsidR="00000000" w:rsidRPr="00000000">
              <w:rPr>
                <w:color w:val="a6a6a6"/>
                <w:rtl w:val="0"/>
              </w:rPr>
              <w:t xml:space="preserve">[Resumen de alto nivel del funcionamiento</w:t>
            </w:r>
          </w:p>
        </w:tc>
      </w:tr>
    </w:tbl>
    <w:p w:rsidR="00000000" w:rsidDel="00000000" w:rsidP="00000000" w:rsidRDefault="00000000" w:rsidRPr="00000000" w14:paraId="00000150">
      <w:pPr>
        <w:spacing w:line="240" w:lineRule="auto"/>
        <w:rPr/>
      </w:pPr>
      <w:r w:rsidDel="00000000" w:rsidR="00000000" w:rsidRPr="00000000">
        <w:rPr>
          <w:rtl w:val="0"/>
        </w:rPr>
      </w:r>
    </w:p>
    <w:p w:rsidR="00000000" w:rsidDel="00000000" w:rsidP="00000000" w:rsidRDefault="00000000" w:rsidRPr="00000000" w14:paraId="00000151">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52">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53">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54">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55">
            <w:pPr>
              <w:shd w:fill="ffffff" w:val="clear"/>
              <w:spacing w:line="240" w:lineRule="auto"/>
              <w:rPr>
                <w:color w:val="a6a6a6"/>
              </w:rPr>
            </w:pPr>
            <w:r w:rsidDel="00000000" w:rsidR="00000000" w:rsidRPr="00000000">
              <w:rPr>
                <w:color w:val="a6a6a6"/>
                <w:rtl w:val="0"/>
              </w:rPr>
              <w:t xml:space="preserve">[Nro. de paso]</w:t>
            </w:r>
          </w:p>
        </w:tc>
        <w:tc>
          <w:tcPr>
            <w:shd w:fill="ffffff" w:val="clear"/>
          </w:tcPr>
          <w:p w:rsidR="00000000" w:rsidDel="00000000" w:rsidP="00000000" w:rsidRDefault="00000000" w:rsidRPr="00000000" w14:paraId="00000156">
            <w:pPr>
              <w:shd w:fill="ffffff" w:val="clear"/>
              <w:spacing w:line="240" w:lineRule="auto"/>
              <w:rPr>
                <w:color w:val="a6a6a6"/>
              </w:rPr>
            </w:pPr>
            <w:r w:rsidDel="00000000" w:rsidR="00000000" w:rsidRPr="00000000">
              <w:rPr>
                <w:color w:val="a6a6a6"/>
                <w:rtl w:val="0"/>
              </w:rPr>
              <w:t xml:space="preserve">[Actor ejecutor o especifica si es el sistema o subsistema]</w:t>
            </w:r>
          </w:p>
        </w:tc>
        <w:tc>
          <w:tcPr>
            <w:shd w:fill="ffffff" w:val="clear"/>
          </w:tcPr>
          <w:p w:rsidR="00000000" w:rsidDel="00000000" w:rsidP="00000000" w:rsidRDefault="00000000" w:rsidRPr="00000000" w14:paraId="00000157">
            <w:pPr>
              <w:shd w:fill="ffffff" w:val="clear"/>
              <w:spacing w:line="240" w:lineRule="auto"/>
              <w:rPr>
                <w:color w:val="a6a6a6"/>
              </w:rPr>
            </w:pPr>
            <w:r w:rsidDel="00000000" w:rsidR="00000000" w:rsidRPr="00000000">
              <w:rPr>
                <w:color w:val="a6a6a6"/>
                <w:rtl w:val="0"/>
              </w:rPr>
              <w:t xml:space="preserve">[Descripción del paso actividad ejecutado]</w:t>
            </w:r>
          </w:p>
        </w:tc>
      </w:tr>
      <w:tr>
        <w:trPr>
          <w:cantSplit w:val="0"/>
          <w:tblHeader w:val="0"/>
        </w:trPr>
        <w:tc>
          <w:tcPr>
            <w:shd w:fill="ffffff" w:val="clear"/>
          </w:tcPr>
          <w:p w:rsidR="00000000" w:rsidDel="00000000" w:rsidP="00000000" w:rsidRDefault="00000000" w:rsidRPr="00000000" w14:paraId="00000158">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9">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A">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B">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C">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D">
            <w:pPr>
              <w:shd w:fill="ffffff" w:val="clear"/>
              <w:spacing w:line="240" w:lineRule="auto"/>
              <w:rPr>
                <w:color w:val="a6a6a6"/>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5E">
            <w:pPr>
              <w:shd w:fill="ffffff" w:val="clear"/>
              <w:spacing w:line="240" w:lineRule="auto"/>
              <w:rPr>
                <w:color w:val="a6a6a6"/>
              </w:rPr>
            </w:pPr>
            <w:r w:rsidDel="00000000" w:rsidR="00000000" w:rsidRPr="00000000">
              <w:rPr>
                <w:color w:val="a6a6a6"/>
                <w:rtl w:val="0"/>
              </w:rPr>
              <w:t xml:space="preserve">[Se describe el proceso o secuencia de pasos ejecutadas usando frases cortas]</w:t>
            </w:r>
          </w:p>
          <w:p w:rsidR="00000000" w:rsidDel="00000000" w:rsidP="00000000" w:rsidRDefault="00000000" w:rsidRPr="00000000" w14:paraId="0000015F">
            <w:pPr>
              <w:shd w:fill="ffffff" w:val="clear"/>
              <w:spacing w:line="240" w:lineRule="auto"/>
              <w:rPr>
                <w:color w:val="a6a6a6"/>
              </w:rPr>
            </w:pPr>
            <w:r w:rsidDel="00000000" w:rsidR="00000000" w:rsidRPr="00000000">
              <w:rPr>
                <w:color w:val="a6a6a6"/>
                <w:rtl w:val="0"/>
              </w:rPr>
              <w:t xml:space="preserve">[Cada paso del proceso puede ser ejecutado por los Actores o por el sistema]</w:t>
            </w:r>
          </w:p>
          <w:p w:rsidR="00000000" w:rsidDel="00000000" w:rsidP="00000000" w:rsidRDefault="00000000" w:rsidRPr="00000000" w14:paraId="00000160">
            <w:pPr>
              <w:shd w:fill="ffffff" w:val="clear"/>
              <w:spacing w:line="240" w:lineRule="auto"/>
              <w:rPr>
                <w:color w:val="a6a6a6"/>
              </w:rPr>
            </w:pPr>
            <w:r w:rsidDel="00000000" w:rsidR="00000000" w:rsidRPr="00000000">
              <w:rPr>
                <w:color w:val="a6a6a6"/>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65">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66">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67">
            <w:pPr>
              <w:shd w:fill="ffffff" w:val="clear"/>
              <w:spacing w:line="240" w:lineRule="auto"/>
              <w:rPr>
                <w:color w:val="a6a6a6"/>
              </w:rPr>
            </w:pPr>
            <w:r w:rsidDel="00000000" w:rsidR="00000000" w:rsidRPr="00000000">
              <w:rPr>
                <w:color w:val="a6a6a6"/>
                <w:rtl w:val="0"/>
              </w:rPr>
              <w:t xml:space="preserve">[Número de paso]</w:t>
            </w:r>
          </w:p>
        </w:tc>
        <w:tc>
          <w:tcPr>
            <w:shd w:fill="ffffff" w:val="clear"/>
          </w:tcPr>
          <w:p w:rsidR="00000000" w:rsidDel="00000000" w:rsidP="00000000" w:rsidRDefault="00000000" w:rsidRPr="00000000" w14:paraId="00000168">
            <w:pPr>
              <w:shd w:fill="ffffff" w:val="clear"/>
              <w:spacing w:line="240" w:lineRule="auto"/>
              <w:rPr>
                <w:color w:val="a6a6a6"/>
              </w:rPr>
            </w:pPr>
            <w:r w:rsidDel="00000000" w:rsidR="00000000" w:rsidRPr="00000000">
              <w:rPr>
                <w:color w:val="a6a6a6"/>
                <w:rtl w:val="0"/>
              </w:rPr>
              <w:t xml:space="preserve">[Descripción de la secuencia de acciones alternas para el número de actividad indicado. Debe hacer referencia al número de paso en el curso normal]</w:t>
            </w:r>
          </w:p>
        </w:tc>
      </w:tr>
      <w:tr>
        <w:trPr>
          <w:cantSplit w:val="0"/>
          <w:tblHeader w:val="0"/>
        </w:trPr>
        <w:tc>
          <w:tcPr>
            <w:shd w:fill="ffffff" w:val="clear"/>
          </w:tcPr>
          <w:p w:rsidR="00000000" w:rsidDel="00000000" w:rsidP="00000000" w:rsidRDefault="00000000" w:rsidRPr="00000000" w14:paraId="00000169">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6A">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B">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6C">
            <w:pPr>
              <w:shd w:fill="ffffff" w:val="clear"/>
              <w:spacing w:line="240" w:lineRule="auto"/>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6D">
            <w:pPr>
              <w:shd w:fill="ffffff" w:val="clear"/>
              <w:spacing w:line="240" w:lineRule="auto"/>
              <w:rPr>
                <w:color w:val="a6a6a6"/>
              </w:rPr>
            </w:pPr>
            <w:r w:rsidDel="00000000" w:rsidR="00000000" w:rsidRPr="00000000">
              <w:rPr>
                <w:color w:val="a6a6a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6m553wgkfm7" w:id="59"/>
      <w:bookmarkEnd w:id="5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60"/>
      <w:bookmarkEnd w:id="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at8aoflih1"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tk36ge589y" w:id="62"/>
      <w:bookmarkEnd w:id="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widowControl w:val="1"/>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hfyf37nl5ry" w:id="63"/>
      <w:bookmarkEnd w:id="6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9laxdsw85h" w:id="64"/>
      <w:bookmarkEnd w:id="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0tsgb2evem0" w:id="65"/>
      <w:bookmarkEnd w:id="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1ux8j6xorcn" w:id="66"/>
      <w:bookmarkEnd w:id="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4i3892nbx9n"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v9fbugp0caw"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6jzz7ah6ozt" w:id="69"/>
      <w:bookmarkEnd w:id="6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81kwq3b04bb" w:id="70"/>
      <w:bookmarkEnd w:id="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g8fjni2fkj"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zvhueaqomji" w:id="72"/>
      <w:bookmarkEnd w:id="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a27xhs8este" w:id="73"/>
      <w:bookmarkEnd w:id="7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xkdx1k3jjb3" w:id="74"/>
      <w:bookmarkEnd w:id="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ulqmwbocgw5" w:id="75"/>
      <w:bookmarkEnd w:id="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75y38uj0487" w:id="76"/>
      <w:bookmarkEnd w:id="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e2wkttwivhh"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w8pngjo23v" w:id="78"/>
      <w:bookmarkEnd w:id="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9B">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r>
    </w:tbl>
    <w:p w:rsidR="00000000" w:rsidDel="00000000" w:rsidP="00000000" w:rsidRDefault="00000000" w:rsidRPr="00000000" w14:paraId="000001AA">
      <w:pPr>
        <w:ind w:left="360" w:firstLine="0"/>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nqivbypsw"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AC">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1AD">
      <w:pPr>
        <w:ind w:left="360" w:firstLine="0"/>
        <w:rPr>
          <w:color w:val="a6a6a6"/>
          <w:sz w:val="24"/>
          <w:szCs w:val="24"/>
        </w:rPr>
      </w:pPr>
      <w:r w:rsidDel="00000000" w:rsidR="00000000" w:rsidRPr="00000000">
        <w:rPr>
          <w:rtl w:val="0"/>
        </w:rPr>
      </w:r>
    </w:p>
    <w:p w:rsidR="00000000" w:rsidDel="00000000" w:rsidP="00000000" w:rsidRDefault="00000000" w:rsidRPr="00000000" w14:paraId="000001AE">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1AF">
      <w:pPr>
        <w:jc w:val="both"/>
        <w:rPr>
          <w:sz w:val="24"/>
          <w:szCs w:val="24"/>
        </w:rPr>
      </w:pPr>
      <w:r w:rsidDel="00000000" w:rsidR="00000000" w:rsidRPr="00000000">
        <w:rPr>
          <w:rtl w:val="0"/>
        </w:rPr>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rusiv2hh1gv" w:id="80"/>
      <w:bookmarkEnd w:id="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B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5k5x8ism8q1" w:id="81"/>
      <w:bookmarkEnd w:id="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0m7egd6arzk"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Cohesión</w:t>
            </w:r>
          </w:p>
        </w:tc>
        <w:tc>
          <w:tcPr/>
          <w:p w:rsidR="00000000" w:rsidDel="00000000" w:rsidP="00000000" w:rsidRDefault="00000000" w:rsidRPr="00000000" w14:paraId="000001B9">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1BA">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r>
          </w:p>
        </w:tc>
      </w:tr>
    </w:tbl>
    <w:p w:rsidR="00000000" w:rsidDel="00000000" w:rsidP="00000000" w:rsidRDefault="00000000" w:rsidRPr="00000000" w14:paraId="000001C4">
      <w:pPr>
        <w:ind w:left="360" w:firstLine="0"/>
        <w:jc w:val="both"/>
        <w:rPr>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ihnrawyr6e4" w:id="83"/>
      <w:bookmarkEnd w:id="8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1C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u5rjdfuzi8b" w:id="84"/>
      <w:bookmarkEnd w:i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24sgdnwlwhe" w:id="85"/>
      <w:bookmarkEnd w:id="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1C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swsp9jetbuu" w:id="86"/>
      <w:bookmarkEnd w:id="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1C9">
      <w:pPr>
        <w:jc w:val="both"/>
        <w:rPr>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j7jittuuwz9" w:id="87"/>
      <w:bookmarkEnd w:id="8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1C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3zdqflgt6tr" w:id="88"/>
      <w:bookmarkEnd w:id="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dmc3oq4pqyv" w:id="89"/>
      <w:bookmarkEnd w:id="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1C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wxqov2g7rl1" w:id="90"/>
      <w:bookmarkEnd w:id="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1CE">
      <w:pPr>
        <w:jc w:val="both"/>
        <w:rPr>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y4jij12habe" w:id="91"/>
      <w:bookmarkEnd w:id="9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1D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y49ozk09fgb" w:id="92"/>
      <w:bookmarkEnd w:id="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3ua2je41m1b" w:id="93"/>
      <w:bookmarkEnd w:id="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1D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006go9gg81l" w:id="94"/>
      <w:bookmarkEnd w:id="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95"/>
      <w:bookmarkEnd w:id="9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96"/>
      <w:bookmarkEnd w:id="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97"/>
      <w:bookmarkEnd w:id="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98"/>
      <w:bookmarkEnd w:id="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7" w:type="default"/>
      <w:headerReference r:id="rId8"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E0">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E1">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E2">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E3">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LTOqCQCt8wRVNe09B4N3dY7iQ==">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