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3.0.1</w:t>
      </w: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rHeight w:val="169.98046875" w:hRule="atLeast"/>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3.0.3</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0">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C">
      <w:pPr>
        <w:spacing w:line="240" w:lineRule="auto"/>
        <w:jc w:val="both"/>
        <w:rPr/>
      </w:pPr>
      <w:r w:rsidDel="00000000" w:rsidR="00000000" w:rsidRPr="00000000">
        <w:rPr>
          <w:rtl w:val="0"/>
        </w:rPr>
      </w:r>
    </w:p>
    <w:sdt>
      <w:sdtPr>
        <w:id w:val="877233615"/>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pStyle w:val="Heading1"/>
        <w:keepNext w:val="1"/>
        <w:numPr>
          <w:ilvl w:val="0"/>
          <w:numId w:val="6"/>
        </w:numPr>
        <w:ind w:left="360" w:hanging="360"/>
        <w:jc w:val="both"/>
        <w:rPr/>
      </w:pPr>
      <w:bookmarkStart w:colFirst="0" w:colLast="0" w:name="_heading=h.d5hvh38jrbu2" w:id="0"/>
      <w:bookmarkEnd w:id="0"/>
      <w:r w:rsidDel="00000000" w:rsidR="00000000" w:rsidRPr="00000000">
        <w:br w:type="page"/>
      </w:r>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9E">
      <w:pPr>
        <w:pStyle w:val="Heading2"/>
        <w:keepNext w:val="1"/>
        <w:numPr>
          <w:ilvl w:val="1"/>
          <w:numId w:val="6"/>
        </w:numPr>
        <w:ind w:left="792" w:hanging="432"/>
        <w:jc w:val="both"/>
        <w:rPr>
          <w:sz w:val="24"/>
          <w:szCs w:val="24"/>
        </w:rPr>
      </w:pPr>
      <w:bookmarkStart w:colFirst="0" w:colLast="0" w:name="_heading=h.y15ov22qltut" w:id="1"/>
      <w:bookmarkEnd w:id="1"/>
      <w:r w:rsidDel="00000000" w:rsidR="00000000" w:rsidRPr="00000000">
        <w:rPr>
          <w:sz w:val="24"/>
          <w:szCs w:val="24"/>
          <w:vertAlign w:val="baseline"/>
          <w:rtl w:val="0"/>
        </w:rPr>
        <w:t xml:space="preserve">Contexto del Problema</w:t>
      </w:r>
      <w:r w:rsidDel="00000000" w:rsidR="00000000" w:rsidRPr="00000000">
        <w:rPr>
          <w:rtl w:val="0"/>
        </w:rPr>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keepNext w:val="1"/>
        <w:numPr>
          <w:ilvl w:val="1"/>
          <w:numId w:val="6"/>
        </w:numPr>
        <w:ind w:left="792" w:hanging="432"/>
        <w:jc w:val="both"/>
        <w:rPr>
          <w:sz w:val="24"/>
          <w:szCs w:val="24"/>
        </w:rPr>
      </w:pPr>
      <w:bookmarkStart w:colFirst="0" w:colLast="0" w:name="_heading=h.wwha8ym0kam2" w:id="4"/>
      <w:bookmarkEnd w:id="4"/>
      <w:r w:rsidDel="00000000" w:rsidR="00000000" w:rsidRPr="00000000">
        <w:rPr>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keepNext w:val="1"/>
        <w:numPr>
          <w:ilvl w:val="1"/>
          <w:numId w:val="6"/>
        </w:numPr>
        <w:ind w:left="792" w:hanging="432"/>
        <w:jc w:val="both"/>
        <w:rPr>
          <w:sz w:val="24"/>
          <w:szCs w:val="24"/>
        </w:rPr>
      </w:pPr>
      <w:bookmarkStart w:colFirst="0" w:colLast="0" w:name="_heading=h.1j7jhnxeg0fy" w:id="7"/>
      <w:bookmarkEnd w:id="7"/>
      <w:r w:rsidDel="00000000" w:rsidR="00000000" w:rsidRPr="00000000">
        <w:rPr>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keepNext w:val="1"/>
        <w:numPr>
          <w:ilvl w:val="1"/>
          <w:numId w:val="6"/>
        </w:numPr>
        <w:ind w:left="792" w:hanging="432"/>
        <w:jc w:val="both"/>
        <w:rPr>
          <w:sz w:val="24"/>
          <w:szCs w:val="24"/>
        </w:rPr>
      </w:pPr>
      <w:bookmarkStart w:colFirst="0" w:colLast="0" w:name="_heading=h.t7u95irytyf6" w:id="10"/>
      <w:bookmarkEnd w:id="10"/>
      <w:r w:rsidDel="00000000" w:rsidR="00000000" w:rsidRPr="00000000">
        <w:rPr>
          <w:sz w:val="24"/>
          <w:szCs w:val="24"/>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C">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E">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AF">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0">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1">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2">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3">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4">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5">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6">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7">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keepNext w:val="1"/>
        <w:numPr>
          <w:ilvl w:val="1"/>
          <w:numId w:val="6"/>
        </w:numPr>
        <w:ind w:left="792" w:hanging="432"/>
        <w:jc w:val="both"/>
        <w:rPr>
          <w:sz w:val="24"/>
          <w:szCs w:val="24"/>
        </w:rPr>
      </w:pPr>
      <w:bookmarkStart w:colFirst="0" w:colLast="0" w:name="_heading=h.83v0up5b7kf8" w:id="12"/>
      <w:bookmarkEnd w:id="12"/>
      <w:r w:rsidDel="00000000" w:rsidR="00000000" w:rsidRPr="00000000">
        <w:rPr>
          <w:sz w:val="24"/>
          <w:szCs w:val="24"/>
          <w:vertAlign w:val="baseline"/>
          <w:rtl w:val="0"/>
        </w:rPr>
        <w:t xml:space="preserve">Resumen ejecutivo</w:t>
      </w:r>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B">
      <w:pPr>
        <w:keepNext w:val="1"/>
        <w:spacing w:after="240" w:line="276" w:lineRule="auto"/>
        <w:jc w:val="both"/>
        <w:rPr/>
      </w:pPr>
      <w:bookmarkStart w:colFirst="0" w:colLast="0" w:name="_heading=h.hbgwcxv0iuj" w:id="14"/>
      <w:bookmarkEnd w:id="14"/>
      <w:r w:rsidDel="00000000" w:rsidR="00000000" w:rsidRPr="00000000">
        <w:rPr>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C">
      <w:pPr>
        <w:keepNext w:val="1"/>
        <w:spacing w:after="240" w:line="276" w:lineRule="auto"/>
        <w:jc w:val="both"/>
        <w:rPr/>
      </w:pPr>
      <w:r w:rsidDel="00000000" w:rsidR="00000000" w:rsidRPr="00000000">
        <w:rPr>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D">
      <w:pPr>
        <w:keepNext w:val="1"/>
        <w:numPr>
          <w:ilvl w:val="0"/>
          <w:numId w:val="4"/>
        </w:numPr>
        <w:spacing w:after="0" w:line="276" w:lineRule="auto"/>
        <w:ind w:left="720" w:hanging="360"/>
        <w:jc w:val="both"/>
        <w:rPr/>
      </w:pPr>
      <w:r w:rsidDel="00000000" w:rsidR="00000000" w:rsidRPr="00000000">
        <w:rPr>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E">
      <w:pPr>
        <w:keepNext w:val="1"/>
        <w:numPr>
          <w:ilvl w:val="0"/>
          <w:numId w:val="4"/>
        </w:numPr>
        <w:spacing w:after="0" w:line="276" w:lineRule="auto"/>
        <w:ind w:left="720" w:hanging="360"/>
        <w:jc w:val="both"/>
        <w:rPr/>
      </w:pPr>
      <w:r w:rsidDel="00000000" w:rsidR="00000000" w:rsidRPr="00000000">
        <w:rPr>
          <w:rtl w:val="0"/>
        </w:rPr>
        <w:t xml:space="preserve">Comunicación y Transparencia: Notificaciones masivas de cobros y deudas, junto con un desglose detallado de los gastos </w:t>
      </w:r>
    </w:p>
    <w:p w:rsidR="00000000" w:rsidDel="00000000" w:rsidP="00000000" w:rsidRDefault="00000000" w:rsidRPr="00000000" w14:paraId="000000BF">
      <w:pPr>
        <w:keepNext w:val="1"/>
        <w:numPr>
          <w:ilvl w:val="0"/>
          <w:numId w:val="4"/>
        </w:numPr>
        <w:spacing w:after="240" w:line="276" w:lineRule="auto"/>
        <w:ind w:left="720" w:hanging="360"/>
        <w:jc w:val="both"/>
        <w:rPr/>
      </w:pPr>
      <w:r w:rsidDel="00000000" w:rsidR="00000000" w:rsidRPr="00000000">
        <w:rPr>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0">
      <w:pPr>
        <w:keepNext w:val="1"/>
        <w:spacing w:after="240" w:line="276" w:lineRule="auto"/>
        <w:jc w:val="both"/>
        <w:rPr/>
      </w:pPr>
      <w:r w:rsidDel="00000000" w:rsidR="00000000" w:rsidRPr="00000000">
        <w:rPr>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4">
      <w:pPr>
        <w:pStyle w:val="Heading2"/>
        <w:keepNext w:val="1"/>
        <w:numPr>
          <w:ilvl w:val="1"/>
          <w:numId w:val="6"/>
        </w:numPr>
        <w:ind w:left="792" w:hanging="432"/>
        <w:jc w:val="both"/>
        <w:rPr>
          <w:sz w:val="24"/>
          <w:szCs w:val="24"/>
        </w:rPr>
      </w:pPr>
      <w:bookmarkStart w:colFirst="0" w:colLast="0" w:name="_heading=h.iygn5ahzw7zn" w:id="17"/>
      <w:bookmarkEnd w:id="17"/>
      <w:r w:rsidDel="00000000" w:rsidR="00000000" w:rsidRPr="00000000">
        <w:rPr>
          <w:sz w:val="24"/>
          <w:szCs w:val="24"/>
          <w:vertAlign w:val="baseline"/>
          <w:rtl w:val="0"/>
        </w:rPr>
        <w:t xml:space="preserve">Arquitectura del sistema </w:t>
      </w:r>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v5uzwvmzb35" w:id="18"/>
      <w:bookmarkEnd w:id="18"/>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h61oyl1202fa" w:id="19"/>
      <w:bookmarkEnd w:id="19"/>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6hlofihitbgj" w:id="20"/>
      <w:bookmarkEnd w:id="20"/>
      <w:r w:rsidDel="00000000" w:rsidR="00000000" w:rsidRPr="00000000">
        <w:rPr>
          <w:rtl w:val="0"/>
        </w:rPr>
        <w:t xml:space="preserve">Se decidió usar una arquitectura basada en microservicios, ya que mantendrá un sistema más autónomo, evitando errores típicos como los cuellos de botellas a causa de una gran base de datos (arq. monolítica). Esta arquitectura también permitirá un sistema escalable y muy usable, esto debido a su autonomía no habría grandes caídas del sistema.</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spacing w:line="240" w:lineRule="auto"/>
        <w:jc w:val="both"/>
        <w:rPr>
          <w:sz w:val="24"/>
          <w:szCs w:val="24"/>
        </w:rPr>
      </w:pPr>
      <w:r w:rsidDel="00000000" w:rsidR="00000000" w:rsidRPr="00000000">
        <w:rPr>
          <w:rtl w:val="0"/>
        </w:rPr>
      </w:r>
    </w:p>
    <w:p w:rsidR="00000000" w:rsidDel="00000000" w:rsidP="00000000" w:rsidRDefault="00000000" w:rsidRPr="00000000" w14:paraId="000000CB">
      <w:pPr>
        <w:spacing w:line="240" w:lineRule="auto"/>
        <w:jc w:val="both"/>
        <w:rPr>
          <w:sz w:val="24"/>
          <w:szCs w:val="24"/>
        </w:rPr>
      </w:pPr>
      <w:r w:rsidDel="00000000" w:rsidR="00000000" w:rsidRPr="00000000">
        <w:rPr>
          <w:rtl w:val="0"/>
        </w:rPr>
      </w:r>
    </w:p>
    <w:p w:rsidR="00000000" w:rsidDel="00000000" w:rsidP="00000000" w:rsidRDefault="00000000" w:rsidRPr="00000000" w14:paraId="000000CC">
      <w:pPr>
        <w:spacing w:line="240" w:lineRule="auto"/>
        <w:jc w:val="both"/>
        <w:rPr>
          <w:sz w:val="24"/>
          <w:szCs w:val="24"/>
        </w:rPr>
      </w:pPr>
      <w:r w:rsidDel="00000000" w:rsidR="00000000" w:rsidRPr="00000000">
        <w:rPr>
          <w:rtl w:val="0"/>
        </w:rPr>
      </w:r>
    </w:p>
    <w:p w:rsidR="00000000" w:rsidDel="00000000" w:rsidP="00000000" w:rsidRDefault="00000000" w:rsidRPr="00000000" w14:paraId="000000CD">
      <w:pPr>
        <w:spacing w:line="240" w:lineRule="auto"/>
        <w:jc w:val="both"/>
        <w:rPr>
          <w:sz w:val="24"/>
          <w:szCs w:val="24"/>
        </w:rPr>
      </w:pPr>
      <w:r w:rsidDel="00000000" w:rsidR="00000000" w:rsidRPr="00000000">
        <w:rPr>
          <w:rtl w:val="0"/>
        </w:rPr>
      </w:r>
    </w:p>
    <w:p w:rsidR="00000000" w:rsidDel="00000000" w:rsidP="00000000" w:rsidRDefault="00000000" w:rsidRPr="00000000" w14:paraId="000000CE">
      <w:pPr>
        <w:spacing w:line="240" w:lineRule="auto"/>
        <w:jc w:val="both"/>
        <w:rPr>
          <w:sz w:val="24"/>
          <w:szCs w:val="24"/>
        </w:rPr>
      </w:pPr>
      <w:r w:rsidDel="00000000" w:rsidR="00000000" w:rsidRPr="00000000">
        <w:rPr>
          <w:rtl w:val="0"/>
        </w:rPr>
      </w:r>
    </w:p>
    <w:p w:rsidR="00000000" w:rsidDel="00000000" w:rsidP="00000000" w:rsidRDefault="00000000" w:rsidRPr="00000000" w14:paraId="000000CF">
      <w:pPr>
        <w:spacing w:line="240" w:lineRule="auto"/>
        <w:jc w:val="both"/>
        <w:rPr>
          <w:sz w:val="24"/>
          <w:szCs w:val="24"/>
        </w:rPr>
      </w:pPr>
      <w:r w:rsidDel="00000000" w:rsidR="00000000" w:rsidRPr="00000000">
        <w:rPr>
          <w:rtl w:val="0"/>
        </w:rPr>
      </w:r>
    </w:p>
    <w:p w:rsidR="00000000" w:rsidDel="00000000" w:rsidP="00000000" w:rsidRDefault="00000000" w:rsidRPr="00000000" w14:paraId="000000D0">
      <w:pPr>
        <w:spacing w:line="240" w:lineRule="auto"/>
        <w:jc w:val="both"/>
        <w:rPr>
          <w:sz w:val="24"/>
          <w:szCs w:val="24"/>
        </w:rPr>
      </w:pPr>
      <w:r w:rsidDel="00000000" w:rsidR="00000000" w:rsidRPr="00000000">
        <w:rPr>
          <w:rtl w:val="0"/>
        </w:rPr>
      </w:r>
    </w:p>
    <w:p w:rsidR="00000000" w:rsidDel="00000000" w:rsidP="00000000" w:rsidRDefault="00000000" w:rsidRPr="00000000" w14:paraId="000000D1">
      <w:pPr>
        <w:spacing w:line="240" w:lineRule="auto"/>
        <w:jc w:val="both"/>
        <w:rPr>
          <w:sz w:val="24"/>
          <w:szCs w:val="24"/>
        </w:rPr>
      </w:pPr>
      <w:r w:rsidDel="00000000" w:rsidR="00000000" w:rsidRPr="00000000">
        <w:rPr>
          <w:rtl w:val="0"/>
        </w:rPr>
      </w:r>
    </w:p>
    <w:p w:rsidR="00000000" w:rsidDel="00000000" w:rsidP="00000000" w:rsidRDefault="00000000" w:rsidRPr="00000000" w14:paraId="000000D2">
      <w:pPr>
        <w:spacing w:line="240" w:lineRule="auto"/>
        <w:jc w:val="both"/>
        <w:rPr>
          <w:sz w:val="24"/>
          <w:szCs w:val="24"/>
        </w:rPr>
      </w:pPr>
      <w:r w:rsidDel="00000000" w:rsidR="00000000" w:rsidRPr="00000000">
        <w:rPr>
          <w:rtl w:val="0"/>
        </w:rPr>
      </w:r>
    </w:p>
    <w:p w:rsidR="00000000" w:rsidDel="00000000" w:rsidP="00000000" w:rsidRDefault="00000000" w:rsidRPr="00000000" w14:paraId="000000D3">
      <w:pPr>
        <w:spacing w:line="240" w:lineRule="auto"/>
        <w:jc w:val="both"/>
        <w:rPr>
          <w:sz w:val="24"/>
          <w:szCs w:val="24"/>
        </w:rPr>
      </w:pPr>
      <w:r w:rsidDel="00000000" w:rsidR="00000000" w:rsidRPr="00000000">
        <w:rPr>
          <w:rtl w:val="0"/>
        </w:rPr>
      </w:r>
    </w:p>
    <w:p w:rsidR="00000000" w:rsidDel="00000000" w:rsidP="00000000" w:rsidRDefault="00000000" w:rsidRPr="00000000" w14:paraId="000000D4">
      <w:pPr>
        <w:spacing w:line="240" w:lineRule="auto"/>
        <w:jc w:val="both"/>
        <w:rPr>
          <w:sz w:val="24"/>
          <w:szCs w:val="24"/>
        </w:rPr>
      </w:pPr>
      <w:r w:rsidDel="00000000" w:rsidR="00000000" w:rsidRPr="00000000">
        <w:rPr>
          <w:rtl w:val="0"/>
        </w:rPr>
      </w:r>
    </w:p>
    <w:p w:rsidR="00000000" w:rsidDel="00000000" w:rsidP="00000000" w:rsidRDefault="00000000" w:rsidRPr="00000000" w14:paraId="000000D5">
      <w:pPr>
        <w:spacing w:line="240" w:lineRule="auto"/>
        <w:jc w:val="both"/>
        <w:rPr>
          <w:sz w:val="24"/>
          <w:szCs w:val="24"/>
        </w:rPr>
      </w:pPr>
      <w:r w:rsidDel="00000000" w:rsidR="00000000" w:rsidRPr="00000000">
        <w:rPr>
          <w:rtl w:val="0"/>
        </w:rPr>
      </w:r>
    </w:p>
    <w:p w:rsidR="00000000" w:rsidDel="00000000" w:rsidP="00000000" w:rsidRDefault="00000000" w:rsidRPr="00000000" w14:paraId="000000D6">
      <w:pPr>
        <w:spacing w:line="240" w:lineRule="auto"/>
        <w:jc w:val="both"/>
        <w:rPr>
          <w:sz w:val="24"/>
          <w:szCs w:val="24"/>
        </w:rPr>
      </w:pPr>
      <w:r w:rsidDel="00000000" w:rsidR="00000000" w:rsidRPr="00000000">
        <w:rPr>
          <w:rtl w:val="0"/>
        </w:rPr>
      </w:r>
    </w:p>
    <w:p w:rsidR="00000000" w:rsidDel="00000000" w:rsidP="00000000" w:rsidRDefault="00000000" w:rsidRPr="00000000" w14:paraId="000000D7">
      <w:pPr>
        <w:spacing w:line="240" w:lineRule="auto"/>
        <w:jc w:val="both"/>
        <w:rPr>
          <w:sz w:val="24"/>
          <w:szCs w:val="24"/>
        </w:rPr>
      </w:pPr>
      <w:r w:rsidDel="00000000" w:rsidR="00000000" w:rsidRPr="00000000">
        <w:rPr>
          <w:rtl w:val="0"/>
        </w:rPr>
      </w:r>
    </w:p>
    <w:p w:rsidR="00000000" w:rsidDel="00000000" w:rsidP="00000000" w:rsidRDefault="00000000" w:rsidRPr="00000000" w14:paraId="000000D8">
      <w:pPr>
        <w:spacing w:line="240" w:lineRule="auto"/>
        <w:jc w:val="both"/>
        <w:rPr>
          <w:sz w:val="24"/>
          <w:szCs w:val="24"/>
        </w:rPr>
      </w:pPr>
      <w:r w:rsidDel="00000000" w:rsidR="00000000" w:rsidRPr="00000000">
        <w:rPr>
          <w:rtl w:val="0"/>
        </w:rPr>
      </w:r>
    </w:p>
    <w:p w:rsidR="00000000" w:rsidDel="00000000" w:rsidP="00000000" w:rsidRDefault="00000000" w:rsidRPr="00000000" w14:paraId="000000D9">
      <w:pPr>
        <w:spacing w:line="240" w:lineRule="auto"/>
        <w:jc w:val="both"/>
        <w:rPr>
          <w:sz w:val="24"/>
          <w:szCs w:val="24"/>
        </w:rPr>
      </w:pPr>
      <w:r w:rsidDel="00000000" w:rsidR="00000000" w:rsidRPr="00000000">
        <w:rPr>
          <w:rtl w:val="0"/>
        </w:rPr>
      </w:r>
    </w:p>
    <w:p w:rsidR="00000000" w:rsidDel="00000000" w:rsidP="00000000" w:rsidRDefault="00000000" w:rsidRPr="00000000" w14:paraId="000000DA">
      <w:pPr>
        <w:spacing w:line="240" w:lineRule="auto"/>
        <w:jc w:val="both"/>
        <w:rPr>
          <w:sz w:val="24"/>
          <w:szCs w:val="24"/>
        </w:rPr>
      </w:pPr>
      <w:r w:rsidDel="00000000" w:rsidR="00000000" w:rsidRPr="00000000">
        <w:rPr>
          <w:rtl w:val="0"/>
        </w:rPr>
      </w:r>
    </w:p>
    <w:p w:rsidR="00000000" w:rsidDel="00000000" w:rsidP="00000000" w:rsidRDefault="00000000" w:rsidRPr="00000000" w14:paraId="000000DB">
      <w:pPr>
        <w:spacing w:line="240" w:lineRule="auto"/>
        <w:jc w:val="both"/>
        <w:rPr>
          <w:sz w:val="24"/>
          <w:szCs w:val="24"/>
        </w:rPr>
      </w:pPr>
      <w:r w:rsidDel="00000000" w:rsidR="00000000" w:rsidRPr="00000000">
        <w:rPr>
          <w:rtl w:val="0"/>
        </w:rPr>
      </w:r>
    </w:p>
    <w:p w:rsidR="00000000" w:rsidDel="00000000" w:rsidP="00000000" w:rsidRDefault="00000000" w:rsidRPr="00000000" w14:paraId="000000DC">
      <w:pPr>
        <w:spacing w:line="240" w:lineRule="auto"/>
        <w:jc w:val="both"/>
        <w:rPr>
          <w:sz w:val="24"/>
          <w:szCs w:val="24"/>
        </w:rPr>
      </w:pPr>
      <w:r w:rsidDel="00000000" w:rsidR="00000000" w:rsidRPr="00000000">
        <w:rPr>
          <w:rtl w:val="0"/>
        </w:rPr>
      </w:r>
    </w:p>
    <w:p w:rsidR="00000000" w:rsidDel="00000000" w:rsidP="00000000" w:rsidRDefault="00000000" w:rsidRPr="00000000" w14:paraId="000000DD">
      <w:pPr>
        <w:spacing w:line="240" w:lineRule="auto"/>
        <w:jc w:val="both"/>
        <w:rPr>
          <w:sz w:val="24"/>
          <w:szCs w:val="24"/>
        </w:rPr>
      </w:pPr>
      <w:r w:rsidDel="00000000" w:rsidR="00000000" w:rsidRPr="00000000">
        <w:rPr>
          <w:rtl w:val="0"/>
        </w:rPr>
      </w:r>
    </w:p>
    <w:p w:rsidR="00000000" w:rsidDel="00000000" w:rsidP="00000000" w:rsidRDefault="00000000" w:rsidRPr="00000000" w14:paraId="000000DE">
      <w:pPr>
        <w:spacing w:line="240" w:lineRule="auto"/>
        <w:jc w:val="both"/>
        <w:rPr>
          <w:sz w:val="24"/>
          <w:szCs w:val="24"/>
        </w:rPr>
      </w:pPr>
      <w:r w:rsidDel="00000000" w:rsidR="00000000" w:rsidRPr="00000000">
        <w:rPr>
          <w:rtl w:val="0"/>
        </w:rPr>
      </w:r>
    </w:p>
    <w:p w:rsidR="00000000" w:rsidDel="00000000" w:rsidP="00000000" w:rsidRDefault="00000000" w:rsidRPr="00000000" w14:paraId="000000DF">
      <w:pPr>
        <w:pStyle w:val="Heading1"/>
        <w:numPr>
          <w:ilvl w:val="0"/>
          <w:numId w:val="7"/>
        </w:numPr>
        <w:ind w:left="360" w:hanging="360"/>
        <w:jc w:val="both"/>
        <w:rPr/>
      </w:pPr>
      <w:bookmarkStart w:colFirst="0" w:colLast="0" w:name="_heading=h.z9nt0kgjh6y1" w:id="21"/>
      <w:bookmarkEnd w:id="21"/>
      <w:r w:rsidDel="00000000" w:rsidR="00000000" w:rsidRPr="00000000">
        <w:rPr>
          <w:vertAlign w:val="baseline"/>
          <w:rtl w:val="0"/>
        </w:rPr>
        <w:t xml:space="preserve">VISIÓN DEL SISTEMA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22"/>
      <w:bookmarkEnd w:id="22"/>
      <w:r w:rsidDel="00000000" w:rsidR="00000000" w:rsidRPr="00000000">
        <w:rPr>
          <w:rtl w:val="0"/>
        </w:rPr>
      </w:r>
    </w:p>
    <w:p w:rsidR="00000000" w:rsidDel="00000000" w:rsidP="00000000" w:rsidRDefault="00000000" w:rsidRPr="00000000" w14:paraId="000000E1">
      <w:pPr>
        <w:pStyle w:val="Heading2"/>
        <w:keepNext w:val="1"/>
        <w:numPr>
          <w:ilvl w:val="1"/>
          <w:numId w:val="7"/>
        </w:numPr>
        <w:ind w:left="792" w:hanging="432"/>
        <w:jc w:val="both"/>
        <w:rPr>
          <w:sz w:val="24"/>
          <w:szCs w:val="24"/>
        </w:rPr>
      </w:pPr>
      <w:bookmarkStart w:colFirst="0" w:colLast="0" w:name="_heading=h.idopwpnmeclo" w:id="23"/>
      <w:bookmarkEnd w:id="23"/>
      <w:r w:rsidDel="00000000" w:rsidR="00000000" w:rsidRPr="00000000">
        <w:rPr>
          <w:sz w:val="24"/>
          <w:szCs w:val="24"/>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4"/>
      <w:bookmarkEnd w:id="24"/>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5bim2bubrz27" w:id="25"/>
      <w:bookmarkEnd w:id="25"/>
      <w:r w:rsidDel="00000000" w:rsidR="00000000" w:rsidRPr="00000000">
        <w:rPr>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E4">
      <w:pPr>
        <w:pStyle w:val="Heading3"/>
        <w:keepNext w:val="1"/>
        <w:jc w:val="both"/>
        <w:rPr/>
      </w:pPr>
      <w:bookmarkStart w:colFirst="0" w:colLast="0" w:name="_heading=h.u9qew4vx3xx2" w:id="26"/>
      <w:bookmarkEnd w:id="26"/>
      <w:r w:rsidDel="00000000" w:rsidR="00000000" w:rsidRPr="00000000">
        <w:rPr>
          <w:rtl w:val="0"/>
        </w:rPr>
      </w:r>
    </w:p>
    <w:p w:rsidR="00000000" w:rsidDel="00000000" w:rsidP="00000000" w:rsidRDefault="00000000" w:rsidRPr="00000000" w14:paraId="000000E5">
      <w:pPr>
        <w:pStyle w:val="Heading3"/>
        <w:keepNext w:val="0"/>
        <w:widowControl w:val="1"/>
        <w:spacing w:after="80" w:before="0" w:line="276" w:lineRule="auto"/>
        <w:ind w:left="0" w:firstLine="720"/>
        <w:jc w:val="both"/>
        <w:rPr>
          <w:i w:val="0"/>
          <w:iCs w:val="0"/>
          <w:sz w:val="24"/>
          <w:szCs w:val="24"/>
        </w:rPr>
      </w:pPr>
      <w:bookmarkStart w:colFirst="0" w:colLast="0" w:name="_heading=h.odw4ne36pje8" w:id="27"/>
      <w:bookmarkEnd w:id="27"/>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E6">
      <w:pPr>
        <w:widowControl w:val="1"/>
        <w:spacing w:after="240" w:line="276" w:lineRule="auto"/>
        <w:ind w:left="720" w:firstLine="0"/>
        <w:jc w:val="both"/>
        <w:rPr/>
      </w:pPr>
      <w:r w:rsidDel="00000000" w:rsidR="00000000" w:rsidRPr="00000000">
        <w:rPr>
          <w:rtl w:val="0"/>
        </w:rPr>
        <w:t xml:space="preserve">Para atacar la morosidad y la falta de liquidez, la aplicación incorpora un módulo financiero automatizado:</w:t>
      </w:r>
    </w:p>
    <w:p w:rsidR="00000000" w:rsidDel="00000000" w:rsidP="00000000" w:rsidRDefault="00000000" w:rsidRPr="00000000" w14:paraId="000000E7">
      <w:pPr>
        <w:widowControl w:val="1"/>
        <w:spacing w:after="240" w:line="276" w:lineRule="auto"/>
        <w:ind w:left="1440" w:firstLine="0"/>
        <w:jc w:val="both"/>
        <w:rPr/>
      </w:pPr>
      <w:r w:rsidDel="00000000" w:rsidR="00000000" w:rsidRPr="00000000">
        <w:rPr>
          <w:b w:val="1"/>
          <w:bCs w:val="1"/>
          <w:rtl w:val="0"/>
        </w:rPr>
        <w:t xml:space="preserve">Automatización de Cobros:</w:t>
      </w:r>
      <w:r w:rsidDel="00000000" w:rsidR="00000000" w:rsidRPr="00000000">
        <w:rPr>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E8">
      <w:pPr>
        <w:widowControl w:val="1"/>
        <w:spacing w:after="240" w:line="276" w:lineRule="auto"/>
        <w:ind w:left="1440" w:firstLine="0"/>
        <w:jc w:val="both"/>
        <w:rPr/>
      </w:pPr>
      <w:r w:rsidDel="00000000" w:rsidR="00000000" w:rsidRPr="00000000">
        <w:rPr>
          <w:b w:val="1"/>
          <w:bCs w:val="1"/>
          <w:rtl w:val="0"/>
        </w:rPr>
        <w:t xml:space="preserve">Flexibilidad de Pago:</w:t>
      </w:r>
      <w:r w:rsidDel="00000000" w:rsidR="00000000" w:rsidRPr="00000000">
        <w:rPr>
          <w:rtl w:val="0"/>
        </w:rPr>
        <w:t xml:space="preserve"> Permite realizar transacciones directamente en la app mediante transferencias bancarias, tarjetas de débito y crédito.</w:t>
      </w:r>
    </w:p>
    <w:p w:rsidR="00000000" w:rsidDel="00000000" w:rsidP="00000000" w:rsidRDefault="00000000" w:rsidRPr="00000000" w14:paraId="000000E9">
      <w:pPr>
        <w:widowControl w:val="1"/>
        <w:spacing w:after="240" w:line="276" w:lineRule="auto"/>
        <w:ind w:left="1440" w:firstLine="0"/>
        <w:jc w:val="both"/>
        <w:rPr/>
      </w:pPr>
      <w:r w:rsidDel="00000000" w:rsidR="00000000" w:rsidRPr="00000000">
        <w:rPr>
          <w:b w:val="1"/>
          <w:bCs w:val="1"/>
          <w:rtl w:val="0"/>
        </w:rPr>
        <w:t xml:space="preserve">Transparencia Total: </w:t>
      </w:r>
      <w:r w:rsidDel="00000000" w:rsidR="00000000" w:rsidRPr="00000000">
        <w:rPr>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EA">
      <w:pPr>
        <w:pStyle w:val="Heading3"/>
        <w:keepNext w:val="0"/>
        <w:widowControl w:val="1"/>
        <w:spacing w:after="80" w:before="0" w:line="276" w:lineRule="auto"/>
        <w:ind w:left="0" w:firstLine="720"/>
        <w:jc w:val="both"/>
        <w:rPr>
          <w:i w:val="0"/>
          <w:iCs w:val="0"/>
          <w:sz w:val="24"/>
          <w:szCs w:val="24"/>
        </w:rPr>
      </w:pPr>
      <w:bookmarkStart w:colFirst="0" w:colLast="0" w:name="_heading=h.fhv6lykn8yqe" w:id="28"/>
      <w:bookmarkEnd w:id="28"/>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EB">
      <w:pPr>
        <w:widowControl w:val="1"/>
        <w:spacing w:after="240" w:line="276" w:lineRule="auto"/>
        <w:ind w:left="720" w:firstLine="0"/>
        <w:jc w:val="both"/>
        <w:rPr/>
      </w:pPr>
      <w:r w:rsidDel="00000000" w:rsidR="00000000" w:rsidRPr="00000000">
        <w:rPr>
          <w:rtl w:val="0"/>
        </w:rPr>
        <w:t xml:space="preserve">La app optimiza el trabajo del personal de conserjería y mantenimiento, reduciendo los tiempos de respuesta ante imprevistos:</w:t>
      </w:r>
    </w:p>
    <w:p w:rsidR="00000000" w:rsidDel="00000000" w:rsidP="00000000" w:rsidRDefault="00000000" w:rsidRPr="00000000" w14:paraId="000000EC">
      <w:pPr>
        <w:widowControl w:val="1"/>
        <w:spacing w:after="240" w:line="276" w:lineRule="auto"/>
        <w:ind w:left="1440" w:firstLine="0"/>
        <w:jc w:val="both"/>
        <w:rPr/>
      </w:pPr>
      <w:r w:rsidDel="00000000" w:rsidR="00000000" w:rsidRPr="00000000">
        <w:rPr>
          <w:b w:val="1"/>
          <w:bCs w:val="1"/>
          <w:rtl w:val="0"/>
        </w:rPr>
        <w:t xml:space="preserve">Gestión de Solicitudes y Reclamos:</w:t>
      </w:r>
      <w:r w:rsidDel="00000000" w:rsidR="00000000" w:rsidRPr="00000000">
        <w:rPr>
          <w:rtl w:val="0"/>
        </w:rPr>
        <w:t xml:space="preserve"> Los residentes pueden levantar tickets de reparación o mantenimiento de forma inmediata.</w:t>
      </w:r>
    </w:p>
    <w:p w:rsidR="00000000" w:rsidDel="00000000" w:rsidP="00000000" w:rsidRDefault="00000000" w:rsidRPr="00000000" w14:paraId="000000ED">
      <w:pPr>
        <w:widowControl w:val="1"/>
        <w:spacing w:after="240" w:line="276" w:lineRule="auto"/>
        <w:ind w:left="1440" w:firstLine="0"/>
        <w:jc w:val="both"/>
        <w:rPr/>
      </w:pPr>
      <w:r w:rsidDel="00000000" w:rsidR="00000000" w:rsidRPr="00000000">
        <w:rPr>
          <w:b w:val="1"/>
          <w:bCs w:val="1"/>
          <w:rtl w:val="0"/>
        </w:rPr>
        <w:t xml:space="preserve">Canal de Quejas:</w:t>
      </w:r>
      <w:r w:rsidDel="00000000" w:rsidR="00000000" w:rsidRPr="00000000">
        <w:rPr>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EE">
      <w:pPr>
        <w:widowControl w:val="1"/>
        <w:spacing w:after="240" w:line="276" w:lineRule="auto"/>
        <w:ind w:left="1440" w:firstLine="0"/>
        <w:jc w:val="both"/>
        <w:rPr/>
      </w:pPr>
      <w:r w:rsidDel="00000000" w:rsidR="00000000" w:rsidRPr="00000000">
        <w:rPr>
          <w:b w:val="1"/>
          <w:bCs w:val="1"/>
          <w:rtl w:val="0"/>
        </w:rPr>
        <w:t xml:space="preserve">Control de Espacios:</w:t>
      </w:r>
      <w:r w:rsidDel="00000000" w:rsidR="00000000" w:rsidRPr="00000000">
        <w:rPr>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EF">
      <w:pPr>
        <w:pStyle w:val="Heading3"/>
        <w:keepNext w:val="0"/>
        <w:widowControl w:val="1"/>
        <w:spacing w:after="80" w:before="0" w:line="276" w:lineRule="auto"/>
        <w:ind w:left="0" w:firstLine="720"/>
        <w:jc w:val="both"/>
        <w:rPr>
          <w:i w:val="0"/>
          <w:iCs w:val="0"/>
          <w:sz w:val="24"/>
          <w:szCs w:val="24"/>
        </w:rPr>
      </w:pPr>
      <w:bookmarkStart w:colFirst="0" w:colLast="0" w:name="_heading=h.jpebg91ih8uk" w:id="29"/>
      <w:bookmarkEnd w:id="29"/>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F0">
      <w:pPr>
        <w:widowControl w:val="1"/>
        <w:spacing w:after="240" w:line="276" w:lineRule="auto"/>
        <w:ind w:left="720" w:firstLine="0"/>
        <w:jc w:val="both"/>
        <w:rPr/>
      </w:pPr>
      <w:r w:rsidDel="00000000" w:rsidR="00000000" w:rsidRPr="00000000">
        <w:rPr>
          <w:rtl w:val="0"/>
        </w:rPr>
        <w:t xml:space="preserve">El sistema actúa como una base de datos dinámica y segura para la directiva del edificio:</w:t>
      </w:r>
    </w:p>
    <w:p w:rsidR="00000000" w:rsidDel="00000000" w:rsidP="00000000" w:rsidRDefault="00000000" w:rsidRPr="00000000" w14:paraId="000000F1">
      <w:pPr>
        <w:widowControl w:val="1"/>
        <w:numPr>
          <w:ilvl w:val="0"/>
          <w:numId w:val="5"/>
        </w:numPr>
        <w:spacing w:after="0" w:line="276" w:lineRule="auto"/>
        <w:ind w:left="1440" w:hanging="360"/>
        <w:jc w:val="both"/>
        <w:rPr/>
      </w:pPr>
      <w:r w:rsidDel="00000000" w:rsidR="00000000" w:rsidRPr="00000000">
        <w:rPr>
          <w:b w:val="1"/>
          <w:bCs w:val="1"/>
          <w:rtl w:val="0"/>
        </w:rPr>
        <w:t xml:space="preserve">Registro Multiperfil:</w:t>
      </w:r>
      <w:r w:rsidDel="00000000" w:rsidR="00000000" w:rsidRPr="00000000">
        <w:rPr>
          <w:rtl w:val="0"/>
        </w:rPr>
        <w:t xml:space="preserve"> Permite enrolar a propietarios, arrendatarios y personal, vinculados a su respectivo departamento y contacto de emergencia.</w:t>
      </w:r>
    </w:p>
    <w:p w:rsidR="00000000" w:rsidDel="00000000" w:rsidP="00000000" w:rsidRDefault="00000000" w:rsidRPr="00000000" w14:paraId="000000F2">
      <w:pPr>
        <w:widowControl w:val="1"/>
        <w:numPr>
          <w:ilvl w:val="0"/>
          <w:numId w:val="5"/>
        </w:numPr>
        <w:spacing w:after="0" w:line="276" w:lineRule="auto"/>
        <w:ind w:left="1440" w:hanging="360"/>
        <w:jc w:val="both"/>
        <w:rPr/>
      </w:pPr>
      <w:r w:rsidDel="00000000" w:rsidR="00000000" w:rsidRPr="00000000">
        <w:rPr>
          <w:b w:val="1"/>
          <w:bCs w:val="1"/>
          <w:rtl w:val="0"/>
        </w:rPr>
        <w:t xml:space="preserve">Seguridad y Privacidad:</w:t>
      </w:r>
      <w:r w:rsidDel="00000000" w:rsidR="00000000" w:rsidRPr="00000000">
        <w:rPr>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F3">
      <w:pPr>
        <w:widowControl w:val="1"/>
        <w:numPr>
          <w:ilvl w:val="0"/>
          <w:numId w:val="5"/>
        </w:numPr>
        <w:spacing w:after="240" w:line="276" w:lineRule="auto"/>
        <w:ind w:left="1440" w:hanging="360"/>
        <w:jc w:val="both"/>
        <w:rPr/>
      </w:pPr>
      <w:r w:rsidDel="00000000" w:rsidR="00000000" w:rsidRPr="00000000">
        <w:rPr>
          <w:b w:val="1"/>
          <w:bCs w:val="1"/>
          <w:rtl w:val="0"/>
        </w:rPr>
        <w:t xml:space="preserve">Continuidad Operativa:</w:t>
      </w:r>
      <w:r w:rsidDel="00000000" w:rsidR="00000000" w:rsidRPr="00000000">
        <w:rPr>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F4">
      <w:pPr>
        <w:pStyle w:val="Heading3"/>
        <w:keepNext w:val="0"/>
        <w:widowControl w:val="1"/>
        <w:spacing w:after="80" w:before="0" w:line="276" w:lineRule="auto"/>
        <w:ind w:left="0" w:firstLine="720"/>
        <w:jc w:val="both"/>
        <w:rPr>
          <w:i w:val="0"/>
          <w:iCs w:val="0"/>
          <w:sz w:val="24"/>
          <w:szCs w:val="24"/>
        </w:rPr>
      </w:pPr>
      <w:bookmarkStart w:colFirst="0" w:colLast="0" w:name="_heading=h.4oeigqdpnv99" w:id="30"/>
      <w:bookmarkEnd w:id="30"/>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F5">
      <w:pPr>
        <w:widowControl w:val="1"/>
        <w:spacing w:after="240" w:line="276" w:lineRule="auto"/>
        <w:ind w:left="720" w:firstLine="0"/>
        <w:jc w:val="both"/>
        <w:rPr/>
      </w:pPr>
      <w:r w:rsidDel="00000000" w:rsidR="00000000" w:rsidRPr="00000000">
        <w:rPr>
          <w:rtl w:val="0"/>
        </w:rPr>
        <w:t xml:space="preserve">Para asegurar que la herramienta sea adoptada por toda la comunidad, se basa en los siguientes pilares técnicos:</w:t>
      </w:r>
    </w:p>
    <w:p w:rsidR="00000000" w:rsidDel="00000000" w:rsidP="00000000" w:rsidRDefault="00000000" w:rsidRPr="00000000" w14:paraId="000000F6">
      <w:pPr>
        <w:widowControl w:val="1"/>
        <w:spacing w:after="240" w:line="276" w:lineRule="auto"/>
        <w:ind w:left="1440" w:firstLine="0"/>
        <w:jc w:val="both"/>
        <w:rPr/>
      </w:pPr>
      <w:r w:rsidDel="00000000" w:rsidR="00000000" w:rsidRPr="00000000">
        <w:rPr>
          <w:b w:val="1"/>
          <w:bCs w:val="1"/>
          <w:rtl w:val="0"/>
        </w:rPr>
        <w:t xml:space="preserve">Usabilidad:</w:t>
      </w:r>
      <w:r w:rsidDel="00000000" w:rsidR="00000000" w:rsidRPr="00000000">
        <w:rPr>
          <w:rtl w:val="0"/>
        </w:rPr>
        <w:t xml:space="preserve"> Interfaz intuitiva diseñada para ser utilizada por personas de todas las edades sin necesidad de capacitación previa.</w:t>
      </w:r>
    </w:p>
    <w:p w:rsidR="00000000" w:rsidDel="00000000" w:rsidP="00000000" w:rsidRDefault="00000000" w:rsidRPr="00000000" w14:paraId="000000F7">
      <w:pPr>
        <w:widowControl w:val="1"/>
        <w:spacing w:after="240" w:line="276" w:lineRule="auto"/>
        <w:ind w:left="1440" w:firstLine="0"/>
        <w:jc w:val="both"/>
        <w:rPr/>
      </w:pPr>
      <w:r w:rsidDel="00000000" w:rsidR="00000000" w:rsidRPr="00000000">
        <w:rPr>
          <w:b w:val="1"/>
          <w:bCs w:val="1"/>
          <w:rtl w:val="0"/>
        </w:rPr>
        <w:t xml:space="preserve">Disponibilidad y Rendimiento:</w:t>
      </w:r>
      <w:r w:rsidDel="00000000" w:rsidR="00000000" w:rsidRPr="00000000">
        <w:rPr>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F8">
      <w:pPr>
        <w:widowControl w:val="1"/>
        <w:spacing w:after="240" w:line="276" w:lineRule="auto"/>
        <w:ind w:left="1440" w:firstLine="0"/>
        <w:jc w:val="both"/>
        <w:rPr>
          <w:sz w:val="22"/>
          <w:szCs w:val="22"/>
        </w:rPr>
      </w:pPr>
      <w:r w:rsidDel="00000000" w:rsidR="00000000" w:rsidRPr="00000000">
        <w:rPr>
          <w:b w:val="1"/>
          <w:bCs w:val="1"/>
          <w:rtl w:val="0"/>
        </w:rPr>
        <w:t xml:space="preserve">Precisión:</w:t>
      </w:r>
      <w:r w:rsidDel="00000000" w:rsidR="00000000" w:rsidRPr="00000000">
        <w:rPr>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keepNext w:val="1"/>
        <w:numPr>
          <w:ilvl w:val="1"/>
          <w:numId w:val="7"/>
        </w:numPr>
        <w:ind w:left="792" w:hanging="432"/>
        <w:jc w:val="both"/>
        <w:rPr>
          <w:sz w:val="24"/>
          <w:szCs w:val="24"/>
        </w:rPr>
      </w:pPr>
      <w:bookmarkStart w:colFirst="0" w:colLast="0" w:name="_heading=h.f4gc93k9peyr" w:id="31"/>
      <w:bookmarkEnd w:id="31"/>
      <w:r w:rsidDel="00000000" w:rsidR="00000000" w:rsidRPr="00000000">
        <w:rPr>
          <w:sz w:val="24"/>
          <w:szCs w:val="24"/>
          <w:vertAlign w:val="baseline"/>
          <w:rtl w:val="0"/>
        </w:rPr>
        <w:t xml:space="preserve">Objetivos del sistema</w:t>
      </w:r>
      <w:r w:rsidDel="00000000" w:rsidR="00000000" w:rsidRPr="00000000">
        <w:rPr>
          <w:rtl w:val="0"/>
        </w:rPr>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32"/>
      <w:bookmarkEnd w:id="32"/>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mtz90udvfyid" w:id="33"/>
      <w:bookmarkEnd w:id="33"/>
      <w:r w:rsidDel="00000000" w:rsidR="00000000" w:rsidRPr="00000000">
        <w:rPr>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4"/>
      <w:bookmarkEnd w:id="34"/>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keepNext w:val="1"/>
        <w:numPr>
          <w:ilvl w:val="1"/>
          <w:numId w:val="7"/>
        </w:numPr>
        <w:ind w:left="792" w:hanging="432"/>
        <w:jc w:val="both"/>
        <w:rPr>
          <w:sz w:val="24"/>
          <w:szCs w:val="24"/>
        </w:rPr>
      </w:pPr>
      <w:bookmarkStart w:colFirst="0" w:colLast="0" w:name="_heading=h.ad03z34uovp0" w:id="35"/>
      <w:bookmarkEnd w:id="35"/>
      <w:r w:rsidDel="00000000" w:rsidR="00000000" w:rsidRPr="00000000">
        <w:rPr>
          <w:sz w:val="24"/>
          <w:szCs w:val="24"/>
          <w:vertAlign w:val="baseline"/>
          <w:rtl w:val="0"/>
        </w:rPr>
        <w:t xml:space="preserve">Requerimientos funcionales</w:t>
      </w:r>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6"/>
      <w:bookmarkEnd w:id="36"/>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fspkbdnblkl" w:id="37"/>
      <w:bookmarkEnd w:id="37"/>
      <w:r w:rsidDel="00000000" w:rsidR="00000000" w:rsidRPr="00000000">
        <w:rPr>
          <w:b w:val="1"/>
          <w:bCs w:val="1"/>
          <w:rtl w:val="0"/>
        </w:rPr>
        <w:t xml:space="preserve">RF-1 Registro de Residentes:</w:t>
      </w:r>
      <w:r w:rsidDel="00000000" w:rsidR="00000000" w:rsidRPr="00000000">
        <w:rPr>
          <w:rtl w:val="0"/>
        </w:rPr>
        <w:t xml:space="preserve"> El sistema debe permitir a un residente ingresar sus datos (RUT, nombre, departamento, contacto) para solicitar una cuenta.</w:t>
      </w:r>
    </w:p>
    <w:p w:rsidR="00000000" w:rsidDel="00000000" w:rsidP="00000000" w:rsidRDefault="00000000" w:rsidRPr="00000000" w14:paraId="00000102">
      <w:pPr>
        <w:widowControl w:val="1"/>
        <w:spacing w:after="240" w:before="240" w:line="276" w:lineRule="auto"/>
        <w:ind w:left="792" w:firstLine="0"/>
        <w:jc w:val="both"/>
        <w:rPr/>
      </w:pPr>
      <w:r w:rsidDel="00000000" w:rsidR="00000000" w:rsidRPr="00000000">
        <w:rPr>
          <w:b w:val="1"/>
          <w:bCs w:val="1"/>
          <w:rtl w:val="0"/>
        </w:rPr>
        <w:t xml:space="preserve">RF-2 Aprobación de Cuentas:</w:t>
      </w:r>
      <w:r w:rsidDel="00000000" w:rsidR="00000000" w:rsidRPr="00000000">
        <w:rPr>
          <w:rtl w:val="0"/>
        </w:rPr>
        <w:t xml:space="preserve"> El administrador debe poder aprobar o rechazar las solicitudes de registro verificando la posición del usuario en el edificio.</w:t>
      </w:r>
    </w:p>
    <w:p w:rsidR="00000000" w:rsidDel="00000000" w:rsidP="00000000" w:rsidRDefault="00000000" w:rsidRPr="00000000" w14:paraId="00000103">
      <w:pPr>
        <w:widowControl w:val="1"/>
        <w:spacing w:after="240" w:before="240" w:line="276" w:lineRule="auto"/>
        <w:ind w:left="792" w:firstLine="0"/>
        <w:jc w:val="both"/>
        <w:rPr/>
      </w:pPr>
      <w:r w:rsidDel="00000000" w:rsidR="00000000" w:rsidRPr="00000000">
        <w:rPr>
          <w:b w:val="1"/>
          <w:bCs w:val="1"/>
          <w:rtl w:val="0"/>
        </w:rPr>
        <w:t xml:space="preserve">RF-3 Informes:</w:t>
      </w:r>
      <w:r w:rsidDel="00000000" w:rsidR="00000000" w:rsidRPr="00000000">
        <w:rPr>
          <w:rtl w:val="0"/>
        </w:rPr>
        <w:t xml:space="preserve"> Generación de informes para el administrador sobre morosidad, pagos y problemas del edificio.</w:t>
      </w:r>
    </w:p>
    <w:p w:rsidR="00000000" w:rsidDel="00000000" w:rsidP="00000000" w:rsidRDefault="00000000" w:rsidRPr="00000000" w14:paraId="00000104">
      <w:pPr>
        <w:widowControl w:val="1"/>
        <w:spacing w:after="240" w:before="240" w:line="276" w:lineRule="auto"/>
        <w:ind w:left="792" w:firstLine="0"/>
        <w:jc w:val="both"/>
        <w:rPr/>
      </w:pPr>
      <w:r w:rsidDel="00000000" w:rsidR="00000000" w:rsidRPr="00000000">
        <w:rPr>
          <w:b w:val="1"/>
          <w:bCs w:val="1"/>
          <w:rtl w:val="0"/>
        </w:rPr>
        <w:t xml:space="preserve">RF-4 Notificaciones:</w:t>
      </w:r>
      <w:r w:rsidDel="00000000" w:rsidR="00000000" w:rsidRPr="00000000">
        <w:rPr>
          <w:rtl w:val="0"/>
        </w:rPr>
        <w:t xml:space="preserve"> Envío de notificaciones masivas en tiempo real para avisos, cobros y deudas pendientes.</w:t>
      </w:r>
    </w:p>
    <w:p w:rsidR="00000000" w:rsidDel="00000000" w:rsidP="00000000" w:rsidRDefault="00000000" w:rsidRPr="00000000" w14:paraId="00000105">
      <w:pPr>
        <w:widowControl w:val="1"/>
        <w:spacing w:after="240" w:before="240" w:line="276" w:lineRule="auto"/>
        <w:ind w:left="792" w:firstLine="0"/>
        <w:jc w:val="both"/>
        <w:rPr/>
      </w:pPr>
      <w:r w:rsidDel="00000000" w:rsidR="00000000" w:rsidRPr="00000000">
        <w:rPr>
          <w:b w:val="1"/>
          <w:bCs w:val="1"/>
          <w:rtl w:val="0"/>
        </w:rPr>
        <w:t xml:space="preserve">RF-5 Automatización de Pagos:</w:t>
      </w:r>
      <w:r w:rsidDel="00000000" w:rsidR="00000000" w:rsidRPr="00000000">
        <w:rPr>
          <w:rtl w:val="0"/>
        </w:rPr>
        <w:t xml:space="preserve"> Cálculo automático de cuotas, emisión de notificaciones de cobro e informes detallados.</w:t>
      </w:r>
    </w:p>
    <w:p w:rsidR="00000000" w:rsidDel="00000000" w:rsidP="00000000" w:rsidRDefault="00000000" w:rsidRPr="00000000" w14:paraId="00000106">
      <w:pPr>
        <w:widowControl w:val="1"/>
        <w:spacing w:after="240" w:before="240" w:line="276" w:lineRule="auto"/>
        <w:ind w:left="792" w:firstLine="0"/>
        <w:jc w:val="both"/>
        <w:rPr/>
      </w:pPr>
      <w:r w:rsidDel="00000000" w:rsidR="00000000" w:rsidRPr="00000000">
        <w:rPr>
          <w:b w:val="1"/>
          <w:bCs w:val="1"/>
          <w:rtl w:val="0"/>
        </w:rPr>
        <w:t xml:space="preserve">RF-6 Gestión de Solicitudes:</w:t>
      </w:r>
      <w:r w:rsidDel="00000000" w:rsidR="00000000" w:rsidRPr="00000000">
        <w:rPr>
          <w:rtl w:val="0"/>
        </w:rPr>
        <w:t xml:space="preserve"> Permitir a los residentes enviar y gestionar solicitudes de mantenimiento y reparación.</w:t>
      </w:r>
    </w:p>
    <w:p w:rsidR="00000000" w:rsidDel="00000000" w:rsidP="00000000" w:rsidRDefault="00000000" w:rsidRPr="00000000" w14:paraId="00000107">
      <w:pPr>
        <w:widowControl w:val="1"/>
        <w:spacing w:after="240" w:before="240" w:line="276" w:lineRule="auto"/>
        <w:ind w:left="792" w:firstLine="0"/>
        <w:jc w:val="both"/>
        <w:rPr/>
      </w:pPr>
      <w:r w:rsidDel="00000000" w:rsidR="00000000" w:rsidRPr="00000000">
        <w:rPr>
          <w:b w:val="1"/>
          <w:bCs w:val="1"/>
          <w:rtl w:val="0"/>
        </w:rPr>
        <w:t xml:space="preserve">RF-7 Quejas comunitarias:</w:t>
      </w:r>
      <w:r w:rsidDel="00000000" w:rsidR="00000000" w:rsidRPr="00000000">
        <w:rPr>
          <w:rtl w:val="0"/>
        </w:rPr>
        <w:t xml:space="preserve"> Opción para que los vecinos escriban quejas sobre otros residentes o instancias de la comunidad.</w:t>
      </w:r>
    </w:p>
    <w:p w:rsidR="00000000" w:rsidDel="00000000" w:rsidP="00000000" w:rsidRDefault="00000000" w:rsidRPr="00000000" w14:paraId="00000108">
      <w:pPr>
        <w:widowControl w:val="1"/>
        <w:spacing w:after="240" w:before="240" w:line="276" w:lineRule="auto"/>
        <w:ind w:left="792" w:firstLine="0"/>
        <w:jc w:val="both"/>
        <w:rPr/>
      </w:pPr>
      <w:r w:rsidDel="00000000" w:rsidR="00000000" w:rsidRPr="00000000">
        <w:rPr>
          <w:b w:val="1"/>
          <w:bCs w:val="1"/>
          <w:rtl w:val="0"/>
        </w:rPr>
        <w:t xml:space="preserve">RF-8 Integración de Métodos de Pago:</w:t>
      </w:r>
      <w:r w:rsidDel="00000000" w:rsidR="00000000" w:rsidRPr="00000000">
        <w:rPr>
          <w:rtl w:val="0"/>
        </w:rPr>
        <w:t xml:space="preserve"> Procesamiento de pagos vía transferencia, tarjeta de débito y crédito.</w:t>
      </w:r>
    </w:p>
    <w:p w:rsidR="00000000" w:rsidDel="00000000" w:rsidP="00000000" w:rsidRDefault="00000000" w:rsidRPr="00000000" w14:paraId="00000109">
      <w:pPr>
        <w:widowControl w:val="1"/>
        <w:spacing w:after="240" w:before="240" w:line="276" w:lineRule="auto"/>
        <w:ind w:left="792" w:firstLine="0"/>
        <w:jc w:val="both"/>
        <w:rPr/>
      </w:pPr>
      <w:r w:rsidDel="00000000" w:rsidR="00000000" w:rsidRPr="00000000">
        <w:rPr>
          <w:b w:val="1"/>
          <w:bCs w:val="1"/>
          <w:rtl w:val="0"/>
        </w:rPr>
        <w:t xml:space="preserve">RF-9 Generación de Cartola de Movimientos:</w:t>
      </w:r>
      <w:r w:rsidDel="00000000" w:rsidR="00000000" w:rsidRPr="00000000">
        <w:rPr>
          <w:rtl w:val="0"/>
        </w:rPr>
        <w:t xml:space="preserve"> Descarga de cartolas históricas con fechas y saldos de cada departamento.</w:t>
      </w:r>
    </w:p>
    <w:p w:rsidR="00000000" w:rsidDel="00000000" w:rsidP="00000000" w:rsidRDefault="00000000" w:rsidRPr="00000000" w14:paraId="0000010A">
      <w:pPr>
        <w:widowControl w:val="1"/>
        <w:spacing w:after="240" w:before="240" w:line="276" w:lineRule="auto"/>
        <w:ind w:left="792" w:firstLine="0"/>
        <w:jc w:val="both"/>
        <w:rPr/>
      </w:pPr>
      <w:r w:rsidDel="00000000" w:rsidR="00000000" w:rsidRPr="00000000">
        <w:rPr>
          <w:b w:val="1"/>
          <w:bCs w:val="1"/>
          <w:rtl w:val="0"/>
        </w:rPr>
        <w:t xml:space="preserve">RF-10 Reserva equitativa de áreas:</w:t>
      </w:r>
      <w:r w:rsidDel="00000000" w:rsidR="00000000" w:rsidRPr="00000000">
        <w:rPr>
          <w:rtl w:val="0"/>
        </w:rPr>
        <w:t xml:space="preserve"> Gestión de reservas mensuales de quinchos o gimnasios para asegurar un uso justo.</w:t>
      </w:r>
    </w:p>
    <w:p w:rsidR="00000000" w:rsidDel="00000000" w:rsidP="00000000" w:rsidRDefault="00000000" w:rsidRPr="00000000" w14:paraId="0000010B">
      <w:pPr>
        <w:widowControl w:val="1"/>
        <w:spacing w:after="240" w:before="240" w:line="276" w:lineRule="auto"/>
        <w:ind w:left="792" w:firstLine="0"/>
        <w:jc w:val="both"/>
        <w:rPr/>
      </w:pPr>
      <w:r w:rsidDel="00000000" w:rsidR="00000000" w:rsidRPr="00000000">
        <w:rPr>
          <w:b w:val="1"/>
          <w:bCs w:val="1"/>
          <w:rtl w:val="0"/>
        </w:rPr>
        <w:t xml:space="preserve">RF-11 Desglose Detallado de Cobros:</w:t>
      </w:r>
      <w:r w:rsidDel="00000000" w:rsidR="00000000" w:rsidRPr="00000000">
        <w:rPr>
          <w:rtl w:val="0"/>
        </w:rPr>
        <w:t xml:space="preserve"> Mostrar ítems específicos (ascensores, luz, agua, remuneraciones) en el cobro mensual.</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8"/>
      <w:bookmarkEnd w:id="38"/>
      <w:r w:rsidDel="00000000" w:rsidR="00000000" w:rsidRPr="00000000">
        <w:rPr>
          <w:rtl w:val="0"/>
        </w:rPr>
      </w:r>
    </w:p>
    <w:p w:rsidR="00000000" w:rsidDel="00000000" w:rsidP="00000000" w:rsidRDefault="00000000" w:rsidRPr="00000000" w14:paraId="0000010D">
      <w:pPr>
        <w:pStyle w:val="Heading2"/>
        <w:keepNext w:val="1"/>
        <w:numPr>
          <w:ilvl w:val="1"/>
          <w:numId w:val="7"/>
        </w:numPr>
        <w:ind w:left="792" w:hanging="432"/>
        <w:jc w:val="both"/>
        <w:rPr>
          <w:sz w:val="24"/>
          <w:szCs w:val="24"/>
        </w:rPr>
      </w:pPr>
      <w:bookmarkStart w:colFirst="0" w:colLast="0" w:name="_heading=h.vrtmr4iymd9" w:id="39"/>
      <w:bookmarkEnd w:id="39"/>
      <w:r w:rsidDel="00000000" w:rsidR="00000000" w:rsidRPr="00000000">
        <w:rPr>
          <w:sz w:val="24"/>
          <w:szCs w:val="24"/>
          <w:vertAlign w:val="baseline"/>
          <w:rtl w:val="0"/>
        </w:rPr>
        <w:t xml:space="preserve">Requerimientos no funcionales</w:t>
      </w:r>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40"/>
      <w:bookmarkEnd w:id="40"/>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bs412n4kvz4" w:id="41"/>
      <w:bookmarkEnd w:id="41"/>
      <w:r w:rsidDel="00000000" w:rsidR="00000000" w:rsidRPr="00000000">
        <w:rPr>
          <w:b w:val="1"/>
          <w:bCs w:val="1"/>
          <w:rtl w:val="0"/>
        </w:rPr>
        <w:t xml:space="preserve">RNF-1 Interfaz y diseño (Usabilidad):</w:t>
      </w:r>
      <w:r w:rsidDel="00000000" w:rsidR="00000000" w:rsidRPr="00000000">
        <w:rPr>
          <w:rtl w:val="0"/>
        </w:rPr>
        <w:t xml:space="preserve"> La interfaz debe ser intuitiva y fácil de usar para administradores y residentes.</w:t>
      </w:r>
    </w:p>
    <w:p w:rsidR="00000000" w:rsidDel="00000000" w:rsidP="00000000" w:rsidRDefault="00000000" w:rsidRPr="00000000" w14:paraId="00000110">
      <w:pPr>
        <w:widowControl w:val="1"/>
        <w:spacing w:after="240" w:before="240" w:line="276" w:lineRule="auto"/>
        <w:ind w:left="792" w:firstLine="0"/>
        <w:jc w:val="both"/>
        <w:rPr/>
      </w:pPr>
      <w:r w:rsidDel="00000000" w:rsidR="00000000" w:rsidRPr="00000000">
        <w:rPr>
          <w:b w:val="1"/>
          <w:bCs w:val="1"/>
          <w:rtl w:val="0"/>
        </w:rPr>
        <w:t xml:space="preserve">RNF-2 Cobros justificados (Transparencia):</w:t>
      </w:r>
      <w:r w:rsidDel="00000000" w:rsidR="00000000" w:rsidRPr="00000000">
        <w:rPr>
          <w:rtl w:val="0"/>
        </w:rPr>
        <w:t xml:space="preserve"> Asegurar el acceso transparente a la información sobre el uso de fondos comunes.</w:t>
      </w:r>
    </w:p>
    <w:p w:rsidR="00000000" w:rsidDel="00000000" w:rsidP="00000000" w:rsidRDefault="00000000" w:rsidRPr="00000000" w14:paraId="00000111">
      <w:pPr>
        <w:widowControl w:val="1"/>
        <w:spacing w:after="240" w:before="240" w:line="276" w:lineRule="auto"/>
        <w:ind w:left="792" w:firstLine="0"/>
        <w:jc w:val="both"/>
        <w:rPr/>
      </w:pPr>
      <w:r w:rsidDel="00000000" w:rsidR="00000000" w:rsidRPr="00000000">
        <w:rPr>
          <w:b w:val="1"/>
          <w:bCs w:val="1"/>
          <w:rtl w:val="0"/>
        </w:rPr>
        <w:t xml:space="preserve">RNF-3 Información de pago (Disponibilidad):</w:t>
      </w:r>
      <w:r w:rsidDel="00000000" w:rsidR="00000000" w:rsidRPr="00000000">
        <w:rPr>
          <w:rtl w:val="0"/>
        </w:rPr>
        <w:t xml:space="preserve"> El acceso a datos sobre pagos y deudas debe estar disponible en tiempo real.</w:t>
      </w:r>
    </w:p>
    <w:p w:rsidR="00000000" w:rsidDel="00000000" w:rsidP="00000000" w:rsidRDefault="00000000" w:rsidRPr="00000000" w14:paraId="00000112">
      <w:pPr>
        <w:widowControl w:val="1"/>
        <w:spacing w:after="240" w:before="240" w:line="276" w:lineRule="auto"/>
        <w:ind w:left="792" w:firstLine="0"/>
        <w:jc w:val="both"/>
        <w:rPr/>
      </w:pPr>
      <w:r w:rsidDel="00000000" w:rsidR="00000000" w:rsidRPr="00000000">
        <w:rPr>
          <w:b w:val="1"/>
          <w:bCs w:val="1"/>
          <w:rtl w:val="0"/>
        </w:rPr>
        <w:t xml:space="preserve">RNF-4 Exactitud en cobros (Precisión):</w:t>
      </w:r>
      <w:r w:rsidDel="00000000" w:rsidR="00000000" w:rsidRPr="00000000">
        <w:rPr>
          <w:rtl w:val="0"/>
        </w:rPr>
        <w:t xml:space="preserve"> Garantizar la exactitud en los procesos de cobranza y gestión de recursos.</w:t>
      </w:r>
    </w:p>
    <w:p w:rsidR="00000000" w:rsidDel="00000000" w:rsidP="00000000" w:rsidRDefault="00000000" w:rsidRPr="00000000" w14:paraId="00000113">
      <w:pPr>
        <w:widowControl w:val="1"/>
        <w:spacing w:after="240" w:before="240" w:line="276" w:lineRule="auto"/>
        <w:ind w:left="792" w:firstLine="0"/>
        <w:jc w:val="both"/>
        <w:rPr/>
      </w:pPr>
      <w:r w:rsidDel="00000000" w:rsidR="00000000" w:rsidRPr="00000000">
        <w:rPr>
          <w:b w:val="1"/>
          <w:bCs w:val="1"/>
          <w:rtl w:val="0"/>
        </w:rPr>
        <w:t xml:space="preserve">RNF-5 Escalabilidad y rendimiento:</w:t>
      </w:r>
      <w:r w:rsidDel="00000000" w:rsidR="00000000" w:rsidRPr="00000000">
        <w:rPr>
          <w:rtl w:val="0"/>
        </w:rPr>
        <w:t xml:space="preserve"> Capacidad para soportar el crecimiento y la integración de nuevos servicios sin perder fluidez.</w:t>
      </w:r>
    </w:p>
    <w:p w:rsidR="00000000" w:rsidDel="00000000" w:rsidP="00000000" w:rsidRDefault="00000000" w:rsidRPr="00000000" w14:paraId="00000114">
      <w:pPr>
        <w:widowControl w:val="1"/>
        <w:spacing w:after="240" w:before="240" w:line="276" w:lineRule="auto"/>
        <w:ind w:left="792" w:firstLine="0"/>
        <w:jc w:val="both"/>
        <w:rPr/>
      </w:pPr>
      <w:r w:rsidDel="00000000" w:rsidR="00000000" w:rsidRPr="00000000">
        <w:rPr>
          <w:b w:val="1"/>
          <w:bCs w:val="1"/>
          <w:rtl w:val="0"/>
        </w:rPr>
        <w:t xml:space="preserve">RNF-6 Elasticidad de Almacenamiento:</w:t>
      </w:r>
      <w:r w:rsidDel="00000000" w:rsidR="00000000" w:rsidRPr="00000000">
        <w:rPr>
          <w:rtl w:val="0"/>
        </w:rPr>
        <w:t xml:space="preserve"> Base de datos capaz de soportar el crecimiento del historial de los 160 departamentos.</w:t>
      </w:r>
    </w:p>
    <w:p w:rsidR="00000000" w:rsidDel="00000000" w:rsidP="00000000" w:rsidRDefault="00000000" w:rsidRPr="00000000" w14:paraId="00000115">
      <w:pPr>
        <w:widowControl w:val="1"/>
        <w:spacing w:after="240" w:before="240" w:line="276" w:lineRule="auto"/>
        <w:ind w:left="792" w:firstLine="0"/>
        <w:jc w:val="both"/>
        <w:rPr/>
      </w:pPr>
      <w:r w:rsidDel="00000000" w:rsidR="00000000" w:rsidRPr="00000000">
        <w:rPr>
          <w:b w:val="1"/>
          <w:bCs w:val="1"/>
          <w:rtl w:val="0"/>
        </w:rPr>
        <w:t xml:space="preserve">RNF-7 Control de Acceso y Roles (Seguridad):</w:t>
      </w:r>
      <w:r w:rsidDel="00000000" w:rsidR="00000000" w:rsidRPr="00000000">
        <w:rPr>
          <w:rtl w:val="0"/>
        </w:rPr>
        <w:t xml:space="preserve"> Restricción de acceso a datos sensibles según el perfil del usuario para garantizar privacidad.</w:t>
      </w:r>
    </w:p>
    <w:p w:rsidR="00000000" w:rsidDel="00000000" w:rsidP="00000000" w:rsidRDefault="00000000" w:rsidRPr="00000000" w14:paraId="00000116">
      <w:pPr>
        <w:widowControl w:val="1"/>
        <w:spacing w:after="240" w:before="240" w:line="276" w:lineRule="auto"/>
        <w:ind w:left="792" w:firstLine="0"/>
        <w:jc w:val="both"/>
        <w:rPr>
          <w:sz w:val="22"/>
          <w:szCs w:val="22"/>
        </w:rPr>
      </w:pPr>
      <w:r w:rsidDel="00000000" w:rsidR="00000000" w:rsidRPr="00000000">
        <w:rPr>
          <w:b w:val="1"/>
          <w:bCs w:val="1"/>
          <w:rtl w:val="0"/>
        </w:rPr>
        <w:t xml:space="preserve">RNF-8 Respaldo y Recuperación:</w:t>
      </w:r>
      <w:r w:rsidDel="00000000" w:rsidR="00000000" w:rsidRPr="00000000">
        <w:rPr>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keepNext w:val="1"/>
        <w:numPr>
          <w:ilvl w:val="1"/>
          <w:numId w:val="7"/>
        </w:numPr>
        <w:ind w:left="792" w:hanging="432"/>
        <w:jc w:val="both"/>
        <w:rPr>
          <w:sz w:val="24"/>
          <w:szCs w:val="24"/>
        </w:rPr>
      </w:pPr>
      <w:bookmarkStart w:colFirst="0" w:colLast="0" w:name="_heading=h.4ssxfnxm80qh" w:id="42"/>
      <w:bookmarkEnd w:id="42"/>
      <w:r w:rsidDel="00000000" w:rsidR="00000000" w:rsidRPr="00000000">
        <w:rPr>
          <w:sz w:val="24"/>
          <w:szCs w:val="24"/>
          <w:vertAlign w:val="baseline"/>
          <w:rtl w:val="0"/>
        </w:rPr>
        <w:t xml:space="preserve">Supuestos y dependencias</w:t>
      </w: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3"/>
      <w:bookmarkEnd w:id="43"/>
      <w:r w:rsidDel="00000000" w:rsidR="00000000" w:rsidRPr="00000000">
        <w:rPr>
          <w:rtl w:val="0"/>
        </w:rPr>
      </w:r>
    </w:p>
    <w:p w:rsidR="00000000" w:rsidDel="00000000" w:rsidP="00000000" w:rsidRDefault="00000000" w:rsidRPr="00000000" w14:paraId="0000011A">
      <w:pPr>
        <w:pStyle w:val="Heading3"/>
        <w:keepNext w:val="1"/>
        <w:ind w:left="792" w:firstLine="0"/>
        <w:jc w:val="both"/>
        <w:rPr>
          <w:sz w:val="24"/>
          <w:szCs w:val="24"/>
        </w:rPr>
      </w:pPr>
      <w:bookmarkStart w:colFirst="0" w:colLast="0" w:name="_heading=h.jkee5hvc7ff0" w:id="44"/>
      <w:bookmarkEnd w:id="44"/>
      <w:r w:rsidDel="00000000" w:rsidR="00000000" w:rsidRPr="00000000">
        <w:rPr>
          <w:sz w:val="24"/>
          <w:szCs w:val="24"/>
          <w:rtl w:val="0"/>
        </w:rPr>
        <w:t xml:space="preserve">2.5.1 Supuestos</w:t>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5"/>
      <w:bookmarkEnd w:id="45"/>
      <w:r w:rsidDel="00000000" w:rsidR="00000000" w:rsidRPr="00000000">
        <w:rPr>
          <w:rtl w:val="0"/>
        </w:rPr>
      </w:r>
    </w:p>
    <w:p w:rsidR="00000000" w:rsidDel="00000000" w:rsidP="00000000" w:rsidRDefault="00000000" w:rsidRPr="00000000" w14:paraId="0000011C">
      <w:pPr>
        <w:keepNext w:val="1"/>
        <w:spacing w:line="276" w:lineRule="auto"/>
        <w:ind w:left="720" w:firstLine="720"/>
        <w:jc w:val="both"/>
        <w:rPr/>
      </w:pPr>
      <w:bookmarkStart w:colFirst="0" w:colLast="0" w:name="_heading=h.p2d4rjfqb299" w:id="46"/>
      <w:bookmarkEnd w:id="46"/>
      <w:r w:rsidDel="00000000" w:rsidR="00000000" w:rsidRPr="00000000">
        <w:rPr>
          <w:b w:val="1"/>
          <w:bCs w:val="1"/>
          <w:rtl w:val="0"/>
        </w:rPr>
        <w:t xml:space="preserve">Acceso y adopción tecnológica:</w:t>
      </w:r>
      <w:r w:rsidDel="00000000" w:rsidR="00000000" w:rsidRPr="00000000">
        <w:rPr>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1D">
      <w:pPr>
        <w:keepNext w:val="1"/>
        <w:spacing w:line="276" w:lineRule="auto"/>
        <w:ind w:left="720" w:firstLine="720"/>
        <w:jc w:val="both"/>
        <w:rPr/>
      </w:pPr>
      <w:r w:rsidDel="00000000" w:rsidR="00000000" w:rsidRPr="00000000">
        <w:rPr>
          <w:b w:val="1"/>
          <w:bCs w:val="1"/>
          <w:rtl w:val="0"/>
        </w:rPr>
        <w:t xml:space="preserve">Disposición de los usuarios:</w:t>
      </w:r>
      <w:r w:rsidDel="00000000" w:rsidR="00000000" w:rsidRPr="00000000">
        <w:rPr>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1E">
      <w:pPr>
        <w:keepNext w:val="1"/>
        <w:spacing w:line="276" w:lineRule="auto"/>
        <w:ind w:left="720" w:firstLine="720"/>
        <w:jc w:val="both"/>
        <w:rPr/>
      </w:pPr>
      <w:r w:rsidDel="00000000" w:rsidR="00000000" w:rsidRPr="00000000">
        <w:rPr>
          <w:b w:val="1"/>
          <w:bCs w:val="1"/>
          <w:rtl w:val="0"/>
        </w:rPr>
        <w:t xml:space="preserve">Información base para validación:</w:t>
      </w:r>
      <w:r w:rsidDel="00000000" w:rsidR="00000000" w:rsidRPr="00000000">
        <w:rPr>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1F">
      <w:pPr>
        <w:keepNext w:val="1"/>
        <w:spacing w:line="276" w:lineRule="auto"/>
        <w:ind w:firstLine="720"/>
        <w:jc w:val="both"/>
        <w:rPr/>
      </w:pPr>
      <w:r w:rsidDel="00000000" w:rsidR="00000000" w:rsidRPr="00000000">
        <w:rPr>
          <w:b w:val="1"/>
          <w:bCs w:val="1"/>
          <w:rtl w:val="0"/>
        </w:rPr>
        <w:t xml:space="preserve">Capacidad de recepción de fondos:</w:t>
      </w:r>
      <w:r w:rsidDel="00000000" w:rsidR="00000000" w:rsidRPr="00000000">
        <w:rPr>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20">
      <w:pPr>
        <w:keepNext w:val="1"/>
        <w:spacing w:line="276" w:lineRule="auto"/>
        <w:ind w:firstLine="720"/>
        <w:jc w:val="both"/>
        <w:rPr>
          <w:sz w:val="24"/>
          <w:szCs w:val="24"/>
        </w:rPr>
      </w:pPr>
      <w:bookmarkStart w:colFirst="0" w:colLast="0" w:name="_heading=h.xxn6rdxr1cb8" w:id="47"/>
      <w:bookmarkEnd w:id="47"/>
      <w:r w:rsidDel="00000000" w:rsidR="00000000" w:rsidRPr="00000000">
        <w:rPr>
          <w:rtl w:val="0"/>
        </w:rPr>
      </w:r>
    </w:p>
    <w:p w:rsidR="00000000" w:rsidDel="00000000" w:rsidP="00000000" w:rsidRDefault="00000000" w:rsidRPr="00000000" w14:paraId="00000121">
      <w:pPr>
        <w:pStyle w:val="Heading3"/>
        <w:keepNext w:val="1"/>
        <w:spacing w:line="276" w:lineRule="auto"/>
        <w:ind w:firstLine="720"/>
        <w:jc w:val="both"/>
        <w:rPr>
          <w:sz w:val="24"/>
          <w:szCs w:val="24"/>
        </w:rPr>
      </w:pPr>
      <w:bookmarkStart w:colFirst="0" w:colLast="0" w:name="_heading=h.fg9unnv0e4uv" w:id="48"/>
      <w:bookmarkEnd w:id="48"/>
      <w:r w:rsidDel="00000000" w:rsidR="00000000" w:rsidRPr="00000000">
        <w:rPr>
          <w:sz w:val="24"/>
          <w:szCs w:val="24"/>
          <w:rtl w:val="0"/>
        </w:rPr>
        <w:t xml:space="preserve">2.5.2 Dependencias</w:t>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23">
      <w:pPr>
        <w:keepNext w:val="1"/>
        <w:ind w:firstLine="720"/>
        <w:jc w:val="both"/>
        <w:rPr/>
      </w:pPr>
      <w:bookmarkStart w:colFirst="0" w:colLast="0" w:name="_heading=h.81edevw0bxbv" w:id="49"/>
      <w:bookmarkEnd w:id="49"/>
      <w:r w:rsidDel="00000000" w:rsidR="00000000" w:rsidRPr="00000000">
        <w:rPr>
          <w:b w:val="1"/>
          <w:bCs w:val="1"/>
          <w:rtl w:val="0"/>
        </w:rPr>
        <w:t xml:space="preserve">Pasarelas de pago de terceros:</w:t>
      </w:r>
      <w:r w:rsidDel="00000000" w:rsidR="00000000" w:rsidRPr="00000000">
        <w:rPr>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24">
      <w:pPr>
        <w:keepNext w:val="1"/>
        <w:ind w:firstLine="720"/>
        <w:jc w:val="both"/>
        <w:rPr/>
      </w:pPr>
      <w:r w:rsidDel="00000000" w:rsidR="00000000" w:rsidRPr="00000000">
        <w:rPr>
          <w:b w:val="1"/>
          <w:bCs w:val="1"/>
          <w:rtl w:val="0"/>
        </w:rPr>
        <w:t xml:space="preserve">Proveedor de infraestructura Cloud:</w:t>
      </w:r>
      <w:r w:rsidDel="00000000" w:rsidR="00000000" w:rsidRPr="00000000">
        <w:rPr>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50"/>
      <w:bookmarkEnd w:id="50"/>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51"/>
      <w:bookmarkEnd w:id="51"/>
      <w:r w:rsidDel="00000000" w:rsidR="00000000" w:rsidRPr="00000000">
        <w:rPr>
          <w:rtl w:val="0"/>
        </w:rPr>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52"/>
      <w:bookmarkEnd w:id="52"/>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3"/>
      <w:bookmarkEnd w:id="53"/>
      <w:r w:rsidDel="00000000" w:rsidR="00000000" w:rsidRPr="00000000">
        <w:rPr>
          <w:rtl w:val="0"/>
        </w:rPr>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4"/>
      <w:bookmarkEnd w:id="54"/>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5"/>
      <w:bookmarkEnd w:id="55"/>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6"/>
      <w:bookmarkEnd w:id="56"/>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7"/>
      <w:bookmarkEnd w:id="57"/>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8"/>
      <w:bookmarkEnd w:id="58"/>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9"/>
      <w:bookmarkEnd w:id="59"/>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60"/>
      <w:bookmarkEnd w:id="60"/>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61"/>
      <w:bookmarkEnd w:id="61"/>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62"/>
      <w:bookmarkEnd w:id="62"/>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3"/>
      <w:bookmarkEnd w:id="63"/>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4"/>
      <w:bookmarkEnd w:id="64"/>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5"/>
      <w:bookmarkEnd w:id="65"/>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6"/>
      <w:bookmarkEnd w:id="66"/>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7"/>
      <w:bookmarkEnd w:id="67"/>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ka142493vga" w:id="68"/>
      <w:bookmarkEnd w:id="68"/>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ke5v43gtlkg" w:id="69"/>
      <w:bookmarkEnd w:id="69"/>
      <w:r w:rsidDel="00000000" w:rsidR="00000000" w:rsidRPr="00000000">
        <w:rPr>
          <w:rtl w:val="0"/>
        </w:rPr>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wp4wip3va6o" w:id="70"/>
      <w:bookmarkEnd w:id="70"/>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ayixo6hyn6v" w:id="71"/>
      <w:bookmarkEnd w:id="71"/>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nab1c8pnquwt" w:id="72"/>
      <w:bookmarkEnd w:id="72"/>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2006clkbciie" w:id="73"/>
      <w:bookmarkEnd w:id="73"/>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x50qvin1ob7f" w:id="74"/>
      <w:bookmarkEnd w:id="74"/>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7g1ftnuxylif" w:id="75"/>
      <w:bookmarkEnd w:id="75"/>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ykwre51316t3" w:id="76"/>
      <w:bookmarkEnd w:id="76"/>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h6bgy43ymbp" w:id="77"/>
      <w:bookmarkEnd w:id="77"/>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78"/>
      <w:bookmarkEnd w:id="78"/>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79"/>
      <w:bookmarkEnd w:id="79"/>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keepNext w:val="1"/>
        <w:numPr>
          <w:ilvl w:val="0"/>
          <w:numId w:val="8"/>
        </w:numPr>
        <w:ind w:left="360" w:hanging="360"/>
        <w:jc w:val="both"/>
        <w:rPr/>
      </w:pPr>
      <w:bookmarkStart w:colFirst="0" w:colLast="0" w:name="_heading=h.z2msest4qa96" w:id="80"/>
      <w:bookmarkEnd w:id="80"/>
      <w:r w:rsidDel="00000000" w:rsidR="00000000" w:rsidRPr="00000000">
        <w:rPr>
          <w:vertAlign w:val="baseline"/>
          <w:rtl w:val="0"/>
        </w:rPr>
        <w:t xml:space="preserve">ESTILOS Y PATRONES ARQUITECTÓNICOS </w:t>
      </w:r>
      <w:r w:rsidDel="00000000" w:rsidR="00000000" w:rsidRPr="00000000">
        <w:rPr>
          <w:rtl w:val="0"/>
        </w:rPr>
      </w:r>
    </w:p>
    <w:p w:rsidR="00000000" w:rsidDel="00000000" w:rsidP="00000000" w:rsidRDefault="00000000" w:rsidRPr="00000000" w14:paraId="00000146">
      <w:pPr>
        <w:pStyle w:val="Heading2"/>
        <w:keepNext w:val="1"/>
        <w:numPr>
          <w:ilvl w:val="1"/>
          <w:numId w:val="8"/>
        </w:numPr>
        <w:ind w:left="792" w:hanging="432"/>
        <w:rPr/>
      </w:pPr>
      <w:bookmarkStart w:colFirst="0" w:colLast="0" w:name="_heading=h.b842jykkz98s" w:id="81"/>
      <w:bookmarkEnd w:id="81"/>
      <w:r w:rsidDel="00000000" w:rsidR="00000000" w:rsidRPr="00000000">
        <w:rPr>
          <w:sz w:val="24"/>
          <w:szCs w:val="24"/>
          <w:vertAlign w:val="baseline"/>
          <w:rtl w:val="0"/>
        </w:rPr>
        <w:t xml:space="preserve">Estilo arquitectónico adoptado </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Para el sistema </w:t>
      </w:r>
      <w:r w:rsidDel="00000000" w:rsidR="00000000" w:rsidRPr="00000000">
        <w:rPr>
          <w:b w:val="1"/>
          <w:bCs w:val="1"/>
          <w:rtl w:val="0"/>
        </w:rPr>
        <w:t xml:space="preserve">CoreApp</w:t>
      </w:r>
      <w:r w:rsidDel="00000000" w:rsidR="00000000" w:rsidRPr="00000000">
        <w:rPr>
          <w:rtl w:val="0"/>
        </w:rPr>
        <w:t xml:space="preserve">, se adopta un estilo arquitectónico </w:t>
      </w:r>
      <w:r w:rsidDel="00000000" w:rsidR="00000000" w:rsidRPr="00000000">
        <w:rPr>
          <w:b w:val="1"/>
          <w:bCs w:val="1"/>
          <w:rtl w:val="0"/>
        </w:rPr>
        <w:t xml:space="preserve">Cliente-Servidor</w:t>
      </w:r>
      <w:r w:rsidDel="00000000" w:rsidR="00000000" w:rsidRPr="00000000">
        <w:rPr>
          <w:rtl w:val="0"/>
        </w:rPr>
        <w:t xml:space="preserve"> combinado con una arquitectura </w:t>
      </w:r>
      <w:r w:rsidDel="00000000" w:rsidR="00000000" w:rsidRPr="00000000">
        <w:rPr>
          <w:b w:val="1"/>
          <w:bCs w:val="1"/>
          <w:rtl w:val="0"/>
        </w:rPr>
        <w:t xml:space="preserve">Monolítica Modular</w:t>
      </w:r>
      <w:r w:rsidDel="00000000" w:rsidR="00000000" w:rsidRPr="00000000">
        <w:rPr>
          <w:rtl w:val="0"/>
        </w:rPr>
        <w:t xml:space="preserve"> (o </w:t>
      </w:r>
      <w:r w:rsidDel="00000000" w:rsidR="00000000" w:rsidRPr="00000000">
        <w:rPr>
          <w:b w:val="1"/>
          <w:bCs w:val="1"/>
          <w:rtl w:val="0"/>
        </w:rPr>
        <w:t xml:space="preserve">en Capas</w:t>
      </w:r>
      <w:r w:rsidDel="00000000" w:rsidR="00000000" w:rsidRPr="00000000">
        <w:rPr>
          <w:rtl w:val="0"/>
        </w:rPr>
        <w:t xml:space="preserve">) para el backend respaldado en la nube. La aplicación móvil actúa como el cliente enriquecido que interactúa mediante solicitudes HTTP/REST con un servidor de aplicaciones centralizado. </w:t>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keepNext w:val="1"/>
        <w:numPr>
          <w:ilvl w:val="1"/>
          <w:numId w:val="8"/>
        </w:numPr>
        <w:ind w:left="792" w:hanging="432"/>
        <w:rPr>
          <w:sz w:val="24"/>
          <w:szCs w:val="24"/>
        </w:rPr>
      </w:pPr>
      <w:bookmarkStart w:colFirst="0" w:colLast="0" w:name="_heading=h.37qc419h1141" w:id="82"/>
      <w:bookmarkEnd w:id="82"/>
      <w:r w:rsidDel="00000000" w:rsidR="00000000" w:rsidRPr="00000000">
        <w:rPr>
          <w:sz w:val="24"/>
          <w:szCs w:val="24"/>
          <w:vertAlign w:val="baseline"/>
          <w:rtl w:val="0"/>
        </w:rPr>
        <w:t xml:space="preserve">Justificación del estilo según el contexto del sistema</w:t>
      </w:r>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re8p3q5klfu" w:id="83"/>
      <w:bookmarkEnd w:id="83"/>
      <w:r w:rsidDel="00000000" w:rsidR="00000000" w:rsidRPr="00000000">
        <w:rPr>
          <w:rtl w:val="0"/>
        </w:rPr>
      </w:r>
    </w:p>
    <w:p w:rsidR="00000000" w:rsidDel="00000000" w:rsidP="00000000" w:rsidRDefault="00000000" w:rsidRPr="00000000" w14:paraId="0000014B">
      <w:pPr>
        <w:keepNext w:val="1"/>
        <w:spacing w:line="276" w:lineRule="auto"/>
        <w:ind w:left="792" w:firstLine="0"/>
        <w:rPr/>
      </w:pPr>
      <w:bookmarkStart w:colFirst="0" w:colLast="0" w:name="_heading=h.ci3h50sz59oe" w:id="84"/>
      <w:bookmarkEnd w:id="84"/>
      <w:r w:rsidDel="00000000" w:rsidR="00000000" w:rsidRPr="00000000">
        <w:rPr>
          <w:b w:val="1"/>
          <w:bCs w:val="1"/>
          <w:rtl w:val="0"/>
        </w:rPr>
        <w:t xml:space="preserve">Centralización y Consistencia:</w:t>
      </w:r>
      <w:r w:rsidDel="00000000" w:rsidR="00000000" w:rsidRPr="00000000">
        <w:rPr>
          <w:rtl w:val="0"/>
        </w:rPr>
        <w:t xml:space="preserve"> Al enfrentar problemas de desconfianza y falta de transparencia financiera , un modelo Cliente-Servidor garantiza que las reglas de negocio (cálculo automático de cuotas y desglose de cobros) se ejecuten en un servidor centralizado de manera precisa y auditable.</w:t>
      </w:r>
    </w:p>
    <w:p w:rsidR="00000000" w:rsidDel="00000000" w:rsidP="00000000" w:rsidRDefault="00000000" w:rsidRPr="00000000" w14:paraId="0000014C">
      <w:pPr>
        <w:keepNext w:val="1"/>
        <w:spacing w:line="276" w:lineRule="auto"/>
        <w:ind w:left="792" w:firstLine="0"/>
        <w:rPr/>
      </w:pPr>
      <w:r w:rsidDel="00000000" w:rsidR="00000000" w:rsidRPr="00000000">
        <w:rPr>
          <w:b w:val="1"/>
          <w:bCs w:val="1"/>
          <w:rtl w:val="0"/>
        </w:rPr>
        <w:t xml:space="preserve">Modularidad para los 6 Subsistemas:</w:t>
      </w:r>
      <w:r w:rsidDel="00000000" w:rsidR="00000000" w:rsidRPr="00000000">
        <w:rPr>
          <w:rtl w:val="0"/>
        </w:rPr>
        <w:t xml:space="preserve"> La descomposición del backend en módulos independientes basados en los </w:t>
      </w:r>
      <w:r w:rsidDel="00000000" w:rsidR="00000000" w:rsidRPr="00000000">
        <w:rPr>
          <w:b w:val="1"/>
          <w:bCs w:val="1"/>
          <w:rtl w:val="0"/>
        </w:rPr>
        <w:t xml:space="preserve">6 subsistemas provistos</w:t>
      </w:r>
      <w:r w:rsidDel="00000000" w:rsidR="00000000" w:rsidRPr="00000000">
        <w:rPr>
          <w:rtl w:val="0"/>
        </w:rPr>
        <w:t xml:space="preserve"> (Estructura, Usuarios, Financiero, Pagos, Comunicaciones y Analítica) permite un desarrollo acoplado pero organizado, ideal para un equipo de desarrollo estructurado por hitos.</w:t>
      </w:r>
    </w:p>
    <w:p w:rsidR="00000000" w:rsidDel="00000000" w:rsidP="00000000" w:rsidRDefault="00000000" w:rsidRPr="00000000" w14:paraId="0000014D">
      <w:pPr>
        <w:keepNext w:val="1"/>
        <w:spacing w:line="276" w:lineRule="auto"/>
        <w:ind w:left="792" w:firstLine="0"/>
        <w:rPr/>
      </w:pPr>
      <w:r w:rsidDel="00000000" w:rsidR="00000000" w:rsidRPr="00000000">
        <w:rPr>
          <w:b w:val="1"/>
          <w:bCs w:val="1"/>
          <w:rtl w:val="0"/>
        </w:rPr>
        <w:t xml:space="preserve">Dependencia Cloud y Almacenamiento:</w:t>
      </w:r>
      <w:r w:rsidDel="00000000" w:rsidR="00000000" w:rsidRPr="00000000">
        <w:rPr>
          <w:rtl w:val="0"/>
        </w:rPr>
        <w:t xml:space="preserve"> El sistema depende críticamente de un proveedor de infraestructura Cloud para asegurar la elasticidad del historial de los 160 departamentos y la ejecución de respaldos automáticos. El estilo adoptado facilita el despliegue directo en estos servicios.</w:t>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keepNext w:val="1"/>
        <w:numPr>
          <w:ilvl w:val="1"/>
          <w:numId w:val="8"/>
        </w:numPr>
        <w:ind w:left="792" w:hanging="432"/>
        <w:rPr>
          <w:sz w:val="24"/>
          <w:szCs w:val="24"/>
        </w:rPr>
      </w:pPr>
      <w:bookmarkStart w:colFirst="0" w:colLast="0" w:name="_heading=h.a92i0eestgtw" w:id="85"/>
      <w:bookmarkEnd w:id="85"/>
      <w:r w:rsidDel="00000000" w:rsidR="00000000" w:rsidRPr="00000000">
        <w:rPr>
          <w:sz w:val="24"/>
          <w:szCs w:val="24"/>
          <w:vertAlign w:val="baseline"/>
          <w:rtl w:val="0"/>
        </w:rPr>
        <w:t xml:space="preserve">Patrones de diseño aplicados </w:t>
      </w:r>
      <w:r w:rsidDel="00000000" w:rsidR="00000000" w:rsidRPr="00000000">
        <w:rPr>
          <w:rtl w:val="0"/>
        </w:rPr>
      </w:r>
    </w:p>
    <w:p w:rsidR="00000000" w:rsidDel="00000000" w:rsidP="00000000" w:rsidRDefault="00000000" w:rsidRPr="00000000" w14:paraId="00000151">
      <w:pPr>
        <w:keepNext w:val="1"/>
        <w:ind w:left="720" w:firstLine="0"/>
        <w:jc w:val="both"/>
        <w:rPr>
          <w:color w:val="a6a6a6"/>
        </w:rPr>
      </w:pPr>
      <w:r w:rsidDel="00000000" w:rsidR="00000000" w:rsidRPr="00000000">
        <w:rPr>
          <w:rtl w:val="0"/>
        </w:rPr>
        <w:t xml:space="preserve">Patrón Modelo-Vista-Controlador (MVC) / MVVM: Aplicado en el desarrollo de la interfaz móvil para separar la lógica de presentación de los datos de los residentes y las pantallas de pagos.  Patrón Repositorio: Utilizado para abstraer la lógica de persistencia de datos (historiales financieros, reservas de áreas comunes) en la base de datos en la nube, independizando las consultas de la base de datos subyacente.</w:t>
      </w:r>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5">
      <w:pPr>
        <w:pStyle w:val="Heading1"/>
        <w:keepNext w:val="1"/>
        <w:numPr>
          <w:ilvl w:val="0"/>
          <w:numId w:val="9"/>
        </w:numPr>
        <w:ind w:left="360" w:hanging="360"/>
        <w:jc w:val="both"/>
        <w:rPr/>
      </w:pPr>
      <w:bookmarkStart w:colFirst="0" w:colLast="0" w:name="_heading=h.onn11595kpn8" w:id="86"/>
      <w:bookmarkEnd w:id="86"/>
      <w:r w:rsidDel="00000000" w:rsidR="00000000" w:rsidRPr="00000000">
        <w:rPr>
          <w:vertAlign w:val="baseline"/>
          <w:rtl w:val="0"/>
        </w:rPr>
        <w:t xml:space="preserve">MODELO 4 +1 Y VISTAS ARQUITECTÓNICAS</w:t>
      </w:r>
      <w:r w:rsidDel="00000000" w:rsidR="00000000" w:rsidRPr="00000000">
        <w:rPr>
          <w:rtl w:val="0"/>
        </w:rPr>
      </w:r>
    </w:p>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vxqs61b0j85" w:id="87"/>
      <w:bookmarkEnd w:id="87"/>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6s6tsr0raf" w:id="88"/>
      <w:bookmarkEnd w:id="8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pStyle w:val="Heading2"/>
        <w:keepNext w:val="1"/>
        <w:numPr>
          <w:ilvl w:val="1"/>
          <w:numId w:val="9"/>
        </w:numPr>
        <w:ind w:left="792" w:hanging="432"/>
        <w:jc w:val="both"/>
        <w:rPr/>
      </w:pPr>
      <w:bookmarkStart w:colFirst="0" w:colLast="0" w:name="_heading=h.bhvhumxm3hss" w:id="89"/>
      <w:bookmarkEnd w:id="89"/>
      <w:r w:rsidDel="00000000" w:rsidR="00000000" w:rsidRPr="00000000">
        <w:rPr>
          <w:vertAlign w:val="baseline"/>
          <w:rtl w:val="0"/>
        </w:rPr>
        <w:t xml:space="preserve">VISTA DE ESCENARIO </w:t>
      </w:r>
      <w:r w:rsidDel="00000000" w:rsidR="00000000" w:rsidRPr="00000000">
        <w:rPr>
          <w:rtl w:val="0"/>
        </w:rPr>
      </w:r>
    </w:p>
    <w:p w:rsidR="00000000" w:rsidDel="00000000" w:rsidP="00000000" w:rsidRDefault="00000000" w:rsidRPr="00000000" w14:paraId="00000169">
      <w:pPr>
        <w:keepNext w:val="1"/>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90"/>
      <w:bookmarkEnd w:id="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sz w:val="24"/>
          <w:szCs w:val="24"/>
          <w:rtl w:val="0"/>
        </w:rPr>
        <w:t xml:space="preserve">:</w:t>
      </w:r>
      <w:r w:rsidDel="00000000" w:rsidR="00000000" w:rsidRPr="00000000">
        <w:rPr>
          <w:rtl w:val="0"/>
        </w:rPr>
        <w:t xml:space="preserve"> Describir el comportamiento del sistema desde la perspectiva de los usuarios finales mediante escenarios de uso, validando que los requerimientos de la comunidad del edificio "El Mirador" se vean reflejados en el diseño </w:t>
      </w: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3"/>
        <w:keepNext w:val="1"/>
        <w:numPr>
          <w:ilvl w:val="2"/>
          <w:numId w:val="9"/>
        </w:numPr>
        <w:ind w:left="1224" w:hanging="504.00000000000006"/>
        <w:jc w:val="both"/>
        <w:rPr>
          <w:sz w:val="24"/>
          <w:szCs w:val="24"/>
        </w:rPr>
      </w:pPr>
      <w:bookmarkStart w:colFirst="0" w:colLast="0" w:name="_heading=h.1s6ihx6bw7lw" w:id="91"/>
      <w:bookmarkEnd w:id="91"/>
      <w:r w:rsidDel="00000000" w:rsidR="00000000" w:rsidRPr="00000000">
        <w:rPr>
          <w:sz w:val="24"/>
          <w:szCs w:val="24"/>
          <w:vertAlign w:val="baseline"/>
          <w:rtl w:val="0"/>
        </w:rPr>
        <w:t xml:space="preserve">Actores </w:t>
      </w:r>
      <w:r w:rsidDel="00000000" w:rsidR="00000000" w:rsidRPr="00000000">
        <w:rPr>
          <w:sz w:val="24"/>
          <w:szCs w:val="24"/>
          <w:rtl w:val="0"/>
        </w:rPr>
        <w:t xml:space="preserve">: </w:t>
      </w:r>
    </w:p>
    <w:p w:rsidR="00000000" w:rsidDel="00000000" w:rsidP="00000000" w:rsidRDefault="00000000" w:rsidRPr="00000000" w14:paraId="0000016C">
      <w:pPr>
        <w:keepNext w:val="1"/>
        <w:spacing w:after="240" w:line="276" w:lineRule="auto"/>
        <w:ind w:firstLine="720"/>
        <w:jc w:val="both"/>
        <w:rPr/>
      </w:pPr>
      <w:bookmarkStart w:colFirst="0" w:colLast="0" w:name="_heading=h.xkzgku8rnz6r" w:id="92"/>
      <w:bookmarkEnd w:id="92"/>
      <w:r w:rsidDel="00000000" w:rsidR="00000000" w:rsidRPr="00000000">
        <w:rPr>
          <w:rtl w:val="0"/>
        </w:rPr>
        <w:t xml:space="preserve">Basado en el ámbito del proyecto, los actores identificados son:</w:t>
      </w:r>
    </w:p>
    <w:p w:rsidR="00000000" w:rsidDel="00000000" w:rsidP="00000000" w:rsidRDefault="00000000" w:rsidRPr="00000000" w14:paraId="0000016D">
      <w:pPr>
        <w:keepNext w:val="1"/>
        <w:spacing w:after="240" w:line="276" w:lineRule="auto"/>
        <w:ind w:left="720" w:firstLine="0"/>
        <w:rPr/>
      </w:pPr>
      <w:r w:rsidDel="00000000" w:rsidR="00000000" w:rsidRPr="00000000">
        <w:rPr>
          <w:b w:val="1"/>
          <w:bCs w:val="1"/>
          <w:rtl w:val="0"/>
        </w:rPr>
        <w:t xml:space="preserve">Administración:</w:t>
      </w:r>
      <w:r w:rsidDel="00000000" w:rsidR="00000000" w:rsidRPr="00000000">
        <w:rPr>
          <w:rtl w:val="0"/>
        </w:rPr>
        <w:t xml:space="preserve"> Encargada de gestionar las cuentas, revisar informes financieros y resolver quejas.</w:t>
      </w:r>
    </w:p>
    <w:p w:rsidR="00000000" w:rsidDel="00000000" w:rsidP="00000000" w:rsidRDefault="00000000" w:rsidRPr="00000000" w14:paraId="0000016E">
      <w:pPr>
        <w:keepNext w:val="1"/>
        <w:spacing w:after="240" w:line="276" w:lineRule="auto"/>
        <w:ind w:left="720" w:firstLine="0"/>
        <w:rPr/>
      </w:pPr>
      <w:r w:rsidDel="00000000" w:rsidR="00000000" w:rsidRPr="00000000">
        <w:rPr>
          <w:b w:val="1"/>
          <w:bCs w:val="1"/>
          <w:rtl w:val="0"/>
        </w:rPr>
        <w:t xml:space="preserve">Residentes (Propietarios y Arrendatarios):</w:t>
      </w:r>
      <w:r w:rsidDel="00000000" w:rsidR="00000000" w:rsidRPr="00000000">
        <w:rPr>
          <w:rtl w:val="0"/>
        </w:rPr>
        <w:t xml:space="preserve"> Usuarios que solicitan cuentas, pagan gastos comunes, descargan cartolas y reservan áreas comunes.</w:t>
      </w:r>
    </w:p>
    <w:p w:rsidR="00000000" w:rsidDel="00000000" w:rsidP="00000000" w:rsidRDefault="00000000" w:rsidRPr="00000000" w14:paraId="0000016F">
      <w:pPr>
        <w:keepNext w:val="1"/>
        <w:spacing w:after="240" w:line="276" w:lineRule="auto"/>
        <w:ind w:left="720" w:firstLine="0"/>
        <w:rPr/>
      </w:pPr>
      <w:r w:rsidDel="00000000" w:rsidR="00000000" w:rsidRPr="00000000">
        <w:rPr>
          <w:b w:val="1"/>
          <w:bCs w:val="1"/>
          <w:rtl w:val="0"/>
        </w:rPr>
        <w:t xml:space="preserve">Empleados:</w:t>
      </w:r>
      <w:r w:rsidDel="00000000" w:rsidR="00000000" w:rsidRPr="00000000">
        <w:rPr>
          <w:rtl w:val="0"/>
        </w:rPr>
        <w:t xml:space="preserve"> Empleados que operan el sistema para responder a imprevistos y gestionar los tickets de reparación.</w:t>
      </w:r>
    </w:p>
    <w:p w:rsidR="00000000" w:rsidDel="00000000" w:rsidP="00000000" w:rsidRDefault="00000000" w:rsidRPr="00000000" w14:paraId="00000170">
      <w:pPr>
        <w:keepNext w:val="1"/>
        <w:spacing w:after="240" w:line="276" w:lineRule="auto"/>
        <w:ind w:left="720" w:firstLine="0"/>
        <w:rPr>
          <w:rFonts w:ascii="Arial" w:cs="Arial" w:eastAsia="Arial" w:hAnsi="Arial"/>
          <w:b w:val="0"/>
          <w:bCs w:val="0"/>
          <w:i w:val="0"/>
          <w:iCs w:val="0"/>
          <w:smallCaps w:val="0"/>
          <w:strike w:val="0"/>
          <w:color w:val="000000"/>
          <w:u w:val="none"/>
          <w:shd w:fill="auto" w:val="clear"/>
          <w:vertAlign w:val="baseline"/>
        </w:rPr>
      </w:pPr>
      <w:bookmarkStart w:colFirst="0" w:colLast="0" w:name="_heading=h.pbkgd8tnku8m" w:id="93"/>
      <w:bookmarkEnd w:id="93"/>
      <w:r w:rsidDel="00000000" w:rsidR="00000000" w:rsidRPr="00000000">
        <w:rPr>
          <w:b w:val="1"/>
          <w:bCs w:val="1"/>
          <w:rtl w:val="0"/>
        </w:rPr>
        <w:t xml:space="preserve">Entidades Externas: </w:t>
      </w:r>
      <w:r w:rsidDel="00000000" w:rsidR="00000000" w:rsidRPr="00000000">
        <w:rPr>
          <w:rtl w:val="0"/>
        </w:rPr>
        <w:t xml:space="preserve">Referente a corredores e intermediarios en el arriendo de propiedades. </w:t>
      </w:r>
      <w:r w:rsidDel="00000000" w:rsidR="00000000" w:rsidRPr="00000000">
        <w:rPr>
          <w:rtl w:val="0"/>
        </w:rPr>
      </w:r>
    </w:p>
    <w:p w:rsidR="00000000" w:rsidDel="00000000" w:rsidP="00000000" w:rsidRDefault="00000000" w:rsidRPr="00000000" w14:paraId="00000171">
      <w:pPr>
        <w:pStyle w:val="Heading3"/>
        <w:keepNext w:val="1"/>
        <w:numPr>
          <w:ilvl w:val="2"/>
          <w:numId w:val="9"/>
        </w:numPr>
        <w:ind w:left="1224" w:hanging="504.00000000000006"/>
        <w:jc w:val="both"/>
        <w:rPr>
          <w:sz w:val="24"/>
          <w:szCs w:val="24"/>
        </w:rPr>
      </w:pPr>
      <w:bookmarkStart w:colFirst="0" w:colLast="0" w:name="_heading=h.8hkran8s4buc" w:id="94"/>
      <w:bookmarkEnd w:id="94"/>
      <w:r w:rsidDel="00000000" w:rsidR="00000000" w:rsidRPr="00000000">
        <w:rPr>
          <w:sz w:val="24"/>
          <w:szCs w:val="24"/>
          <w:vertAlign w:val="baseline"/>
          <w:rtl w:val="0"/>
        </w:rPr>
        <w:t xml:space="preserve">Diagrama general de casos de uso </w:t>
      </w:r>
      <w:r w:rsidDel="00000000" w:rsidR="00000000" w:rsidRPr="00000000">
        <w:rPr>
          <w:rtl w:val="0"/>
        </w:rPr>
      </w:r>
    </w:p>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le2zu29r45w" w:id="95"/>
      <w:bookmarkEnd w:id="95"/>
      <w:r w:rsidDel="00000000" w:rsidR="00000000" w:rsidRPr="00000000">
        <w:rPr>
          <w:rtl w:val="0"/>
        </w:rPr>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0sd4lj4amwo" w:id="96"/>
      <w:bookmarkEnd w:id="96"/>
      <w:r w:rsidDel="00000000" w:rsidR="00000000" w:rsidRPr="00000000">
        <w:rPr>
          <w:rtl w:val="0"/>
        </w:rPr>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wjcucd2vglk" w:id="97"/>
      <w:bookmarkEnd w:id="97"/>
      <w:r w:rsidDel="00000000" w:rsidR="00000000" w:rsidRPr="00000000">
        <w:rPr>
          <w:sz w:val="24"/>
          <w:szCs w:val="24"/>
        </w:rPr>
        <w:drawing>
          <wp:inline distB="114300" distT="114300" distL="114300" distR="114300">
            <wp:extent cx="5278841" cy="3457947"/>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278841" cy="34579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5">
      <w:pPr>
        <w:pStyle w:val="Heading3"/>
        <w:keepNext w:val="1"/>
        <w:numPr>
          <w:ilvl w:val="2"/>
          <w:numId w:val="9"/>
        </w:numPr>
        <w:ind w:left="1224" w:hanging="504.00000000000006"/>
        <w:jc w:val="both"/>
        <w:rPr>
          <w:sz w:val="24"/>
          <w:szCs w:val="24"/>
        </w:rPr>
      </w:pPr>
      <w:bookmarkStart w:colFirst="0" w:colLast="0" w:name="_heading=h.6c9dxfx4in5x" w:id="98"/>
      <w:bookmarkEnd w:id="98"/>
      <w:r w:rsidDel="00000000" w:rsidR="00000000" w:rsidRPr="00000000">
        <w:rPr>
          <w:sz w:val="24"/>
          <w:szCs w:val="24"/>
          <w:vertAlign w:val="baseline"/>
          <w:rtl w:val="0"/>
        </w:rPr>
        <w:t xml:space="preserve">Diagrama de casos de uso específicos </w:t>
      </w: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gakat6kuw40" w:id="99"/>
      <w:bookmarkEnd w:id="99"/>
      <w:r w:rsidDel="00000000" w:rsidR="00000000" w:rsidRPr="00000000">
        <w:rPr>
          <w:rtl w:val="0"/>
        </w:rPr>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64bjcjvh0vby" w:id="100"/>
      <w:bookmarkEnd w:id="100"/>
      <w:r w:rsidDel="00000000" w:rsidR="00000000" w:rsidRPr="00000000">
        <w:rPr>
          <w:sz w:val="24"/>
          <w:szCs w:val="24"/>
        </w:rPr>
        <w:drawing>
          <wp:inline distB="114300" distT="114300" distL="114300" distR="114300">
            <wp:extent cx="5740400" cy="39624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40400" cy="3962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9drxbgd8t73" w:id="101"/>
      <w:bookmarkEnd w:id="101"/>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3"/>
        <w:numPr>
          <w:ilvl w:val="2"/>
          <w:numId w:val="9"/>
        </w:numPr>
        <w:ind w:left="1224" w:hanging="504.00000000000006"/>
        <w:rPr>
          <w:sz w:val="24"/>
          <w:szCs w:val="24"/>
        </w:rPr>
      </w:pPr>
      <w:bookmarkStart w:colFirst="0" w:colLast="0" w:name="_heading=h.a73f6x303zpk" w:id="102"/>
      <w:bookmarkEnd w:id="102"/>
      <w:r w:rsidDel="00000000" w:rsidR="00000000" w:rsidRPr="00000000">
        <w:rPr>
          <w:sz w:val="24"/>
          <w:szCs w:val="24"/>
          <w:vertAlign w:val="baseline"/>
          <w:rtl w:val="0"/>
        </w:rPr>
        <w:t xml:space="preserve">Lista de casos de uso</w:t>
      </w: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F">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spacing w:line="240" w:lineRule="auto"/>
              <w:rPr>
                <w:color w:val="000000"/>
                <w:sz w:val="24"/>
                <w:szCs w:val="24"/>
              </w:rPr>
            </w:pPr>
            <w:r w:rsidDel="00000000" w:rsidR="00000000" w:rsidRPr="00000000">
              <w:rPr>
                <w:sz w:val="24"/>
                <w:szCs w:val="24"/>
                <w:rtl w:val="0"/>
              </w:rPr>
              <w:t xml:space="preserve">RF-23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1">
            <w:pPr>
              <w:widowControl w:val="1"/>
              <w:spacing w:line="240" w:lineRule="auto"/>
              <w:rPr>
                <w:color w:val="000000"/>
                <w:sz w:val="24"/>
                <w:szCs w:val="24"/>
              </w:rPr>
            </w:pPr>
            <w:r w:rsidDel="00000000" w:rsidR="00000000" w:rsidRPr="00000000">
              <w:rPr>
                <w:sz w:val="24"/>
                <w:szCs w:val="24"/>
                <w:rtl w:val="0"/>
              </w:rPr>
              <w:t xml:space="preserve">Panel de Control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2">
            <w:pPr>
              <w:widowControl w:val="1"/>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183">
            <w:pPr>
              <w:widowControl w:val="1"/>
              <w:spacing w:line="240" w:lineRule="auto"/>
              <w:rPr>
                <w:sz w:val="24"/>
                <w:szCs w:val="24"/>
              </w:rPr>
            </w:pPr>
            <w:r w:rsidDel="00000000" w:rsidR="00000000" w:rsidRPr="00000000">
              <w:rPr>
                <w:sz w:val="24"/>
                <w:szCs w:val="24"/>
                <w:rtl w:val="0"/>
              </w:rPr>
              <w:t xml:space="preserve">Empleados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spacing w:line="240" w:lineRule="auto"/>
              <w:rPr>
                <w:color w:val="000000"/>
                <w:sz w:val="24"/>
                <w:szCs w:val="24"/>
              </w:rPr>
            </w:pPr>
            <w:r w:rsidDel="00000000" w:rsidR="00000000" w:rsidRPr="00000000">
              <w:rPr>
                <w:sz w:val="24"/>
                <w:szCs w:val="24"/>
                <w:rtl w:val="0"/>
              </w:rPr>
              <w:t xml:space="preserve">RF-24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spacing w:line="240" w:lineRule="auto"/>
              <w:rPr>
                <w:color w:val="000000"/>
                <w:sz w:val="24"/>
                <w:szCs w:val="24"/>
              </w:rPr>
            </w:pPr>
            <w:r w:rsidDel="00000000" w:rsidR="00000000" w:rsidRPr="00000000">
              <w:rPr>
                <w:sz w:val="24"/>
                <w:szCs w:val="24"/>
                <w:rtl w:val="0"/>
              </w:rPr>
              <w:t xml:space="preserve">Consultas 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spacing w:line="240" w:lineRule="auto"/>
              <w:rPr>
                <w:color w:val="000000"/>
                <w:sz w:val="24"/>
                <w:szCs w:val="24"/>
              </w:rPr>
            </w:pPr>
            <w:r w:rsidDel="00000000" w:rsidR="00000000" w:rsidRPr="00000000">
              <w:rPr>
                <w:sz w:val="24"/>
                <w:szCs w:val="24"/>
                <w:rtl w:val="0"/>
              </w:rPr>
              <w:t xml:space="preserve">Administrador, Empleados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spacing w:line="240" w:lineRule="auto"/>
              <w:rPr>
                <w:color w:val="000000"/>
                <w:sz w:val="24"/>
                <w:szCs w:val="24"/>
              </w:rPr>
            </w:pPr>
            <w:r w:rsidDel="00000000" w:rsidR="00000000" w:rsidRPr="00000000">
              <w:rPr>
                <w:sz w:val="24"/>
                <w:szCs w:val="24"/>
                <w:rtl w:val="0"/>
              </w:rPr>
              <w:t xml:space="preserve">RF-26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spacing w:line="240" w:lineRule="auto"/>
              <w:rPr>
                <w:color w:val="000000"/>
                <w:sz w:val="24"/>
                <w:szCs w:val="24"/>
              </w:rPr>
            </w:pPr>
            <w:r w:rsidDel="00000000" w:rsidR="00000000" w:rsidRPr="00000000">
              <w:rPr>
                <w:sz w:val="24"/>
                <w:szCs w:val="24"/>
                <w:rtl w:val="0"/>
              </w:rPr>
              <w:t xml:space="preserve">Búsqueda y filtros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spacing w:line="240" w:lineRule="auto"/>
              <w:rPr>
                <w:color w:val="000000"/>
                <w:sz w:val="24"/>
                <w:szCs w:val="24"/>
              </w:rPr>
            </w:pPr>
            <w:r w:rsidDel="00000000" w:rsidR="00000000" w:rsidRPr="00000000">
              <w:rPr>
                <w:sz w:val="24"/>
                <w:szCs w:val="24"/>
                <w:rtl w:val="0"/>
              </w:rPr>
              <w:t xml:space="preserve">RF-27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spacing w:line="240" w:lineRule="auto"/>
              <w:rPr>
                <w:color w:val="000000"/>
                <w:sz w:val="24"/>
                <w:szCs w:val="24"/>
              </w:rPr>
            </w:pPr>
            <w:r w:rsidDel="00000000" w:rsidR="00000000" w:rsidRPr="00000000">
              <w:rPr>
                <w:sz w:val="24"/>
                <w:szCs w:val="24"/>
                <w:rtl w:val="0"/>
              </w:rPr>
              <w:t xml:space="preserve">Auditoría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spacing w:line="240" w:lineRule="auto"/>
              <w:rPr>
                <w:color w:val="000000"/>
                <w:sz w:val="24"/>
                <w:szCs w:val="24"/>
              </w:rPr>
            </w:pPr>
            <w:r w:rsidDel="00000000" w:rsidR="00000000" w:rsidRPr="00000000">
              <w:rPr>
                <w:sz w:val="24"/>
                <w:szCs w:val="24"/>
                <w:rtl w:val="0"/>
              </w:rPr>
              <w:t xml:space="preserve">RF-28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240" w:lineRule="auto"/>
              <w:rPr>
                <w:color w:val="000000"/>
                <w:sz w:val="24"/>
                <w:szCs w:val="24"/>
              </w:rPr>
            </w:pPr>
            <w:r w:rsidDel="00000000" w:rsidR="00000000" w:rsidRPr="00000000">
              <w:rPr>
                <w:sz w:val="24"/>
                <w:szCs w:val="24"/>
                <w:rtl w:val="0"/>
              </w:rPr>
              <w:t xml:space="preserve">Configuración del sistema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spacing w:line="240" w:lineRule="auto"/>
              <w:rPr>
                <w:color w:val="000000"/>
                <w:sz w:val="24"/>
                <w:szCs w:val="24"/>
              </w:rPr>
            </w:pPr>
            <w:r w:rsidDel="00000000" w:rsidR="00000000" w:rsidRPr="00000000">
              <w:rPr>
                <w:sz w:val="24"/>
                <w:szCs w:val="24"/>
                <w:rtl w:val="0"/>
              </w:rPr>
              <w:t xml:space="preserve">RF-29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240" w:lineRule="auto"/>
              <w:rPr>
                <w:color w:val="000000"/>
                <w:sz w:val="24"/>
                <w:szCs w:val="24"/>
              </w:rPr>
            </w:pPr>
            <w:r w:rsidDel="00000000" w:rsidR="00000000" w:rsidRPr="00000000">
              <w:rPr>
                <w:sz w:val="24"/>
                <w:szCs w:val="24"/>
                <w:rtl w:val="0"/>
              </w:rPr>
              <w:t xml:space="preserve">Exportación de info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9F">
      <w:pPr>
        <w:pStyle w:val="Heading3"/>
        <w:keepNext w:val="1"/>
        <w:numPr>
          <w:ilvl w:val="2"/>
          <w:numId w:val="9"/>
        </w:numPr>
        <w:ind w:left="360" w:hanging="504.00000000000006"/>
        <w:jc w:val="both"/>
        <w:rPr/>
      </w:pPr>
      <w:bookmarkStart w:colFirst="0" w:colLast="0" w:name="_heading=h.hjn4uez2rfm" w:id="103"/>
      <w:bookmarkEnd w:id="103"/>
      <w:r w:rsidDel="00000000" w:rsidR="00000000" w:rsidRPr="00000000">
        <w:rPr>
          <w:sz w:val="22"/>
          <w:szCs w:val="22"/>
          <w:vertAlign w:val="baseline"/>
          <w:rtl w:val="0"/>
        </w:rPr>
        <w:t xml:space="preserve">E</w:t>
      </w:r>
      <w:r w:rsidDel="00000000" w:rsidR="00000000" w:rsidRPr="00000000">
        <w:rPr>
          <w:sz w:val="26"/>
          <w:szCs w:val="26"/>
          <w:vertAlign w:val="baseline"/>
          <w:rtl w:val="0"/>
        </w:rPr>
        <w:t xml:space="preserve">specificación de casos de uso </w:t>
      </w:r>
      <w:r w:rsidDel="00000000" w:rsidR="00000000" w:rsidRPr="00000000">
        <w:rPr>
          <w:rtl w:val="0"/>
        </w:rPr>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234.98046875000003" w:hRule="atLeast"/>
          <w:tblHeader w:val="0"/>
        </w:trPr>
        <w:tc>
          <w:tcPr/>
          <w:p w:rsidR="00000000" w:rsidDel="00000000" w:rsidP="00000000" w:rsidRDefault="00000000" w:rsidRPr="00000000" w14:paraId="000001A2">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A3">
            <w:pPr>
              <w:shd w:fill="ffffff" w:val="clear"/>
              <w:spacing w:line="240" w:lineRule="auto"/>
              <w:rPr/>
            </w:pPr>
            <w:r w:rsidDel="00000000" w:rsidR="00000000" w:rsidRPr="00000000">
              <w:rPr>
                <w:rtl w:val="0"/>
              </w:rPr>
              <w:t xml:space="preserve">Consultas e informes </w:t>
            </w:r>
          </w:p>
        </w:tc>
        <w:tc>
          <w:tcPr/>
          <w:p w:rsidR="00000000" w:rsidDel="00000000" w:rsidP="00000000" w:rsidRDefault="00000000" w:rsidRPr="00000000" w14:paraId="000001A4">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RF-24</w:t>
            </w:r>
            <w:r w:rsidDel="00000000" w:rsidR="00000000" w:rsidRPr="00000000">
              <w:rPr>
                <w:color w:val="a6a6a6"/>
                <w:rtl w:val="0"/>
              </w:rPr>
              <w:t xml:space="preserve"> </w:t>
            </w:r>
            <w:r w:rsidDel="00000000" w:rsidR="00000000" w:rsidRPr="00000000">
              <w:rPr>
                <w:rtl w:val="0"/>
              </w:rPr>
            </w:r>
          </w:p>
        </w:tc>
      </w:tr>
      <w:tr>
        <w:trPr>
          <w:cantSplit w:val="0"/>
          <w:trHeight w:val="234.98046875000003" w:hRule="atLeast"/>
          <w:tblHeader w:val="0"/>
        </w:trPr>
        <w:tc>
          <w:tcPr/>
          <w:p w:rsidR="00000000" w:rsidDel="00000000" w:rsidP="00000000" w:rsidRDefault="00000000" w:rsidRPr="00000000" w14:paraId="000001A5">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Administrador (Principal), Empleados (Secundario) </w:t>
            </w:r>
          </w:p>
        </w:tc>
      </w:tr>
      <w:tr>
        <w:trPr>
          <w:cantSplit w:val="0"/>
          <w:trHeight w:val="234.98046875000003" w:hRule="atLeast"/>
          <w:tblHeader w:val="0"/>
        </w:trPr>
        <w:tc>
          <w:tcPr/>
          <w:p w:rsidR="00000000" w:rsidDel="00000000" w:rsidP="00000000" w:rsidRDefault="00000000" w:rsidRPr="00000000" w14:paraId="000001A8">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A9">
            <w:pPr>
              <w:shd w:fill="ffffff" w:val="clear"/>
              <w:spacing w:line="240" w:lineRule="auto"/>
              <w:rPr/>
            </w:pPr>
            <w:r w:rsidDel="00000000" w:rsidR="00000000" w:rsidRPr="00000000">
              <w:rPr>
                <w:rtl w:val="0"/>
              </w:rPr>
              <w:t xml:space="preserve">Primario </w:t>
            </w:r>
          </w:p>
        </w:tc>
      </w:tr>
      <w:tr>
        <w:trPr>
          <w:cantSplit w:val="0"/>
          <w:trHeight w:val="615" w:hRule="atLeast"/>
          <w:tblHeader w:val="0"/>
        </w:trPr>
        <w:tc>
          <w:tcPr/>
          <w:p w:rsidR="00000000" w:rsidDel="00000000" w:rsidP="00000000" w:rsidRDefault="00000000" w:rsidRPr="00000000" w14:paraId="000001AB">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AC">
            <w:pPr>
              <w:shd w:fill="ffffff" w:val="clear"/>
              <w:spacing w:line="240" w:lineRule="auto"/>
              <w:rPr/>
            </w:pPr>
            <w:r w:rsidDel="00000000" w:rsidR="00000000" w:rsidRPr="00000000">
              <w:rPr>
                <w:rtl w:val="0"/>
              </w:rPr>
              <w:t xml:space="preserve">Se relaciona con RF-26 (Búsqueda y filtros) mediante &lt;&lt;include&gt;&gt; y con RF-29 (Exportación de información) mediante &lt;&lt;extend&gt;&gt;. </w:t>
            </w:r>
          </w:p>
        </w:tc>
      </w:tr>
      <w:tr>
        <w:trPr>
          <w:cantSplit w:val="0"/>
          <w:trHeight w:val="469.9609375" w:hRule="atLeast"/>
          <w:tblHeader w:val="0"/>
        </w:trPr>
        <w:tc>
          <w:tcPr/>
          <w:p w:rsidR="00000000" w:rsidDel="00000000" w:rsidP="00000000" w:rsidRDefault="00000000" w:rsidRPr="00000000" w14:paraId="000001AE">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AF">
            <w:pPr>
              <w:shd w:fill="ffffff" w:val="clear"/>
              <w:spacing w:line="240" w:lineRule="auto"/>
              <w:rPr/>
            </w:pPr>
            <w:r w:rsidDel="00000000" w:rsidR="00000000" w:rsidRPr="00000000">
              <w:rPr>
                <w:rtl w:val="0"/>
              </w:rPr>
              <w:t xml:space="preserve">El usuario debe haber superado la autenticación segura y contar con el control de acceso por roles adecuado para ver información financiera. Deben existir registros previos en la base de datos. </w:t>
            </w:r>
          </w:p>
        </w:tc>
      </w:tr>
      <w:tr>
        <w:trPr>
          <w:cantSplit w:val="0"/>
          <w:trHeight w:val="469.9609375" w:hRule="atLeast"/>
          <w:tblHeader w:val="0"/>
        </w:trPr>
        <w:tc>
          <w:tcPr/>
          <w:p w:rsidR="00000000" w:rsidDel="00000000" w:rsidP="00000000" w:rsidRDefault="00000000" w:rsidRPr="00000000" w14:paraId="000001B1">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B2">
            <w:pPr>
              <w:shd w:fill="ffffff" w:val="clear"/>
              <w:spacing w:line="240" w:lineRule="auto"/>
              <w:rPr/>
            </w:pPr>
            <w:r w:rsidDel="00000000" w:rsidR="00000000" w:rsidRPr="00000000">
              <w:rPr>
                <w:rtl w:val="0"/>
              </w:rPr>
              <w:t xml:space="preserve">El sistema procesa la solicitud y despliega en pantalla la información consolidada según los filtros aplicados. </w:t>
            </w:r>
          </w:p>
        </w:tc>
      </w:tr>
      <w:tr>
        <w:trPr>
          <w:cantSplit w:val="0"/>
          <w:trHeight w:val="1050" w:hRule="atLeast"/>
          <w:tblHeader w:val="0"/>
        </w:trPr>
        <w:tc>
          <w:tcPr/>
          <w:p w:rsidR="00000000" w:rsidDel="00000000" w:rsidP="00000000" w:rsidRDefault="00000000" w:rsidRPr="00000000" w14:paraId="000001B4">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B5">
            <w:pPr>
              <w:shd w:fill="ffffff" w:val="clear"/>
              <w:spacing w:after="0" w:before="0" w:lineRule="auto"/>
              <w:rPr/>
            </w:pPr>
            <w:r w:rsidDel="00000000" w:rsidR="00000000" w:rsidRPr="00000000">
              <w:rPr>
                <w:rtl w:val="0"/>
              </w:rPr>
              <w:t xml:space="preserve">El sistema debe generar informes sobre: propiedades, usuarios vinculados, estado de ocupación, pagos, deudas y morosidad, ingresos por período, solicitudes y reclamos, y notificaciones emitidas</w:t>
            </w:r>
          </w:p>
        </w:tc>
      </w:tr>
      <w:tr>
        <w:trPr>
          <w:cantSplit w:val="0"/>
          <w:trHeight w:val="234.98046875000003" w:hRule="atLeast"/>
          <w:tblHeader w:val="0"/>
        </w:trPr>
        <w:tc>
          <w:tcPr/>
          <w:p w:rsidR="00000000" w:rsidDel="00000000" w:rsidP="00000000" w:rsidRDefault="00000000" w:rsidRPr="00000000" w14:paraId="000001B7">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B8">
            <w:pPr>
              <w:shd w:fill="ffffff" w:val="clear"/>
              <w:spacing w:line="240" w:lineRule="auto"/>
              <w:rPr/>
            </w:pPr>
            <w:r w:rsidDel="00000000" w:rsidR="00000000" w:rsidRPr="00000000">
              <w:rPr>
                <w:rtl w:val="0"/>
              </w:rPr>
              <w:t xml:space="preserve">El usuario selecciona el módulo de reportes, define los parámetros de búsqueda deseados, y el sistema consolida la información de la base de datos para mostrarla en un formato tabulado, permitiendo su posterior descarga. </w:t>
            </w:r>
          </w:p>
        </w:tc>
      </w:tr>
    </w:tbl>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B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D">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BE">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BF">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C0">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1">
            <w:pPr>
              <w:shd w:fill="ffffff" w:val="clear"/>
              <w:spacing w:line="240" w:lineRule="auto"/>
              <w:rPr/>
            </w:pPr>
            <w:r w:rsidDel="00000000" w:rsidR="00000000" w:rsidRPr="00000000">
              <w:rPr>
                <w:rtl w:val="0"/>
              </w:rPr>
              <w:t xml:space="preserve">Selecciona la opción "Configuración del Sistema" en el menú principal. </w:t>
            </w:r>
          </w:p>
        </w:tc>
      </w:tr>
      <w:tr>
        <w:trPr>
          <w:cantSplit w:val="0"/>
          <w:tblHeader w:val="0"/>
        </w:trPr>
        <w:tc>
          <w:tcPr>
            <w:shd w:fill="ffffff" w:val="clear"/>
          </w:tcPr>
          <w:p w:rsidR="00000000" w:rsidDel="00000000" w:rsidP="00000000" w:rsidRDefault="00000000" w:rsidRPr="00000000" w14:paraId="000001C2">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C3">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4">
            <w:pPr>
              <w:shd w:fill="ffffff" w:val="clear"/>
              <w:spacing w:line="240" w:lineRule="auto"/>
              <w:rPr/>
            </w:pPr>
            <w:r w:rsidDel="00000000" w:rsidR="00000000" w:rsidRPr="00000000">
              <w:rPr>
                <w:rtl w:val="0"/>
              </w:rPr>
              <w:t xml:space="preserve">Despliega la pantalla de parametrización cargando los valores actuales (reglas de cálculo, intereses por mora, plantillas de notificación y moneda). </w:t>
            </w:r>
          </w:p>
        </w:tc>
      </w:tr>
      <w:tr>
        <w:trPr>
          <w:cantSplit w:val="0"/>
          <w:trHeight w:val="315" w:hRule="atLeast"/>
          <w:tblHeader w:val="0"/>
        </w:trPr>
        <w:tc>
          <w:tcPr>
            <w:shd w:fill="ffffff" w:val="clear"/>
          </w:tcPr>
          <w:p w:rsidR="00000000" w:rsidDel="00000000" w:rsidP="00000000" w:rsidRDefault="00000000" w:rsidRPr="00000000" w14:paraId="000001C5">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C6">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7">
            <w:pPr>
              <w:shd w:fill="ffffff" w:val="clear"/>
              <w:spacing w:line="240" w:lineRule="auto"/>
              <w:rPr/>
            </w:pPr>
            <w:r w:rsidDel="00000000" w:rsidR="00000000" w:rsidRPr="00000000">
              <w:rPr>
                <w:rtl w:val="0"/>
              </w:rPr>
              <w:t xml:space="preserve">Modifica uno o más campos, por ejemplo, actualiza el porcentaje de "Interés por mora", y presiona el botón "Guardar cambios". </w:t>
            </w:r>
          </w:p>
        </w:tc>
      </w:tr>
      <w:tr>
        <w:trPr>
          <w:cantSplit w:val="0"/>
          <w:trHeight w:val="315" w:hRule="atLeast"/>
          <w:tblHeader w:val="0"/>
        </w:trPr>
        <w:tc>
          <w:tcPr>
            <w:shd w:fill="ffffff" w:val="clear"/>
          </w:tcPr>
          <w:p w:rsidR="00000000" w:rsidDel="00000000" w:rsidP="00000000" w:rsidRDefault="00000000" w:rsidRPr="00000000" w14:paraId="000001C8">
            <w:pPr>
              <w:shd w:fill="ffffff" w:val="clear"/>
              <w:spacing w:line="240" w:lineRule="auto"/>
              <w:rPr/>
            </w:pPr>
            <w:r w:rsidDel="00000000" w:rsidR="00000000" w:rsidRPr="00000000">
              <w:rPr>
                <w:rtl w:val="0"/>
              </w:rPr>
              <w:t xml:space="preserve">4 </w:t>
            </w:r>
          </w:p>
        </w:tc>
        <w:tc>
          <w:tcPr>
            <w:shd w:fill="ffffff" w:val="clear"/>
          </w:tcPr>
          <w:p w:rsidR="00000000" w:rsidDel="00000000" w:rsidP="00000000" w:rsidRDefault="00000000" w:rsidRPr="00000000" w14:paraId="000001C9">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A">
            <w:pPr>
              <w:shd w:fill="ffffff" w:val="clear"/>
              <w:spacing w:line="240" w:lineRule="auto"/>
              <w:rPr/>
            </w:pPr>
            <w:r w:rsidDel="00000000" w:rsidR="00000000" w:rsidRPr="00000000">
              <w:rPr>
                <w:rtl w:val="0"/>
              </w:rPr>
              <w:t xml:space="preserve">Ejecuta rutinas de validación para asegurar que los datos ingresados cumplen con los formatos correctos (ej. que el interés no sea un valor negativo o contenga letras). </w:t>
            </w:r>
          </w:p>
        </w:tc>
      </w:tr>
      <w:tr>
        <w:trPr>
          <w:cantSplit w:val="0"/>
          <w:trHeight w:val="315" w:hRule="atLeast"/>
          <w:tblHeader w:val="0"/>
        </w:trPr>
        <w:tc>
          <w:tcPr>
            <w:shd w:fill="ffffff" w:val="clear"/>
          </w:tcPr>
          <w:p w:rsidR="00000000" w:rsidDel="00000000" w:rsidP="00000000" w:rsidRDefault="00000000" w:rsidRPr="00000000" w14:paraId="000001CB">
            <w:pPr>
              <w:shd w:fill="ffffff" w:val="clear"/>
              <w:spacing w:line="240" w:lineRule="auto"/>
              <w:rPr/>
            </w:pPr>
            <w:r w:rsidDel="00000000" w:rsidR="00000000" w:rsidRPr="00000000">
              <w:rPr>
                <w:rtl w:val="0"/>
              </w:rPr>
              <w:t xml:space="preserve">5 </w:t>
            </w:r>
          </w:p>
        </w:tc>
        <w:tc>
          <w:tcPr>
            <w:shd w:fill="ffffff" w:val="clear"/>
          </w:tcPr>
          <w:p w:rsidR="00000000" w:rsidDel="00000000" w:rsidP="00000000" w:rsidRDefault="00000000" w:rsidRPr="00000000" w14:paraId="000001CC">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D">
            <w:pPr>
              <w:shd w:fill="ffffff" w:val="clear"/>
              <w:spacing w:line="240" w:lineRule="auto"/>
              <w:rPr/>
            </w:pPr>
            <w:r w:rsidDel="00000000" w:rsidR="00000000" w:rsidRPr="00000000">
              <w:rPr>
                <w:rtl w:val="0"/>
              </w:rPr>
              <w:t xml:space="preserve">Se comunica con el módulo de Auditoría (RF-27) para registrar en el log la fecha, hora, el usuario Administrador responsable y el detalle del cambio realizado. </w:t>
            </w:r>
          </w:p>
        </w:tc>
      </w:tr>
      <w:tr>
        <w:trPr>
          <w:cantSplit w:val="0"/>
          <w:trHeight w:val="240" w:hRule="atLeast"/>
          <w:tblHeader w:val="0"/>
        </w:trPr>
        <w:tc>
          <w:tcPr>
            <w:shd w:fill="ffffff" w:val="clear"/>
          </w:tcPr>
          <w:p w:rsidR="00000000" w:rsidDel="00000000" w:rsidP="00000000" w:rsidRDefault="00000000" w:rsidRPr="00000000" w14:paraId="000001CE">
            <w:pPr>
              <w:shd w:fill="ffffff" w:val="clear"/>
              <w:spacing w:line="240" w:lineRule="auto"/>
              <w:rPr/>
            </w:pPr>
            <w:r w:rsidDel="00000000" w:rsidR="00000000" w:rsidRPr="00000000">
              <w:rPr>
                <w:rtl w:val="0"/>
              </w:rPr>
              <w:t xml:space="preserve">6 </w:t>
            </w:r>
          </w:p>
        </w:tc>
        <w:tc>
          <w:tcPr>
            <w:shd w:fill="ffffff" w:val="clear"/>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D0">
            <w:pPr>
              <w:shd w:fill="ffffff" w:val="clear"/>
              <w:spacing w:line="240" w:lineRule="auto"/>
              <w:rPr/>
            </w:pPr>
            <w:r w:rsidDel="00000000" w:rsidR="00000000" w:rsidRPr="00000000">
              <w:rPr>
                <w:rtl w:val="0"/>
              </w:rPr>
              <w:t xml:space="preserve">Actualiza los parámetros en la base de datos y despliega un mensaje visual confirmando: "Configuración guardada exitosamente". </w:t>
            </w:r>
          </w:p>
        </w:tc>
      </w:tr>
      <w:tr>
        <w:trPr>
          <w:cantSplit w:val="0"/>
          <w:tblHeader w:val="0"/>
        </w:trPr>
        <w:tc>
          <w:tcPr>
            <w:gridSpan w:val="3"/>
            <w:shd w:fill="ffffff" w:val="clear"/>
          </w:tcPr>
          <w:p w:rsidR="00000000" w:rsidDel="00000000" w:rsidP="00000000" w:rsidRDefault="00000000" w:rsidRPr="00000000" w14:paraId="000001D1">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6">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7">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8">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9">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A">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DB">
      <w:pPr>
        <w:spacing w:line="240" w:lineRule="auto"/>
        <w:ind w:left="709" w:firstLine="0"/>
        <w:rPr>
          <w:b w:val="1"/>
          <w:bCs w:val="1"/>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DD">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DE">
            <w:pPr>
              <w:shd w:fill="ffffff" w:val="clear"/>
              <w:spacing w:line="240" w:lineRule="auto"/>
              <w:rPr/>
            </w:pPr>
            <w:r w:rsidDel="00000000" w:rsidR="00000000" w:rsidRPr="00000000">
              <w:rPr>
                <w:rtl w:val="0"/>
              </w:rPr>
              <w:t xml:space="preserve">4.1 </w:t>
            </w:r>
          </w:p>
        </w:tc>
        <w:tc>
          <w:tcPr>
            <w:shd w:fill="ffffff" w:val="clear"/>
          </w:tcPr>
          <w:p w:rsidR="00000000" w:rsidDel="00000000" w:rsidP="00000000" w:rsidRDefault="00000000" w:rsidRPr="00000000" w14:paraId="000001DF">
            <w:pPr>
              <w:shd w:fill="ffffff" w:val="clear"/>
              <w:spacing w:line="240" w:lineRule="auto"/>
              <w:rPr/>
            </w:pPr>
            <w:r w:rsidDel="00000000" w:rsidR="00000000" w:rsidRPr="00000000">
              <w:rPr>
                <w:b w:val="1"/>
                <w:bCs w:val="1"/>
                <w:rtl w:val="0"/>
              </w:rPr>
              <w:t xml:space="preserve">Error de Validación de Datos:</w:t>
            </w:r>
            <w:r w:rsidDel="00000000" w:rsidR="00000000" w:rsidRPr="00000000">
              <w:rPr>
                <w:rtl w:val="0"/>
              </w:rPr>
              <w:t xml:space="preserve"> Si en el paso 4 el sistema detecta que el Administrador ingresa un dato con formato incorrecto (por ejemplo, un porcentaje de mora menor a cero, o un campo obligatorio vacío), el sistema detiene el proceso de guardado. Despliega un mensaje de error específico ("El interés por mora debe ser un valor numérico positivo") y resalta en rojo el campo afectado. El flujo retorna al paso 3 a la espera de que el Administrador corrija la información. </w:t>
            </w:r>
          </w:p>
        </w:tc>
      </w:tr>
      <w:tr>
        <w:trPr>
          <w:cantSplit w:val="0"/>
          <w:tblHeader w:val="0"/>
        </w:trPr>
        <w:tc>
          <w:tcPr>
            <w:shd w:fill="ffffff" w:val="clear"/>
          </w:tcPr>
          <w:p w:rsidR="00000000" w:rsidDel="00000000" w:rsidP="00000000" w:rsidRDefault="00000000" w:rsidRPr="00000000" w14:paraId="000001E0">
            <w:pPr>
              <w:shd w:fill="ffffff" w:val="clear"/>
              <w:spacing w:line="240" w:lineRule="auto"/>
              <w:rPr/>
            </w:pPr>
            <w:r w:rsidDel="00000000" w:rsidR="00000000" w:rsidRPr="00000000">
              <w:rPr>
                <w:rtl w:val="0"/>
              </w:rPr>
              <w:t xml:space="preserve">5.1 </w:t>
            </w:r>
          </w:p>
        </w:tc>
        <w:tc>
          <w:tcPr>
            <w:shd w:fill="ffffff" w:val="clear"/>
          </w:tcPr>
          <w:p w:rsidR="00000000" w:rsidDel="00000000" w:rsidP="00000000" w:rsidRDefault="00000000" w:rsidRPr="00000000" w14:paraId="000001E1">
            <w:pPr>
              <w:shd w:fill="ffffff" w:val="clear"/>
              <w:spacing w:line="240" w:lineRule="auto"/>
              <w:rPr/>
            </w:pPr>
            <w:r w:rsidDel="00000000" w:rsidR="00000000" w:rsidRPr="00000000">
              <w:rPr>
                <w:b w:val="1"/>
                <w:bCs w:val="1"/>
                <w:rtl w:val="0"/>
              </w:rPr>
              <w:t xml:space="preserve">Falla en el registro de Auditoría:</w:t>
            </w:r>
            <w:r w:rsidDel="00000000" w:rsidR="00000000" w:rsidRPr="00000000">
              <w:rPr>
                <w:rtl w:val="0"/>
              </w:rPr>
              <w:t xml:space="preserve"> Si el sistema no logra escribir el log de trazabilidad por un problema de conexión con la base de datos, se aborta la actualización de la configuración para mantener la integridad (RNF-08). Se muestra un mensaje de "Error interno: No se pudieron guardar los cambios" y se retorna al paso 2. </w:t>
            </w:r>
          </w:p>
        </w:tc>
      </w:tr>
      <w:tr>
        <w:trPr>
          <w:cantSplit w:val="0"/>
          <w:tblHeader w:val="0"/>
        </w:trPr>
        <w:tc>
          <w:tcPr>
            <w:gridSpan w:val="2"/>
            <w:shd w:fill="ffffff" w:val="clear"/>
          </w:tcPr>
          <w:p w:rsidR="00000000" w:rsidDel="00000000" w:rsidP="00000000" w:rsidRDefault="00000000" w:rsidRPr="00000000" w14:paraId="000001E2">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keepNext w:val="1"/>
        <w:numPr>
          <w:ilvl w:val="1"/>
          <w:numId w:val="9"/>
        </w:numPr>
        <w:ind w:left="792" w:hanging="432"/>
        <w:jc w:val="both"/>
        <w:rPr/>
      </w:pPr>
      <w:bookmarkStart w:colFirst="0" w:colLast="0" w:name="_heading=h.j6m553wgkfm7" w:id="104"/>
      <w:bookmarkEnd w:id="104"/>
      <w:r w:rsidDel="00000000" w:rsidR="00000000" w:rsidRPr="00000000">
        <w:rPr>
          <w:vertAlign w:val="baseline"/>
          <w:rtl w:val="0"/>
        </w:rPr>
        <w:t xml:space="preserve">VISTA LÓGICA </w:t>
      </w:r>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105"/>
      <w:bookmarkEnd w:id="1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heading=h.bqwwylsr7ynl" w:id="106"/>
      <w:bookmarkEnd w:id="106"/>
      <w:r w:rsidDel="00000000" w:rsidR="00000000" w:rsidRPr="00000000">
        <w:rPr>
          <w:sz w:val="22"/>
          <w:szCs w:val="22"/>
          <w:rtl w:val="0"/>
        </w:rPr>
        <w:t xml:space="preserve">Mostrar cómo se organiza conceptualmente el diseño del software en términos de clases, interfaces y paquetes lógicos de negocio. </w:t>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3"/>
        <w:keepNext w:val="1"/>
        <w:numPr>
          <w:ilvl w:val="2"/>
          <w:numId w:val="9"/>
        </w:numPr>
        <w:ind w:left="1224" w:hanging="504.00000000000006"/>
        <w:jc w:val="both"/>
        <w:rPr>
          <w:sz w:val="24"/>
          <w:szCs w:val="24"/>
        </w:rPr>
      </w:pPr>
      <w:bookmarkStart w:colFirst="0" w:colLast="0" w:name="_heading=h.2pat8aoflih1" w:id="107"/>
      <w:bookmarkEnd w:id="107"/>
      <w:r w:rsidDel="00000000" w:rsidR="00000000" w:rsidRPr="00000000">
        <w:rPr>
          <w:sz w:val="24"/>
          <w:szCs w:val="24"/>
          <w:vertAlign w:val="baseline"/>
          <w:rtl w:val="0"/>
        </w:rPr>
        <w:t xml:space="preserve">Diagrama de clases: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314325</wp:posOffset>
            </wp:positionV>
            <wp:extent cx="3468688" cy="2483859"/>
            <wp:effectExtent b="0" l="0" r="0" t="0"/>
            <wp:wrapNone/>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68688" cy="2483859"/>
                    </a:xfrm>
                    <a:prstGeom prst="rect"/>
                    <a:ln/>
                  </pic:spPr>
                </pic:pic>
              </a:graphicData>
            </a:graphic>
          </wp:anchor>
        </w:drawing>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5azrwetjcs1" w:id="108"/>
      <w:bookmarkEnd w:id="108"/>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315qzm1eg3h" w:id="109"/>
      <w:bookmarkEnd w:id="109"/>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j0rnc1de0v" w:id="110"/>
      <w:bookmarkEnd w:id="110"/>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0dxglwl97eo" w:id="111"/>
      <w:bookmarkEnd w:id="111"/>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ea191pkfb1z" w:id="112"/>
      <w:bookmarkEnd w:id="112"/>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kz2svf24kx6" w:id="113"/>
      <w:bookmarkEnd w:id="113"/>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z9ehopojg3m" w:id="114"/>
      <w:bookmarkEnd w:id="114"/>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o37zbrgnu2j" w:id="115"/>
      <w:bookmarkEnd w:id="115"/>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182j45k3j2" w:id="116"/>
      <w:bookmarkEnd w:id="116"/>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pqvpfvzcpg4" w:id="117"/>
      <w:bookmarkEnd w:id="117"/>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52mwbdpx15p" w:id="118"/>
      <w:bookmarkEnd w:id="118"/>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9p6b1q216v8" w:id="119"/>
      <w:bookmarkEnd w:id="119"/>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azck7il59j6" w:id="120"/>
      <w:bookmarkEnd w:id="120"/>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fuhesw2kfwr" w:id="121"/>
      <w:bookmarkEnd w:id="121"/>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keepNext w:val="1"/>
        <w:numPr>
          <w:ilvl w:val="2"/>
          <w:numId w:val="9"/>
        </w:numPr>
        <w:ind w:left="1224" w:hanging="504.00000000000006"/>
        <w:jc w:val="both"/>
        <w:rPr>
          <w:sz w:val="24"/>
          <w:szCs w:val="24"/>
        </w:rPr>
      </w:pPr>
      <w:bookmarkStart w:colFirst="0" w:colLast="0" w:name="_heading=h.45tk36ge589y" w:id="122"/>
      <w:bookmarkEnd w:id="122"/>
      <w:r w:rsidDel="00000000" w:rsidR="00000000" w:rsidRPr="00000000">
        <w:rPr>
          <w:sz w:val="24"/>
          <w:szCs w:val="24"/>
          <w:vertAlign w:val="baseline"/>
          <w:rtl w:val="0"/>
        </w:rPr>
        <w:t xml:space="preserve">Descripción diagrama de clases: </w:t>
      </w:r>
      <w:r w:rsidDel="00000000" w:rsidR="00000000" w:rsidRPr="00000000">
        <w:rPr>
          <w:rtl w:val="0"/>
        </w:rPr>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b87521jmqlpf" w:id="123"/>
      <w:bookmarkEnd w:id="123"/>
      <w:r w:rsidDel="00000000" w:rsidR="00000000" w:rsidRPr="00000000">
        <w:rPr>
          <w:rtl w:val="0"/>
        </w:rPr>
      </w:r>
    </w:p>
    <w:p w:rsidR="00000000" w:rsidDel="00000000" w:rsidP="00000000" w:rsidRDefault="00000000" w:rsidRPr="00000000" w14:paraId="000001FC">
      <w:pPr>
        <w:keepNext w:val="1"/>
        <w:spacing w:after="240" w:line="276" w:lineRule="auto"/>
        <w:ind w:left="720" w:firstLine="0"/>
        <w:rPr/>
      </w:pPr>
      <w:bookmarkStart w:colFirst="0" w:colLast="0" w:name="_heading=h.a9cxsrb73szp" w:id="124"/>
      <w:bookmarkEnd w:id="124"/>
      <w:r w:rsidDel="00000000" w:rsidR="00000000" w:rsidRPr="00000000">
        <w:rPr>
          <w:rtl w:val="0"/>
        </w:rPr>
        <w:t xml:space="preserve">La arquitectura se divide funcionalmente en dos grandes bloques. Por un lado, el área de Visualización y Reportes, donde la clase Dashboard extrae datos en tiempo real de las entidades transaccionales (Propiedad, Pago y Solicitud) para generar métricas clave. En paralelo, la clase Informe procesa estos datos para aplicar filtros de búsqueda y exportar documentos.</w:t>
      </w:r>
    </w:p>
    <w:p w:rsidR="00000000" w:rsidDel="00000000" w:rsidP="00000000" w:rsidRDefault="00000000" w:rsidRPr="00000000" w14:paraId="000001FD">
      <w:pPr>
        <w:keepNext w:val="1"/>
        <w:spacing w:after="240" w:line="276" w:lineRule="auto"/>
        <w:ind w:left="720" w:firstLine="0"/>
        <w:rPr/>
      </w:pPr>
      <w:bookmarkStart w:colFirst="0" w:colLast="0" w:name="_heading=h.5td02bsyoq1" w:id="125"/>
      <w:bookmarkEnd w:id="125"/>
      <w:r w:rsidDel="00000000" w:rsidR="00000000" w:rsidRPr="00000000">
        <w:rPr>
          <w:rtl w:val="0"/>
        </w:rPr>
        <w:t xml:space="preserve">Por otro lado, el área de Gestión y Seguridad está compuesta por la clase ConfiguracionSistema, que centraliza y valida la parametrización de las reglas de negocio (como los intereses por mora), y la clase Auditoria, que garantiza la trazabilidad registrando cada cambio histórico. Finalmente, la clase Administrador actúa como el orquestador principal, manteniendo dependencias directas con todas las clases del subsistema para controlar el flujo de la información.</w:t>
      </w:r>
    </w:p>
    <w:p w:rsidR="00000000" w:rsidDel="00000000" w:rsidP="00000000" w:rsidRDefault="00000000" w:rsidRPr="00000000" w14:paraId="000001FE">
      <w:pPr>
        <w:pStyle w:val="Heading2"/>
        <w:keepNext w:val="1"/>
        <w:numPr>
          <w:ilvl w:val="1"/>
          <w:numId w:val="9"/>
        </w:numPr>
        <w:ind w:left="792" w:hanging="432"/>
        <w:jc w:val="both"/>
        <w:rPr/>
      </w:pPr>
      <w:bookmarkStart w:colFirst="0" w:colLast="0" w:name="_heading=h.mhfyf37nl5ry" w:id="126"/>
      <w:bookmarkEnd w:id="126"/>
      <w:r w:rsidDel="00000000" w:rsidR="00000000" w:rsidRPr="00000000">
        <w:rPr>
          <w:vertAlign w:val="baseline"/>
          <w:rtl w:val="0"/>
        </w:rPr>
        <w:t xml:space="preserve">VISTA DE IMPLEMENTACIÓN/DESARROLLO </w:t>
      </w:r>
      <w:r w:rsidDel="00000000" w:rsidR="00000000" w:rsidRPr="00000000">
        <w:rPr>
          <w:rtl w:val="0"/>
        </w:rPr>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3"/>
        <w:keepNext w:val="1"/>
        <w:numPr>
          <w:ilvl w:val="2"/>
          <w:numId w:val="9"/>
        </w:numPr>
        <w:ind w:left="1224" w:hanging="504.00000000000006"/>
        <w:jc w:val="both"/>
        <w:rPr/>
      </w:pPr>
      <w:bookmarkStart w:colFirst="0" w:colLast="0" w:name="_heading=h.uj9laxdsw85h" w:id="127"/>
      <w:bookmarkEnd w:id="127"/>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3ddhygsw1lle" w:id="128"/>
      <w:bookmarkEnd w:id="128"/>
      <w:r w:rsidDel="00000000" w:rsidR="00000000" w:rsidRPr="00000000">
        <w:rPr>
          <w:rtl w:val="0"/>
        </w:rPr>
        <w:t xml:space="preserve">Describir la organización de los módulos físicos de desarrollo (componentes de código, librerías y dependencias) en el entorno de software. </w:t>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3"/>
        <w:keepNext w:val="1"/>
        <w:numPr>
          <w:ilvl w:val="2"/>
          <w:numId w:val="9"/>
        </w:numPr>
        <w:ind w:left="1224" w:hanging="504.00000000000006"/>
        <w:jc w:val="both"/>
        <w:rPr>
          <w:sz w:val="24"/>
          <w:szCs w:val="24"/>
        </w:rPr>
      </w:pPr>
      <w:bookmarkStart w:colFirst="0" w:colLast="0" w:name="_heading=h.30tsgb2evem0" w:id="129"/>
      <w:bookmarkEnd w:id="129"/>
      <w:r w:rsidDel="00000000" w:rsidR="00000000" w:rsidRPr="00000000">
        <w:rPr>
          <w:sz w:val="24"/>
          <w:szCs w:val="24"/>
          <w:vertAlign w:val="baseline"/>
          <w:rtl w:val="0"/>
        </w:rPr>
        <w:t xml:space="preserve">Diagrama de componente</w:t>
      </w:r>
      <w:r w:rsidDel="00000000" w:rsidR="00000000" w:rsidRPr="00000000">
        <w:rPr>
          <w:rtl w:val="0"/>
        </w:rPr>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2usw71luyyr" w:id="130"/>
      <w:bookmarkEnd w:id="13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217139</wp:posOffset>
            </wp:positionV>
            <wp:extent cx="3440240" cy="2185095"/>
            <wp:effectExtent b="0" l="0" r="0" t="0"/>
            <wp:wrapNone/>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40240" cy="2185095"/>
                    </a:xfrm>
                    <a:prstGeom prst="rect"/>
                    <a:ln/>
                  </pic:spPr>
                </pic:pic>
              </a:graphicData>
            </a:graphic>
          </wp:anchor>
        </w:drawing>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1okihvpdpe" w:id="131"/>
      <w:bookmarkEnd w:id="131"/>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3ia7nhqzc60" w:id="132"/>
      <w:bookmarkEnd w:id="132"/>
      <w:r w:rsidDel="00000000" w:rsidR="00000000" w:rsidRPr="00000000">
        <w:rPr>
          <w:rtl w:val="0"/>
        </w:rPr>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50t1tgrp0o" w:id="133"/>
      <w:bookmarkEnd w:id="133"/>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ya7nnlb41e4" w:id="134"/>
      <w:bookmarkEnd w:id="134"/>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548udlnxp7a" w:id="135"/>
      <w:bookmarkEnd w:id="135"/>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7247lnbs1j6" w:id="136"/>
      <w:bookmarkEnd w:id="136"/>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02o4450ozlg" w:id="137"/>
      <w:bookmarkEnd w:id="137"/>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399pdfis2eq" w:id="138"/>
      <w:bookmarkEnd w:id="138"/>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vbemltk6nty" w:id="139"/>
      <w:bookmarkEnd w:id="139"/>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9bqqbbww08s" w:id="140"/>
      <w:bookmarkEnd w:id="140"/>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eu4mdpzn54j" w:id="141"/>
      <w:bookmarkEnd w:id="141"/>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z2pqc5a0cz1" w:id="142"/>
      <w:bookmarkEnd w:id="142"/>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5nstsr8hhd" w:id="143"/>
      <w:bookmarkEnd w:id="143"/>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6ovvkm6a5ob" w:id="144"/>
      <w:bookmarkEnd w:id="144"/>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3"/>
        <w:keepNext w:val="1"/>
        <w:numPr>
          <w:ilvl w:val="2"/>
          <w:numId w:val="9"/>
        </w:numPr>
        <w:ind w:left="1224" w:hanging="504.00000000000006"/>
        <w:jc w:val="both"/>
        <w:rPr>
          <w:sz w:val="24"/>
          <w:szCs w:val="24"/>
        </w:rPr>
      </w:pPr>
      <w:bookmarkStart w:colFirst="0" w:colLast="0" w:name="_heading=h.81ux8j6xorcn" w:id="145"/>
      <w:bookmarkEnd w:id="145"/>
      <w:r w:rsidDel="00000000" w:rsidR="00000000" w:rsidRPr="00000000">
        <w:rPr>
          <w:sz w:val="24"/>
          <w:szCs w:val="24"/>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215">
      <w:pPr>
        <w:keepNext w:val="1"/>
        <w:spacing w:after="240" w:line="276" w:lineRule="auto"/>
        <w:ind w:left="720" w:firstLine="0"/>
        <w:jc w:val="both"/>
        <w:rPr>
          <w:sz w:val="22"/>
          <w:szCs w:val="22"/>
        </w:rPr>
      </w:pPr>
      <w:bookmarkStart w:colFirst="0" w:colLast="0" w:name="_heading=h.vzlzspunb1a8" w:id="146"/>
      <w:bookmarkEnd w:id="146"/>
      <w:r w:rsidDel="00000000" w:rsidR="00000000" w:rsidRPr="00000000">
        <w:rPr>
          <w:sz w:val="22"/>
          <w:szCs w:val="22"/>
          <w:rtl w:val="0"/>
        </w:rPr>
        <w:t xml:space="preserve">Este diagrama modela la estructura física e interna del </w:t>
      </w:r>
      <w:r w:rsidDel="00000000" w:rsidR="00000000" w:rsidRPr="00000000">
        <w:rPr>
          <w:b w:val="1"/>
          <w:bCs w:val="1"/>
          <w:sz w:val="22"/>
          <w:szCs w:val="22"/>
          <w:rtl w:val="0"/>
        </w:rPr>
        <w:t xml:space="preserve">Subsistema de Analítica, Administración y Soporte</w:t>
      </w:r>
      <w:r w:rsidDel="00000000" w:rsidR="00000000" w:rsidRPr="00000000">
        <w:rPr>
          <w:sz w:val="22"/>
          <w:szCs w:val="22"/>
          <w:rtl w:val="0"/>
        </w:rPr>
        <w:t xml:space="preserve"> de CoreApp , detallando los módulos encargados de la reportería y la auditoría del edificio.</w:t>
      </w:r>
    </w:p>
    <w:p w:rsidR="00000000" w:rsidDel="00000000" w:rsidP="00000000" w:rsidRDefault="00000000" w:rsidRPr="00000000" w14:paraId="00000216">
      <w:pPr>
        <w:keepNext w:val="1"/>
        <w:spacing w:after="240" w:line="276" w:lineRule="auto"/>
        <w:ind w:left="720" w:firstLine="0"/>
        <w:jc w:val="both"/>
        <w:rPr>
          <w:b w:val="1"/>
          <w:bCs w:val="1"/>
        </w:rPr>
      </w:pPr>
      <w:bookmarkStart w:colFirst="0" w:colLast="0" w:name="_heading=h.v9zu6wcxdvsb" w:id="147"/>
      <w:bookmarkEnd w:id="147"/>
      <w:r w:rsidDel="00000000" w:rsidR="00000000" w:rsidRPr="00000000">
        <w:rPr>
          <w:b w:val="1"/>
          <w:bCs w:val="1"/>
          <w:rtl w:val="0"/>
        </w:rPr>
        <w:t xml:space="preserve">Componentes y Artefactos</w:t>
      </w:r>
    </w:p>
    <w:p w:rsidR="00000000" w:rsidDel="00000000" w:rsidP="00000000" w:rsidRDefault="00000000" w:rsidRPr="00000000" w14:paraId="00000217">
      <w:pPr>
        <w:keepNext w:val="1"/>
        <w:numPr>
          <w:ilvl w:val="0"/>
          <w:numId w:val="1"/>
        </w:numPr>
        <w:spacing w:after="0" w:line="276" w:lineRule="auto"/>
        <w:ind w:left="720" w:hanging="360"/>
        <w:rPr>
          <w:sz w:val="24"/>
          <w:szCs w:val="24"/>
        </w:rPr>
      </w:pPr>
      <w:r w:rsidDel="00000000" w:rsidR="00000000" w:rsidRPr="00000000">
        <w:rPr>
          <w:b w:val="1"/>
          <w:bCs w:val="1"/>
          <w:rtl w:val="0"/>
        </w:rPr>
        <w:t xml:space="preserve">Componente UI Analítica:</w:t>
      </w:r>
      <w:r w:rsidDel="00000000" w:rsidR="00000000" w:rsidRPr="00000000">
        <w:rPr>
          <w:sz w:val="22"/>
          <w:szCs w:val="22"/>
          <w:rtl w:val="0"/>
        </w:rPr>
        <w:t xml:space="preserve"> Capa de presentación que despliega los paneles de control y gráficos para el </w:t>
      </w:r>
      <w:r w:rsidDel="00000000" w:rsidR="00000000" w:rsidRPr="00000000">
        <w:rPr>
          <w:b w:val="1"/>
          <w:bCs w:val="1"/>
          <w:sz w:val="22"/>
          <w:szCs w:val="22"/>
          <w:rtl w:val="0"/>
        </w:rPr>
        <w:t xml:space="preserve">Administrador</w:t>
      </w:r>
      <w:r w:rsidDel="00000000" w:rsidR="00000000" w:rsidRPr="00000000">
        <w:rPr>
          <w:sz w:val="22"/>
          <w:szCs w:val="22"/>
          <w:rtl w:val="0"/>
        </w:rPr>
        <w:t xml:space="preserve">. Expone la </w:t>
      </w:r>
      <w:r w:rsidDel="00000000" w:rsidR="00000000" w:rsidRPr="00000000">
        <w:rPr>
          <w:i w:val="1"/>
          <w:iCs w:val="1"/>
          <w:sz w:val="22"/>
          <w:szCs w:val="22"/>
          <w:rtl w:val="0"/>
        </w:rPr>
        <w:t xml:space="preserve">Interfaz Analítica</w:t>
      </w:r>
      <w:r w:rsidDel="00000000" w:rsidR="00000000" w:rsidRPr="00000000">
        <w:rPr>
          <w:sz w:val="22"/>
          <w:szCs w:val="22"/>
          <w:rtl w:val="0"/>
        </w:rPr>
        <w:t xml:space="preserve"> para recibir las interacciones del usuario.</w:t>
      </w:r>
      <w:r w:rsidDel="00000000" w:rsidR="00000000" w:rsidRPr="00000000">
        <w:rPr>
          <w:rtl w:val="0"/>
        </w:rPr>
      </w:r>
    </w:p>
    <w:p w:rsidR="00000000" w:rsidDel="00000000" w:rsidP="00000000" w:rsidRDefault="00000000" w:rsidRPr="00000000" w14:paraId="00000218">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Motor Informe:</w:t>
      </w:r>
      <w:r w:rsidDel="00000000" w:rsidR="00000000" w:rsidRPr="00000000">
        <w:rPr>
          <w:sz w:val="22"/>
          <w:szCs w:val="22"/>
          <w:rtl w:val="0"/>
        </w:rPr>
        <w:t xml:space="preserve"> Núcleo de la lógica de negocio que procesa datos financieros, aplica filtros de búsqueda y coordina los subcomponentes.</w:t>
      </w:r>
    </w:p>
    <w:p w:rsidR="00000000" w:rsidDel="00000000" w:rsidP="00000000" w:rsidRDefault="00000000" w:rsidRPr="00000000" w14:paraId="00000219">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Exportador Archivos:</w:t>
      </w:r>
      <w:r w:rsidDel="00000000" w:rsidR="00000000" w:rsidRPr="00000000">
        <w:rPr>
          <w:sz w:val="22"/>
          <w:szCs w:val="22"/>
          <w:rtl w:val="0"/>
        </w:rPr>
        <w:t xml:space="preserve"> Módulo utilitario encargado de transformar los datos en archivos descargables como reportes o cartolas históricas.</w:t>
      </w:r>
    </w:p>
    <w:p w:rsidR="00000000" w:rsidDel="00000000" w:rsidP="00000000" w:rsidRDefault="00000000" w:rsidRPr="00000000" w14:paraId="0000021A">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Auditoría:</w:t>
      </w:r>
      <w:r w:rsidDel="00000000" w:rsidR="00000000" w:rsidRPr="00000000">
        <w:rPr>
          <w:sz w:val="22"/>
          <w:szCs w:val="22"/>
          <w:rtl w:val="0"/>
        </w:rPr>
        <w:t xml:space="preserve"> Registra de forma automática las acciones administrativas para garantizar la transparencia de la gestión.</w:t>
      </w:r>
    </w:p>
    <w:p w:rsidR="00000000" w:rsidDel="00000000" w:rsidP="00000000" w:rsidRDefault="00000000" w:rsidRPr="00000000" w14:paraId="0000021B">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Configurador:</w:t>
      </w:r>
      <w:r w:rsidDel="00000000" w:rsidR="00000000" w:rsidRPr="00000000">
        <w:rPr>
          <w:sz w:val="22"/>
          <w:szCs w:val="22"/>
          <w:rtl w:val="0"/>
        </w:rPr>
        <w:t xml:space="preserve"> Lee y aplica las variables del sistema parametrizadas en el archivo externo.</w:t>
      </w:r>
    </w:p>
    <w:p w:rsidR="00000000" w:rsidDel="00000000" w:rsidP="00000000" w:rsidRDefault="00000000" w:rsidRPr="00000000" w14:paraId="0000021C">
      <w:pPr>
        <w:keepNext w:val="1"/>
        <w:numPr>
          <w:ilvl w:val="0"/>
          <w:numId w:val="1"/>
        </w:numPr>
        <w:spacing w:after="240" w:line="276" w:lineRule="auto"/>
        <w:ind w:left="720" w:hanging="360"/>
        <w:rPr>
          <w:sz w:val="22"/>
          <w:szCs w:val="22"/>
        </w:rPr>
      </w:pPr>
      <w:r w:rsidDel="00000000" w:rsidR="00000000" w:rsidRPr="00000000">
        <w:rPr>
          <w:b w:val="1"/>
          <w:bCs w:val="1"/>
          <w:sz w:val="22"/>
          <w:szCs w:val="22"/>
          <w:rtl w:val="0"/>
        </w:rPr>
        <w:t xml:space="preserve">Reglas_Negocio.config (Artefacto):</w:t>
      </w:r>
      <w:r w:rsidDel="00000000" w:rsidR="00000000" w:rsidRPr="00000000">
        <w:rPr>
          <w:sz w:val="22"/>
          <w:szCs w:val="22"/>
          <w:rtl w:val="0"/>
        </w:rPr>
        <w:t xml:space="preserve"> Archivo físico de configuración donde se guardan los parámetros variables del edificio (intereses por morosidad, plazos de pago y topes de reserva).</w:t>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3"/>
        <w:keepNext w:val="1"/>
        <w:numPr>
          <w:ilvl w:val="2"/>
          <w:numId w:val="9"/>
        </w:numPr>
        <w:ind w:left="1224" w:hanging="504.00000000000006"/>
        <w:jc w:val="both"/>
        <w:rPr/>
      </w:pPr>
      <w:bookmarkStart w:colFirst="0" w:colLast="0" w:name="_heading=h.c4i3892nbx9n" w:id="148"/>
      <w:bookmarkEnd w:id="148"/>
      <w:r w:rsidDel="00000000" w:rsidR="00000000" w:rsidRPr="00000000">
        <w:rPr>
          <w:vertAlign w:val="baseline"/>
          <w:rtl w:val="0"/>
        </w:rPr>
        <w:t xml:space="preserve">Diagrama de paquete</w:t>
      </w:r>
      <w:r w:rsidDel="00000000" w:rsidR="00000000" w:rsidRPr="00000000">
        <w:rPr>
          <w:rtl w:val="0"/>
        </w:rPr>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8xckmypuy5" w:id="149"/>
      <w:bookmarkEnd w:id="149"/>
      <w:r w:rsidDel="00000000" w:rsidR="00000000" w:rsidRPr="00000000">
        <w:rPr>
          <w:sz w:val="24"/>
          <w:szCs w:val="24"/>
        </w:rPr>
        <w:drawing>
          <wp:inline distB="114300" distT="114300" distL="114300" distR="114300">
            <wp:extent cx="3801326" cy="2888159"/>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01326" cy="288815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3"/>
        <w:keepNext w:val="1"/>
        <w:numPr>
          <w:ilvl w:val="2"/>
          <w:numId w:val="9"/>
        </w:numPr>
        <w:ind w:left="1224" w:hanging="504.00000000000006"/>
        <w:jc w:val="both"/>
        <w:rPr>
          <w:sz w:val="24"/>
          <w:szCs w:val="24"/>
        </w:rPr>
      </w:pPr>
      <w:bookmarkStart w:colFirst="0" w:colLast="0" w:name="_heading=h.pv9fbugp0caw" w:id="150"/>
      <w:bookmarkEnd w:id="150"/>
      <w:r w:rsidDel="00000000" w:rsidR="00000000" w:rsidRPr="00000000">
        <w:rPr>
          <w:sz w:val="24"/>
          <w:szCs w:val="24"/>
          <w:vertAlign w:val="baseline"/>
          <w:rtl w:val="0"/>
        </w:rPr>
        <w:t xml:space="preserve">Descripción diagrama de paquete:</w:t>
      </w:r>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5jvbxm473our" w:id="151"/>
      <w:bookmarkEnd w:id="151"/>
      <w:r w:rsidDel="00000000" w:rsidR="00000000" w:rsidRPr="00000000">
        <w:rPr>
          <w:rtl w:val="0"/>
        </w:rPr>
        <w:t xml:space="preserve">En esta distribución, el paquete </w:t>
      </w:r>
      <w:r w:rsidDel="00000000" w:rsidR="00000000" w:rsidRPr="00000000">
        <w:rPr>
          <w:b w:val="1"/>
          <w:bCs w:val="1"/>
          <w:rtl w:val="0"/>
        </w:rPr>
        <w:t xml:space="preserve">VISTA</w:t>
      </w:r>
      <w:r w:rsidDel="00000000" w:rsidR="00000000" w:rsidRPr="00000000">
        <w:rPr>
          <w:rtl w:val="0"/>
        </w:rPr>
        <w:t xml:space="preserve"> agrupa las interfaces con las que interactúa el usuario (como Dashboard e Informes), las cuales delegan las acciones al paquete </w:t>
      </w:r>
      <w:r w:rsidDel="00000000" w:rsidR="00000000" w:rsidRPr="00000000">
        <w:rPr>
          <w:b w:val="1"/>
          <w:bCs w:val="1"/>
          <w:rtl w:val="0"/>
        </w:rPr>
        <w:t xml:space="preserve">CONTROLADOR</w:t>
      </w:r>
      <w:r w:rsidDel="00000000" w:rsidR="00000000" w:rsidRPr="00000000">
        <w:rPr>
          <w:rtl w:val="0"/>
        </w:rPr>
        <w:t xml:space="preserve">, encargado de procesar la lógica operativa y las solicitudes. Para gestionar los datos, el controlador se apoya en el paquete </w:t>
      </w:r>
      <w:r w:rsidDel="00000000" w:rsidR="00000000" w:rsidRPr="00000000">
        <w:rPr>
          <w:b w:val="1"/>
          <w:bCs w:val="1"/>
          <w:rtl w:val="0"/>
        </w:rPr>
        <w:t xml:space="preserve">CLASES</w:t>
      </w:r>
      <w:r w:rsidDel="00000000" w:rsidR="00000000" w:rsidRPr="00000000">
        <w:rPr>
          <w:rtl w:val="0"/>
        </w:rPr>
        <w:t xml:space="preserve">, que define las entidades principales y agrupa en su interior al sub-paquete </w:t>
      </w:r>
      <w:r w:rsidDel="00000000" w:rsidR="00000000" w:rsidRPr="00000000">
        <w:rPr>
          <w:b w:val="1"/>
          <w:bCs w:val="1"/>
          <w:rtl w:val="0"/>
        </w:rPr>
        <w:t xml:space="preserve">DAO</w:t>
      </w:r>
      <w:r w:rsidDel="00000000" w:rsidR="00000000" w:rsidRPr="00000000">
        <w:rPr>
          <w:rtl w:val="0"/>
        </w:rPr>
        <w:t xml:space="preserve">, cuya responsabilidad exclusiva es ejecutar las transacciones específicas de cada módulo. Finalmente, este sub-paquete se comunica con el paquete </w:t>
      </w:r>
      <w:r w:rsidDel="00000000" w:rsidR="00000000" w:rsidRPr="00000000">
        <w:rPr>
          <w:b w:val="1"/>
          <w:bCs w:val="1"/>
          <w:rtl w:val="0"/>
        </w:rPr>
        <w:t xml:space="preserve">MODELO</w:t>
      </w:r>
      <w:r w:rsidDel="00000000" w:rsidR="00000000" w:rsidRPr="00000000">
        <w:rPr>
          <w:rtl w:val="0"/>
        </w:rPr>
        <w:t xml:space="preserve">, que representa la capa de persistencia y conexión a la base de datos.</w:t>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keepNext w:val="1"/>
        <w:numPr>
          <w:ilvl w:val="1"/>
          <w:numId w:val="9"/>
        </w:numPr>
        <w:ind w:left="792" w:hanging="432"/>
        <w:jc w:val="both"/>
        <w:rPr/>
      </w:pPr>
      <w:bookmarkStart w:colFirst="0" w:colLast="0" w:name="_heading=h.f6jzz7ah6ozt" w:id="152"/>
      <w:bookmarkEnd w:id="152"/>
      <w:r w:rsidDel="00000000" w:rsidR="00000000" w:rsidRPr="00000000">
        <w:rPr>
          <w:vertAlign w:val="baseline"/>
          <w:rtl w:val="0"/>
        </w:rPr>
        <w:t xml:space="preserve">VISTA DE PROCESOS </w:t>
      </w:r>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3"/>
        <w:keepNext w:val="1"/>
        <w:numPr>
          <w:ilvl w:val="2"/>
          <w:numId w:val="9"/>
        </w:numPr>
        <w:ind w:left="1224" w:hanging="504.00000000000006"/>
        <w:jc w:val="both"/>
        <w:rPr/>
      </w:pPr>
      <w:bookmarkStart w:colFirst="0" w:colLast="0" w:name="_heading=h.g81kwq3b04bb" w:id="153"/>
      <w:bookmarkEnd w:id="153"/>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ez4oikc4yf28" w:id="154"/>
      <w:bookmarkEnd w:id="154"/>
      <w:r w:rsidDel="00000000" w:rsidR="00000000" w:rsidRPr="00000000">
        <w:rPr>
          <w:sz w:val="24"/>
          <w:szCs w:val="24"/>
          <w:rtl w:val="0"/>
        </w:rPr>
        <w:t xml:space="preserve">Analizar los flujos de ejecución, hilos de control y aspectos de concurrencia en tiempo de ejecución, asegurando el rendimiento de la app bajo el uso simultáneo de los residentes. </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ruoj0wwas864" w:id="155"/>
      <w:bookmarkEnd w:id="155"/>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ckf39kzfe4" w:id="156"/>
      <w:bookmarkEnd w:id="156"/>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keepNext w:val="1"/>
        <w:numPr>
          <w:ilvl w:val="2"/>
          <w:numId w:val="9"/>
        </w:numPr>
        <w:ind w:left="1224" w:hanging="504.00000000000006"/>
        <w:jc w:val="both"/>
        <w:rPr>
          <w:sz w:val="22"/>
          <w:szCs w:val="22"/>
        </w:rPr>
      </w:pPr>
      <w:bookmarkStart w:colFirst="0" w:colLast="0" w:name="_heading=h.8ag8fjni2fkj" w:id="157"/>
      <w:bookmarkEnd w:id="157"/>
      <w:r w:rsidDel="00000000" w:rsidR="00000000" w:rsidRPr="00000000">
        <w:rPr>
          <w:sz w:val="22"/>
          <w:szCs w:val="22"/>
          <w:vertAlign w:val="baseline"/>
          <w:rtl w:val="0"/>
        </w:rPr>
        <w:t xml:space="preserve">Diagrama de actividad</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1365250</wp:posOffset>
            </wp:positionH>
            <wp:positionV relativeFrom="paragraph">
              <wp:posOffset>238125</wp:posOffset>
            </wp:positionV>
            <wp:extent cx="3011488" cy="3100388"/>
            <wp:effectExtent b="0" l="0" r="0" t="0"/>
            <wp:wrapNone/>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011488" cy="3100388"/>
                    </a:xfrm>
                    <a:prstGeom prst="rect"/>
                    <a:ln/>
                  </pic:spPr>
                </pic:pic>
              </a:graphicData>
            </a:graphic>
          </wp:anchor>
        </w:drawing>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9292ciuahqn" w:id="158"/>
      <w:bookmarkEnd w:id="158"/>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qtqkkfxzcb7" w:id="159"/>
      <w:bookmarkEnd w:id="159"/>
      <w:r w:rsidDel="00000000" w:rsidR="00000000" w:rsidRPr="00000000">
        <w:rPr>
          <w:rtl w:val="0"/>
        </w:rPr>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5v6cq7pep6j" w:id="160"/>
      <w:bookmarkEnd w:id="160"/>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g4vbkw5wmil" w:id="161"/>
      <w:bookmarkEnd w:id="161"/>
      <w:r w:rsidDel="00000000" w:rsidR="00000000" w:rsidRPr="00000000">
        <w:rPr>
          <w:rtl w:val="0"/>
        </w:rPr>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1mdj5otc7f6" w:id="162"/>
      <w:bookmarkEnd w:id="162"/>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e7s3tce5jvn" w:id="163"/>
      <w:bookmarkEnd w:id="163"/>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rnqjqwq9wp2" w:id="164"/>
      <w:bookmarkEnd w:id="164"/>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ntdnyvy7dgt" w:id="165"/>
      <w:bookmarkEnd w:id="165"/>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w3qgtaqw0n1" w:id="166"/>
      <w:bookmarkEnd w:id="166"/>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7foeae2ch2" w:id="167"/>
      <w:bookmarkEnd w:id="167"/>
      <w:r w:rsidDel="00000000" w:rsidR="00000000" w:rsidRPr="00000000">
        <w:rPr>
          <w:rtl w:val="0"/>
        </w:rPr>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76wa17wsqkp" w:id="168"/>
      <w:bookmarkEnd w:id="168"/>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q4zh3ae3ng0" w:id="169"/>
      <w:bookmarkEnd w:id="169"/>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u91vh9a52im" w:id="170"/>
      <w:bookmarkEnd w:id="170"/>
      <w:r w:rsidDel="00000000" w:rsidR="00000000" w:rsidRPr="00000000">
        <w:rPr>
          <w:rtl w:val="0"/>
        </w:rPr>
      </w:r>
    </w:p>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6f08azrve3" w:id="171"/>
      <w:bookmarkEnd w:id="171"/>
      <w:r w:rsidDel="00000000" w:rsidR="00000000" w:rsidRPr="00000000">
        <w:rPr>
          <w:rtl w:val="0"/>
        </w:rPr>
      </w:r>
    </w:p>
    <w:p w:rsidR="00000000" w:rsidDel="00000000" w:rsidP="00000000" w:rsidRDefault="00000000" w:rsidRPr="00000000" w14:paraId="000002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blyiu4h6f0m" w:id="172"/>
      <w:bookmarkEnd w:id="172"/>
      <w:r w:rsidDel="00000000" w:rsidR="00000000" w:rsidRPr="00000000">
        <w:rPr>
          <w:rtl w:val="0"/>
        </w:rPr>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iku2c3l6gyj" w:id="173"/>
      <w:bookmarkEnd w:id="173"/>
      <w:r w:rsidDel="00000000" w:rsidR="00000000" w:rsidRPr="00000000">
        <w:rPr>
          <w:rtl w:val="0"/>
        </w:rPr>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tuedah3xl6j" w:id="174"/>
      <w:bookmarkEnd w:id="174"/>
      <w:r w:rsidDel="00000000" w:rsidR="00000000" w:rsidRPr="00000000">
        <w:rPr>
          <w:rtl w:val="0"/>
        </w:rPr>
      </w:r>
    </w:p>
    <w:p w:rsidR="00000000" w:rsidDel="00000000" w:rsidP="00000000" w:rsidRDefault="00000000" w:rsidRPr="00000000" w14:paraId="000002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tqayrxylgcp" w:id="175"/>
      <w:bookmarkEnd w:id="175"/>
      <w:r w:rsidDel="00000000" w:rsidR="00000000" w:rsidRPr="00000000">
        <w:rPr>
          <w:rtl w:val="0"/>
        </w:rPr>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3"/>
        <w:keepNext w:val="1"/>
        <w:numPr>
          <w:ilvl w:val="2"/>
          <w:numId w:val="9"/>
        </w:numPr>
        <w:ind w:left="1224" w:hanging="504.00000000000006"/>
        <w:jc w:val="both"/>
        <w:rPr/>
      </w:pPr>
      <w:bookmarkStart w:colFirst="0" w:colLast="0" w:name="_heading=h.ozvhueaqomji" w:id="176"/>
      <w:bookmarkEnd w:id="176"/>
      <w:r w:rsidDel="00000000" w:rsidR="00000000" w:rsidRPr="00000000">
        <w:rPr>
          <w:vertAlign w:val="baseline"/>
          <w:rtl w:val="0"/>
        </w:rPr>
        <w:t xml:space="preserve">Descripción diagrama de actividad:</w:t>
      </w:r>
      <w:r w:rsidDel="00000000" w:rsidR="00000000" w:rsidRPr="00000000">
        <w:rPr>
          <w:rtl w:val="0"/>
        </w:rPr>
      </w:r>
    </w:p>
    <w:p w:rsidR="00000000" w:rsidDel="00000000" w:rsidP="00000000" w:rsidRDefault="00000000" w:rsidRPr="00000000" w14:paraId="00000241">
      <w:pPr>
        <w:keepNext w:val="1"/>
        <w:spacing w:after="240" w:line="276" w:lineRule="auto"/>
        <w:ind w:left="720" w:firstLine="0"/>
        <w:jc w:val="both"/>
        <w:rPr>
          <w:sz w:val="24"/>
          <w:szCs w:val="24"/>
        </w:rPr>
      </w:pPr>
      <w:bookmarkStart w:colFirst="0" w:colLast="0" w:name="_heading=h.f4nzwdfuzahi" w:id="177"/>
      <w:bookmarkEnd w:id="177"/>
      <w:r w:rsidDel="00000000" w:rsidR="00000000" w:rsidRPr="00000000">
        <w:rPr>
          <w:sz w:val="24"/>
          <w:szCs w:val="24"/>
          <w:rtl w:val="0"/>
        </w:rPr>
        <w:t xml:space="preserve">Este diagrama detalla la ejecución secuencial del </w:t>
      </w:r>
      <w:r w:rsidDel="00000000" w:rsidR="00000000" w:rsidRPr="00000000">
        <w:rPr>
          <w:b w:val="1"/>
          <w:bCs w:val="1"/>
          <w:sz w:val="24"/>
          <w:szCs w:val="24"/>
          <w:rtl w:val="0"/>
        </w:rPr>
        <w:t xml:space="preserve">Proceso de Analítica y Auditoría</w:t>
      </w:r>
      <w:r w:rsidDel="00000000" w:rsidR="00000000" w:rsidRPr="00000000">
        <w:rPr>
          <w:sz w:val="24"/>
          <w:szCs w:val="24"/>
          <w:rtl w:val="0"/>
        </w:rPr>
        <w:t xml:space="preserve">, dividiendo las responsabilidades en dos carriles de control :</w:t>
      </w:r>
    </w:p>
    <w:p w:rsidR="00000000" w:rsidDel="00000000" w:rsidP="00000000" w:rsidRDefault="00000000" w:rsidRPr="00000000" w14:paraId="00000242">
      <w:pPr>
        <w:keepNext w:val="1"/>
        <w:spacing w:after="240" w:line="276" w:lineRule="auto"/>
        <w:ind w:left="720" w:firstLine="0"/>
        <w:rPr>
          <w:sz w:val="24"/>
          <w:szCs w:val="24"/>
        </w:rPr>
      </w:pPr>
      <w:r w:rsidDel="00000000" w:rsidR="00000000" w:rsidRPr="00000000">
        <w:rPr>
          <w:b w:val="1"/>
          <w:bCs w:val="1"/>
          <w:sz w:val="24"/>
          <w:szCs w:val="24"/>
          <w:rtl w:val="0"/>
        </w:rPr>
        <w:t xml:space="preserve">Carril del Usuario:</w:t>
      </w:r>
      <w:r w:rsidDel="00000000" w:rsidR="00000000" w:rsidRPr="00000000">
        <w:rPr>
          <w:sz w:val="24"/>
          <w:szCs w:val="24"/>
          <w:rtl w:val="0"/>
        </w:rPr>
        <w:t xml:space="preserve"> El flujo inicia cuando el operador selecciona el módulo de consultas e ingresa los criterios y filtros de búsqueda requeridos. Más adelante, retoma el control para visualizar los indicadores generados directamente en el Panel de Control.</w:t>
      </w:r>
    </w:p>
    <w:p w:rsidR="00000000" w:rsidDel="00000000" w:rsidP="00000000" w:rsidRDefault="00000000" w:rsidRPr="00000000" w14:paraId="00000243">
      <w:pPr>
        <w:keepNext w:val="1"/>
        <w:spacing w:after="240" w:line="276" w:lineRule="auto"/>
        <w:ind w:left="720" w:firstLine="0"/>
        <w:rPr>
          <w:sz w:val="24"/>
          <w:szCs w:val="24"/>
        </w:rPr>
      </w:pPr>
      <w:r w:rsidDel="00000000" w:rsidR="00000000" w:rsidRPr="00000000">
        <w:rPr>
          <w:b w:val="1"/>
          <w:bCs w:val="1"/>
          <w:sz w:val="24"/>
          <w:szCs w:val="24"/>
          <w:rtl w:val="0"/>
        </w:rPr>
        <w:t xml:space="preserve">Carril del Sistema Web:</w:t>
      </w:r>
      <w:r w:rsidDel="00000000" w:rsidR="00000000" w:rsidRPr="00000000">
        <w:rPr>
          <w:sz w:val="24"/>
          <w:szCs w:val="24"/>
          <w:rtl w:val="0"/>
        </w:rPr>
        <w:t xml:space="preserve"> Recibe los filtros, procesa la búsqueda y genera la visualización en pantalla. Posteriormente, mediante un nodo de decisión, evalúa la acción del usuario:</w:t>
      </w:r>
    </w:p>
    <w:p w:rsidR="00000000" w:rsidDel="00000000" w:rsidP="00000000" w:rsidRDefault="00000000" w:rsidRPr="00000000" w14:paraId="00000244">
      <w:pPr>
        <w:keepNext w:val="1"/>
        <w:spacing w:after="240" w:line="276" w:lineRule="auto"/>
        <w:ind w:left="1440" w:firstLine="0"/>
        <w:rPr>
          <w:sz w:val="24"/>
          <w:szCs w:val="24"/>
        </w:rPr>
      </w:pPr>
      <w:r w:rsidDel="00000000" w:rsidR="00000000" w:rsidRPr="00000000">
        <w:rPr>
          <w:b w:val="1"/>
          <w:bCs w:val="1"/>
          <w:sz w:val="24"/>
          <w:szCs w:val="24"/>
          <w:rtl w:val="0"/>
        </w:rPr>
        <w:t xml:space="preserve">Condición "Sí" (Exportar información):</w:t>
      </w:r>
      <w:r w:rsidDel="00000000" w:rsidR="00000000" w:rsidRPr="00000000">
        <w:rPr>
          <w:sz w:val="24"/>
          <w:szCs w:val="24"/>
          <w:rtl w:val="0"/>
        </w:rPr>
        <w:t xml:space="preserve"> El sistema ejecuta el submódulo para generar el archivo descargable e inscribe automáticamente la transacción en la bitácora de auditoría para asegurar la transparencia.</w:t>
      </w:r>
    </w:p>
    <w:p w:rsidR="00000000" w:rsidDel="00000000" w:rsidP="00000000" w:rsidRDefault="00000000" w:rsidRPr="00000000" w14:paraId="00000245">
      <w:pPr>
        <w:keepNext w:val="1"/>
        <w:spacing w:after="240" w:line="276" w:lineRule="auto"/>
        <w:ind w:left="1440" w:firstLine="0"/>
        <w:rPr>
          <w:sz w:val="24"/>
          <w:szCs w:val="24"/>
        </w:rPr>
      </w:pPr>
      <w:r w:rsidDel="00000000" w:rsidR="00000000" w:rsidRPr="00000000">
        <w:rPr>
          <w:b w:val="1"/>
          <w:bCs w:val="1"/>
          <w:sz w:val="24"/>
          <w:szCs w:val="24"/>
          <w:rtl w:val="0"/>
        </w:rPr>
        <w:t xml:space="preserve">Condición "No":</w:t>
      </w:r>
      <w:r w:rsidDel="00000000" w:rsidR="00000000" w:rsidRPr="00000000">
        <w:rPr>
          <w:sz w:val="24"/>
          <w:szCs w:val="24"/>
          <w:rtl w:val="0"/>
        </w:rPr>
        <w:t xml:space="preserve"> Desvía el flujo de ejecución directo hacia el nodo final, concluyendo el proceso de manera limpia.</w:t>
      </w:r>
    </w:p>
    <w:p w:rsidR="00000000" w:rsidDel="00000000" w:rsidP="00000000" w:rsidRDefault="00000000" w:rsidRPr="00000000" w14:paraId="000002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2"/>
        <w:keepNext w:val="1"/>
        <w:numPr>
          <w:ilvl w:val="1"/>
          <w:numId w:val="9"/>
        </w:numPr>
        <w:ind w:left="792" w:hanging="432"/>
        <w:jc w:val="both"/>
        <w:rPr/>
      </w:pPr>
      <w:bookmarkStart w:colFirst="0" w:colLast="0" w:name="_heading=h.pa27xhs8este" w:id="178"/>
      <w:bookmarkEnd w:id="178"/>
      <w:r w:rsidDel="00000000" w:rsidR="00000000" w:rsidRPr="00000000">
        <w:rPr>
          <w:vertAlign w:val="baseline"/>
          <w:rtl w:val="0"/>
        </w:rPr>
        <w:t xml:space="preserve">VISTA FÍSICA</w:t>
      </w:r>
      <w:r w:rsidDel="00000000" w:rsidR="00000000" w:rsidRPr="00000000">
        <w:rPr>
          <w:rtl w:val="0"/>
        </w:rPr>
      </w:r>
    </w:p>
    <w:p w:rsidR="00000000" w:rsidDel="00000000" w:rsidP="00000000" w:rsidRDefault="00000000" w:rsidRPr="00000000" w14:paraId="000002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3"/>
        <w:keepNext w:val="1"/>
        <w:numPr>
          <w:ilvl w:val="2"/>
          <w:numId w:val="9"/>
        </w:numPr>
        <w:ind w:left="1224" w:hanging="504.00000000000006"/>
        <w:jc w:val="both"/>
        <w:rPr>
          <w:sz w:val="22"/>
          <w:szCs w:val="22"/>
        </w:rPr>
      </w:pPr>
      <w:bookmarkStart w:colFirst="0" w:colLast="0" w:name="_heading=h.qxkdx1k3jjb3" w:id="179"/>
      <w:bookmarkEnd w:id="179"/>
      <w:r w:rsidDel="00000000" w:rsidR="00000000" w:rsidRPr="00000000">
        <w:rPr>
          <w:sz w:val="22"/>
          <w:szCs w:val="22"/>
          <w:vertAlign w:val="baseline"/>
          <w:rtl w:val="0"/>
        </w:rPr>
        <w:t xml:space="preserve">Propósito : </w:t>
      </w:r>
      <w:r w:rsidDel="00000000" w:rsidR="00000000" w:rsidRPr="00000000">
        <w:rPr>
          <w:rtl w:val="0"/>
        </w:rPr>
      </w:r>
    </w:p>
    <w:p w:rsidR="00000000" w:rsidDel="00000000" w:rsidP="00000000" w:rsidRDefault="00000000" w:rsidRPr="00000000" w14:paraId="000002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wb62l5ukt6ea" w:id="180"/>
      <w:bookmarkEnd w:id="180"/>
      <w:r w:rsidDel="00000000" w:rsidR="00000000" w:rsidRPr="00000000">
        <w:rPr>
          <w:rtl w:val="0"/>
        </w:rPr>
        <w:t xml:space="preserve">Ilustrar la distribución física de los componentes de software en los nodos de hardware, destacando la interacción entre los smartphones de los usuarios y los servidores en la nube. </w:t>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3"/>
        <w:keepNext w:val="1"/>
        <w:numPr>
          <w:ilvl w:val="2"/>
          <w:numId w:val="9"/>
        </w:numPr>
        <w:ind w:left="1224" w:hanging="504.00000000000006"/>
        <w:jc w:val="both"/>
        <w:rPr>
          <w:sz w:val="22"/>
          <w:szCs w:val="22"/>
        </w:rPr>
      </w:pPr>
      <w:bookmarkStart w:colFirst="0" w:colLast="0" w:name="_heading=h.9ulqmwbocgw5" w:id="181"/>
      <w:bookmarkEnd w:id="181"/>
      <w:r w:rsidDel="00000000" w:rsidR="00000000" w:rsidRPr="00000000">
        <w:rPr>
          <w:sz w:val="22"/>
          <w:szCs w:val="22"/>
          <w:vertAlign w:val="baseline"/>
          <w:rtl w:val="0"/>
        </w:rPr>
        <w:t xml:space="preserve">Diagrama de despliegue</w:t>
      </w:r>
      <w:r w:rsidDel="00000000" w:rsidR="00000000" w:rsidRPr="00000000">
        <w:rPr>
          <w:rtl w:val="0"/>
        </w:rPr>
      </w:r>
    </w:p>
    <w:p w:rsidR="00000000" w:rsidDel="00000000" w:rsidP="00000000" w:rsidRDefault="00000000" w:rsidRPr="00000000" w14:paraId="000002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n5spbv74luf" w:id="182"/>
      <w:bookmarkEnd w:id="182"/>
      <w:r w:rsidDel="00000000" w:rsidR="00000000" w:rsidRPr="00000000">
        <w:rPr>
          <w:sz w:val="24"/>
          <w:szCs w:val="24"/>
          <w:rtl w:val="0"/>
        </w:rPr>
        <w:t xml:space="preserve"> </w:t>
      </w:r>
    </w:p>
    <w:p w:rsidR="00000000" w:rsidDel="00000000" w:rsidP="00000000" w:rsidRDefault="00000000" w:rsidRPr="00000000" w14:paraId="0000024F">
      <w:pPr>
        <w:keepNext w:val="1"/>
        <w:ind w:left="12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268788" cy="2146057"/>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68788" cy="214605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3"/>
        <w:keepNext w:val="1"/>
        <w:numPr>
          <w:ilvl w:val="2"/>
          <w:numId w:val="9"/>
        </w:numPr>
        <w:ind w:left="1224" w:hanging="504.00000000000006"/>
        <w:jc w:val="both"/>
        <w:rPr>
          <w:sz w:val="22"/>
          <w:szCs w:val="22"/>
        </w:rPr>
      </w:pPr>
      <w:bookmarkStart w:colFirst="0" w:colLast="0" w:name="_heading=h.u75y38uj0487" w:id="183"/>
      <w:bookmarkEnd w:id="183"/>
      <w:r w:rsidDel="00000000" w:rsidR="00000000" w:rsidRPr="00000000">
        <w:rPr>
          <w:sz w:val="22"/>
          <w:szCs w:val="22"/>
          <w:vertAlign w:val="baseline"/>
          <w:rtl w:val="0"/>
        </w:rPr>
        <w:t xml:space="preserve">Descripción diagrama de despliegue:</w:t>
      </w:r>
      <w:r w:rsidDel="00000000" w:rsidR="00000000" w:rsidRPr="00000000">
        <w:rPr>
          <w:rtl w:val="0"/>
        </w:rPr>
      </w:r>
    </w:p>
    <w:p w:rsidR="00000000" w:rsidDel="00000000" w:rsidP="00000000" w:rsidRDefault="00000000" w:rsidRPr="00000000" w14:paraId="000002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ut1hzv371v2m" w:id="184"/>
      <w:bookmarkEnd w:id="184"/>
      <w:r w:rsidDel="00000000" w:rsidR="00000000" w:rsidRPr="00000000">
        <w:rPr>
          <w:rtl w:val="0"/>
        </w:rPr>
        <w:t xml:space="preserve">Representa la arquitectura distribuida del </w:t>
      </w:r>
      <w:r w:rsidDel="00000000" w:rsidR="00000000" w:rsidRPr="00000000">
        <w:rPr>
          <w:b w:val="1"/>
          <w:bCs w:val="1"/>
          <w:rtl w:val="0"/>
        </w:rPr>
        <w:t xml:space="preserve">Subsistema de Analítica, Administración y Soporte</w:t>
      </w:r>
      <w:r w:rsidDel="00000000" w:rsidR="00000000" w:rsidRPr="00000000">
        <w:rPr>
          <w:rtl w:val="0"/>
        </w:rPr>
        <w:t xml:space="preserve">, diseñada para garantizar seguridad y escalabilidad. En este modelo, el Administrador interactúa mediante un </w:t>
      </w:r>
      <w:r w:rsidDel="00000000" w:rsidR="00000000" w:rsidRPr="00000000">
        <w:rPr>
          <w:b w:val="1"/>
          <w:bCs w:val="1"/>
          <w:rtl w:val="0"/>
        </w:rPr>
        <w:t xml:space="preserve">Navegador Web</w:t>
      </w:r>
      <w:r w:rsidDel="00000000" w:rsidR="00000000" w:rsidRPr="00000000">
        <w:rPr>
          <w:rtl w:val="0"/>
        </w:rPr>
        <w:t xml:space="preserve"> desde un dispositivo cliente (PC-Móvil), el cual se comunica directamente con el </w:t>
      </w:r>
      <w:r w:rsidDel="00000000" w:rsidR="00000000" w:rsidRPr="00000000">
        <w:rPr>
          <w:b w:val="1"/>
          <w:bCs w:val="1"/>
          <w:rtl w:val="0"/>
        </w:rPr>
        <w:t xml:space="preserve">Servidor Web</w:t>
      </w:r>
      <w:r w:rsidDel="00000000" w:rsidR="00000000" w:rsidRPr="00000000">
        <w:rPr>
          <w:rtl w:val="0"/>
        </w:rPr>
        <w:t xml:space="preserve">. Este servidor actúa como el núcleo del sistema, alojando el </w:t>
      </w:r>
      <w:r w:rsidDel="00000000" w:rsidR="00000000" w:rsidRPr="00000000">
        <w:rPr>
          <w:b w:val="1"/>
          <w:bCs w:val="1"/>
          <w:rtl w:val="0"/>
        </w:rPr>
        <w:t xml:space="preserve">Servidor HTTP</w:t>
      </w:r>
      <w:r w:rsidDel="00000000" w:rsidR="00000000" w:rsidRPr="00000000">
        <w:rPr>
          <w:rtl w:val="0"/>
        </w:rPr>
        <w:t xml:space="preserve"> para gestionar las peticiones, el componente de </w:t>
      </w:r>
      <w:r w:rsidDel="00000000" w:rsidR="00000000" w:rsidRPr="00000000">
        <w:rPr>
          <w:b w:val="1"/>
          <w:bCs w:val="1"/>
          <w:rtl w:val="0"/>
        </w:rPr>
        <w:t xml:space="preserve">Auditoría</w:t>
      </w:r>
      <w:r w:rsidDel="00000000" w:rsidR="00000000" w:rsidRPr="00000000">
        <w:rPr>
          <w:rtl w:val="0"/>
        </w:rPr>
        <w:t xml:space="preserve"> para la trazabilidad de acciones, y la </w:t>
      </w:r>
      <w:r w:rsidDel="00000000" w:rsidR="00000000" w:rsidRPr="00000000">
        <w:rPr>
          <w:b w:val="1"/>
          <w:bCs w:val="1"/>
          <w:rtl w:val="0"/>
        </w:rPr>
        <w:t xml:space="preserve">Interfaz BD</w:t>
      </w:r>
      <w:r w:rsidDel="00000000" w:rsidR="00000000" w:rsidRPr="00000000">
        <w:rPr>
          <w:rtl w:val="0"/>
        </w:rPr>
        <w:t xml:space="preserve"> que maneja la lógica de datos. Para asegurar la integridad de la información sensible, esta interfaz se conecta a un </w:t>
      </w:r>
      <w:r w:rsidDel="00000000" w:rsidR="00000000" w:rsidRPr="00000000">
        <w:rPr>
          <w:b w:val="1"/>
          <w:bCs w:val="1"/>
          <w:rtl w:val="0"/>
        </w:rPr>
        <w:t xml:space="preserve">Servidor BD</w:t>
      </w:r>
      <w:r w:rsidDel="00000000" w:rsidR="00000000" w:rsidRPr="00000000">
        <w:rPr>
          <w:rtl w:val="0"/>
        </w:rPr>
        <w:t xml:space="preserve"> dedicado y aislado que opera con </w:t>
      </w:r>
      <w:r w:rsidDel="00000000" w:rsidR="00000000" w:rsidRPr="00000000">
        <w:rPr>
          <w:b w:val="1"/>
          <w:bCs w:val="1"/>
          <w:rtl w:val="0"/>
        </w:rPr>
        <w:t xml:space="preserve">Oracle BD</w:t>
      </w:r>
      <w:r w:rsidDel="00000000" w:rsidR="00000000" w:rsidRPr="00000000">
        <w:rPr>
          <w:rtl w:val="0"/>
        </w:rPr>
        <w:t xml:space="preserve">. Finalmente, la arquitectura se integra con un </w:t>
      </w:r>
      <w:r w:rsidDel="00000000" w:rsidR="00000000" w:rsidRPr="00000000">
        <w:rPr>
          <w:b w:val="1"/>
          <w:bCs w:val="1"/>
          <w:rtl w:val="0"/>
        </w:rPr>
        <w:t xml:space="preserve">Servicio Externo</w:t>
      </w:r>
      <w:r w:rsidDel="00000000" w:rsidR="00000000" w:rsidRPr="00000000">
        <w:rPr>
          <w:rtl w:val="0"/>
        </w:rPr>
        <w:t xml:space="preserve"> (mediante un servidor SMTP) encargado de automatizar el envío de notificaciones y reportes exportados hacia los usuarios. </w:t>
      </w:r>
    </w:p>
    <w:p w:rsidR="00000000" w:rsidDel="00000000" w:rsidP="00000000" w:rsidRDefault="00000000" w:rsidRPr="00000000" w14:paraId="000002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1">
      <w:pPr>
        <w:pStyle w:val="Heading1"/>
        <w:keepNext w:val="1"/>
        <w:numPr>
          <w:ilvl w:val="0"/>
          <w:numId w:val="10"/>
        </w:numPr>
        <w:ind w:left="360" w:hanging="360"/>
        <w:jc w:val="both"/>
        <w:rPr/>
      </w:pPr>
      <w:bookmarkStart w:colFirst="0" w:colLast="0" w:name="_heading=h.r1u9h639jx6b" w:id="185"/>
      <w:bookmarkEnd w:id="185"/>
      <w:r w:rsidDel="00000000" w:rsidR="00000000" w:rsidRPr="00000000">
        <w:rPr>
          <w:vertAlign w:val="baseline"/>
          <w:rtl w:val="0"/>
        </w:rPr>
        <w:t xml:space="preserve">REQUISITOS DE CALIDAD </w:t>
      </w:r>
      <w:r w:rsidDel="00000000" w:rsidR="00000000" w:rsidRPr="00000000">
        <w:rPr>
          <w:rtl w:val="0"/>
        </w:rPr>
      </w:r>
    </w:p>
    <w:p w:rsidR="00000000" w:rsidDel="00000000" w:rsidP="00000000" w:rsidRDefault="00000000" w:rsidRPr="00000000" w14:paraId="000002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numPr>
          <w:ilvl w:val="1"/>
          <w:numId w:val="10"/>
        </w:numPr>
        <w:ind w:left="792" w:hanging="432"/>
        <w:rPr>
          <w:sz w:val="24"/>
          <w:szCs w:val="24"/>
        </w:rPr>
      </w:pPr>
      <w:bookmarkStart w:colFirst="0" w:colLast="0" w:name="_heading=h.prw8pngjo23v" w:id="186"/>
      <w:bookmarkEnd w:id="186"/>
      <w:r w:rsidDel="00000000" w:rsidR="00000000" w:rsidRPr="00000000">
        <w:rPr>
          <w:sz w:val="24"/>
          <w:szCs w:val="24"/>
          <w:vertAlign w:val="baseline"/>
          <w:rtl w:val="0"/>
        </w:rPr>
        <w:t xml:space="preserve">Propósito : </w:t>
      </w:r>
      <w:r w:rsidDel="00000000" w:rsidR="00000000" w:rsidRPr="00000000">
        <w:rPr>
          <w:rtl w:val="0"/>
        </w:rPr>
      </w:r>
    </w:p>
    <w:p w:rsidR="00000000" w:rsidDel="00000000" w:rsidP="00000000" w:rsidRDefault="00000000" w:rsidRPr="00000000" w14:paraId="00000264">
      <w:pPr>
        <w:ind w:left="792" w:firstLine="0"/>
        <w:rPr>
          <w:sz w:val="22"/>
          <w:szCs w:val="22"/>
          <w:vertAlign w:val="baseline"/>
        </w:rPr>
      </w:pPr>
      <w:r w:rsidDel="00000000" w:rsidR="00000000" w:rsidRPr="00000000">
        <w:rPr>
          <w:sz w:val="22"/>
          <w:szCs w:val="22"/>
          <w:vertAlign w:val="baseline"/>
          <w:rtl w:val="0"/>
        </w:rPr>
        <w:t xml:space="preserve">Definir los atributos técnicos que garantizan que la aplicación CoreApp sea confiable, segura y fácil de usar para toda la comunidad del edificio.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2"/>
        <w:numPr>
          <w:ilvl w:val="1"/>
          <w:numId w:val="10"/>
        </w:numPr>
        <w:ind w:left="792" w:hanging="432"/>
        <w:rPr>
          <w:sz w:val="24"/>
          <w:szCs w:val="24"/>
        </w:rPr>
      </w:pPr>
      <w:bookmarkStart w:colFirst="0" w:colLast="0" w:name="_heading=h.tkivgfe62xy5" w:id="187"/>
      <w:bookmarkEnd w:id="187"/>
      <w:r w:rsidDel="00000000" w:rsidR="00000000" w:rsidRPr="00000000">
        <w:rPr>
          <w:sz w:val="24"/>
          <w:szCs w:val="24"/>
          <w:vertAlign w:val="baseline"/>
          <w:rtl w:val="0"/>
        </w:rPr>
        <w:t xml:space="preserve">Atributos de calidad</w:t>
      </w:r>
      <w:r w:rsidDel="00000000" w:rsidR="00000000" w:rsidRPr="00000000">
        <w:rPr>
          <w:rtl w:val="0"/>
        </w:rPr>
      </w:r>
    </w:p>
    <w:p w:rsidR="00000000" w:rsidDel="00000000" w:rsidP="00000000" w:rsidRDefault="00000000" w:rsidRPr="00000000" w14:paraId="00000267">
      <w:pPr>
        <w:rPr>
          <w:sz w:val="18"/>
          <w:szCs w:val="18"/>
        </w:rPr>
      </w:pPr>
      <w:r w:rsidDel="00000000" w:rsidR="00000000" w:rsidRPr="00000000">
        <w:rPr>
          <w:rtl w:val="0"/>
        </w:rPr>
      </w:r>
    </w:p>
    <w:tbl>
      <w:tblPr>
        <w:tblStyle w:val="Table10"/>
        <w:tblpPr w:leftFromText="180" w:rightFromText="180" w:topFromText="180" w:bottomFromText="180" w:vertAnchor="text" w:horzAnchor="text" w:tblpX="249.99999999999943" w:tblpY="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68">
            <w:pPr>
              <w:jc w:val="center"/>
              <w:rPr>
                <w:b w:val="1"/>
                <w:bCs w:val="1"/>
                <w:sz w:val="18"/>
                <w:szCs w:val="18"/>
              </w:rPr>
            </w:pPr>
            <w:r w:rsidDel="00000000" w:rsidR="00000000" w:rsidRPr="00000000">
              <w:rPr>
                <w:b w:val="1"/>
                <w:bCs w:val="1"/>
                <w:sz w:val="18"/>
                <w:szCs w:val="18"/>
                <w:rtl w:val="0"/>
              </w:rPr>
              <w:t xml:space="preserve">ATRIBUTO DE CALIDAD</w:t>
            </w:r>
          </w:p>
        </w:tc>
        <w:tc>
          <w:tcPr/>
          <w:p w:rsidR="00000000" w:rsidDel="00000000" w:rsidP="00000000" w:rsidRDefault="00000000" w:rsidRPr="00000000" w14:paraId="00000269">
            <w:pPr>
              <w:jc w:val="center"/>
              <w:rPr>
                <w:b w:val="1"/>
                <w:bCs w:val="1"/>
                <w:sz w:val="18"/>
                <w:szCs w:val="18"/>
              </w:rPr>
            </w:pPr>
            <w:r w:rsidDel="00000000" w:rsidR="00000000" w:rsidRPr="00000000">
              <w:rPr>
                <w:b w:val="1"/>
                <w:bCs w:val="1"/>
                <w:sz w:val="18"/>
                <w:szCs w:val="18"/>
                <w:rtl w:val="0"/>
              </w:rPr>
              <w:t xml:space="preserve">DESCRIPCIÓN</w:t>
            </w:r>
          </w:p>
        </w:tc>
        <w:tc>
          <w:tcPr/>
          <w:p w:rsidR="00000000" w:rsidDel="00000000" w:rsidP="00000000" w:rsidRDefault="00000000" w:rsidRPr="00000000" w14:paraId="0000026A">
            <w:pPr>
              <w:jc w:val="center"/>
              <w:rPr>
                <w:b w:val="1"/>
                <w:bCs w:val="1"/>
                <w:sz w:val="18"/>
                <w:szCs w:val="18"/>
              </w:rPr>
            </w:pPr>
            <w:r w:rsidDel="00000000" w:rsidR="00000000" w:rsidRPr="00000000">
              <w:rPr>
                <w:b w:val="1"/>
                <w:bCs w:val="1"/>
                <w:sz w:val="18"/>
                <w:szCs w:val="18"/>
                <w:rtl w:val="0"/>
              </w:rPr>
              <w:t xml:space="preserve">JUSTIFICACIÓN</w:t>
            </w:r>
          </w:p>
        </w:tc>
      </w:tr>
      <w:tr>
        <w:trPr>
          <w:cantSplit w:val="0"/>
          <w:tblHeader w:val="0"/>
        </w:trPr>
        <w:tc>
          <w:tcPr/>
          <w:p w:rsidR="00000000" w:rsidDel="00000000" w:rsidP="00000000" w:rsidRDefault="00000000" w:rsidRPr="00000000" w14:paraId="0000026B">
            <w:pPr>
              <w:jc w:val="center"/>
              <w:rPr>
                <w:sz w:val="18"/>
                <w:szCs w:val="18"/>
              </w:rPr>
            </w:pPr>
            <w:r w:rsidDel="00000000" w:rsidR="00000000" w:rsidRPr="00000000">
              <w:rPr>
                <w:sz w:val="18"/>
                <w:szCs w:val="18"/>
                <w:rtl w:val="0"/>
              </w:rPr>
              <w:t xml:space="preserve">Usabilidad </w:t>
            </w:r>
          </w:p>
        </w:tc>
        <w:tc>
          <w:tcPr/>
          <w:p w:rsidR="00000000" w:rsidDel="00000000" w:rsidP="00000000" w:rsidRDefault="00000000" w:rsidRPr="00000000" w14:paraId="0000026C">
            <w:pPr>
              <w:spacing w:after="240" w:before="240" w:lineRule="auto"/>
              <w:jc w:val="center"/>
              <w:rPr>
                <w:sz w:val="18"/>
                <w:szCs w:val="18"/>
              </w:rPr>
            </w:pPr>
            <w:r w:rsidDel="00000000" w:rsidR="00000000" w:rsidRPr="00000000">
              <w:rPr>
                <w:sz w:val="18"/>
                <w:szCs w:val="18"/>
                <w:rtl w:val="0"/>
              </w:rPr>
              <w:t xml:space="preserve">La interfaz debe ser intuitiva y fácil de usar para personas de todas las edades sin necesidad de capacitación previa </w:t>
            </w:r>
          </w:p>
        </w:tc>
        <w:tc>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Dado que los actores van desde conserjes hasta residentes de diversas edades, la curva de aprendizaje debe ser mínima para asegurar la adopción masiva en los 160 departamentos. </w:t>
            </w:r>
          </w:p>
        </w:tc>
      </w:tr>
      <w:tr>
        <w:trPr>
          <w:cantSplit w:val="0"/>
          <w:tblHeader w:val="0"/>
        </w:trPr>
        <w:tc>
          <w:tcPr/>
          <w:p w:rsidR="00000000" w:rsidDel="00000000" w:rsidP="00000000" w:rsidRDefault="00000000" w:rsidRPr="00000000" w14:paraId="0000026E">
            <w:pPr>
              <w:jc w:val="center"/>
              <w:rPr>
                <w:sz w:val="18"/>
                <w:szCs w:val="18"/>
              </w:rPr>
            </w:pPr>
            <w:r w:rsidDel="00000000" w:rsidR="00000000" w:rsidRPr="00000000">
              <w:rPr>
                <w:sz w:val="18"/>
                <w:szCs w:val="18"/>
                <w:rtl w:val="0"/>
              </w:rPr>
              <w:t xml:space="preserve">Disponibilidad y Rendimiento </w:t>
            </w:r>
          </w:p>
        </w:tc>
        <w:tc>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Acceso a la información sobre pagos y deudas en tiempo real. Las consultas financieras y de reservas deben cargar en menos de 3 segundos. </w:t>
            </w:r>
          </w:p>
        </w:tc>
        <w:tc>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Es vital para reducir la burocracia y la morosidad; los residentes deben poder acceder a sus estados de cuenta 24/7 sin degradar la fluidez de la app. </w:t>
            </w:r>
          </w:p>
        </w:tc>
      </w:tr>
      <w:tr>
        <w:trPr>
          <w:cantSplit w:val="0"/>
          <w:tblHeader w:val="0"/>
        </w:trPr>
        <w:tc>
          <w:tcPr/>
          <w:p w:rsidR="00000000" w:rsidDel="00000000" w:rsidP="00000000" w:rsidRDefault="00000000" w:rsidRPr="00000000" w14:paraId="00000271">
            <w:pPr>
              <w:jc w:val="center"/>
              <w:rPr>
                <w:sz w:val="18"/>
                <w:szCs w:val="18"/>
              </w:rPr>
            </w:pPr>
            <w:r w:rsidDel="00000000" w:rsidR="00000000" w:rsidRPr="00000000">
              <w:rPr>
                <w:sz w:val="18"/>
                <w:szCs w:val="18"/>
                <w:rtl w:val="0"/>
              </w:rPr>
              <w:t xml:space="preserve">Confiabilidad (Precisión) </w:t>
            </w:r>
          </w:p>
        </w:tc>
        <w:tc>
          <w:tcPr/>
          <w:p w:rsidR="00000000" w:rsidDel="00000000" w:rsidP="00000000" w:rsidRDefault="00000000" w:rsidRPr="00000000" w14:paraId="00000272">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3">
            <w:pPr>
              <w:jc w:val="center"/>
              <w:rPr>
                <w:sz w:val="18"/>
                <w:szCs w:val="18"/>
              </w:rPr>
            </w:pPr>
            <w:r w:rsidDel="00000000" w:rsidR="00000000" w:rsidRPr="00000000">
              <w:rPr>
                <w:sz w:val="18"/>
                <w:szCs w:val="18"/>
                <w:rtl w:val="0"/>
              </w:rPr>
              <w:t xml:space="preserve">El problema central del edificio es la desconfianza y la crisis administrativa. Errores de cálculo financieros destruirían la credibilidad del sistema CoreApp </w:t>
            </w:r>
          </w:p>
        </w:tc>
      </w:tr>
      <w:tr>
        <w:trPr>
          <w:cantSplit w:val="0"/>
          <w:tblHeader w:val="0"/>
        </w:trPr>
        <w:tc>
          <w:tcPr/>
          <w:p w:rsidR="00000000" w:rsidDel="00000000" w:rsidP="00000000" w:rsidRDefault="00000000" w:rsidRPr="00000000" w14:paraId="00000274">
            <w:pPr>
              <w:jc w:val="center"/>
              <w:rPr>
                <w:sz w:val="18"/>
                <w:szCs w:val="18"/>
              </w:rPr>
            </w:pPr>
            <w:r w:rsidDel="00000000" w:rsidR="00000000" w:rsidRPr="00000000">
              <w:rPr>
                <w:sz w:val="18"/>
                <w:szCs w:val="18"/>
                <w:rtl w:val="0"/>
              </w:rPr>
              <w:t xml:space="preserve">Seguridad </w:t>
            </w:r>
          </w:p>
        </w:tc>
        <w:tc>
          <w:tcPr/>
          <w:p w:rsidR="00000000" w:rsidDel="00000000" w:rsidP="00000000" w:rsidRDefault="00000000" w:rsidRPr="00000000" w14:paraId="00000275">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6">
            <w:pPr>
              <w:jc w:val="center"/>
              <w:rPr>
                <w:sz w:val="18"/>
                <w:szCs w:val="18"/>
              </w:rPr>
            </w:pPr>
            <w:r w:rsidDel="00000000" w:rsidR="00000000" w:rsidRPr="00000000">
              <w:rPr>
                <w:sz w:val="18"/>
                <w:szCs w:val="18"/>
                <w:rtl w:val="0"/>
              </w:rPr>
              <w:t xml:space="preserve">Al centralizar operaciones financieras y datos de 160 departamentos, es imperativo proteger la privacidad y garantizar que solo el personal autorizado acceda a información confidencia </w:t>
            </w:r>
          </w:p>
        </w:tc>
      </w:tr>
      <w:tr>
        <w:trPr>
          <w:cantSplit w:val="0"/>
          <w:tblHeader w:val="0"/>
        </w:trPr>
        <w:tc>
          <w:tcPr/>
          <w:p w:rsidR="00000000" w:rsidDel="00000000" w:rsidP="00000000" w:rsidRDefault="00000000" w:rsidRPr="00000000" w14:paraId="00000277">
            <w:pPr>
              <w:jc w:val="center"/>
              <w:rPr>
                <w:sz w:val="18"/>
                <w:szCs w:val="18"/>
              </w:rPr>
            </w:pPr>
            <w:r w:rsidDel="00000000" w:rsidR="00000000" w:rsidRPr="00000000">
              <w:rPr>
                <w:sz w:val="18"/>
                <w:szCs w:val="18"/>
                <w:rtl w:val="0"/>
              </w:rPr>
              <w:t xml:space="preserve">Escalabilidad </w:t>
            </w:r>
          </w:p>
        </w:tc>
        <w:tc>
          <w:tcPr/>
          <w:p w:rsidR="00000000" w:rsidDel="00000000" w:rsidP="00000000" w:rsidRDefault="00000000" w:rsidRPr="00000000" w14:paraId="00000278">
            <w:pPr>
              <w:spacing w:after="240" w:before="240" w:lineRule="auto"/>
              <w:jc w:val="center"/>
              <w:rPr>
                <w:sz w:val="18"/>
                <w:szCs w:val="18"/>
              </w:rPr>
            </w:pPr>
            <w:r w:rsidDel="00000000" w:rsidR="00000000" w:rsidRPr="00000000">
              <w:rPr>
                <w:sz w:val="18"/>
                <w:szCs w:val="18"/>
                <w:rtl w:val="0"/>
              </w:rPr>
              <w:t xml:space="preserve">Capacidad del sistema (apoyado en infraestructura Cloud) para soportar el crecimiento de nuevos servicios y el almacenamiento histórico sin perder rendimiento </w:t>
            </w:r>
          </w:p>
        </w:tc>
        <w:tc>
          <w:tcPr/>
          <w:p w:rsidR="00000000" w:rsidDel="00000000" w:rsidP="00000000" w:rsidRDefault="00000000" w:rsidRPr="00000000" w14:paraId="00000279">
            <w:pPr>
              <w:jc w:val="center"/>
              <w:rPr>
                <w:sz w:val="18"/>
                <w:szCs w:val="18"/>
              </w:rPr>
            </w:pPr>
            <w:r w:rsidDel="00000000" w:rsidR="00000000" w:rsidRPr="00000000">
              <w:rPr>
                <w:sz w:val="18"/>
                <w:szCs w:val="18"/>
                <w:rtl w:val="0"/>
              </w:rPr>
              <w:t xml:space="preserve">La arquitectura debe soportar el historial de operaciones de manera elástica. El uso del estilo Cliente-Servidor y dependencias Cloud permite este crecimiento sin cuellos de botella </w:t>
            </w:r>
          </w:p>
        </w:tc>
      </w:tr>
      <w:tr>
        <w:trPr>
          <w:cantSplit w:val="0"/>
          <w:trHeight w:val="674.94140625" w:hRule="atLeast"/>
          <w:tblHeader w:val="0"/>
        </w:trPr>
        <w:tc>
          <w:tcPr/>
          <w:p w:rsidR="00000000" w:rsidDel="00000000" w:rsidP="00000000" w:rsidRDefault="00000000" w:rsidRPr="00000000" w14:paraId="0000027A">
            <w:pPr>
              <w:jc w:val="center"/>
              <w:rPr>
                <w:sz w:val="18"/>
                <w:szCs w:val="18"/>
              </w:rPr>
            </w:pPr>
            <w:r w:rsidDel="00000000" w:rsidR="00000000" w:rsidRPr="00000000">
              <w:rPr>
                <w:sz w:val="18"/>
                <w:szCs w:val="18"/>
                <w:rtl w:val="0"/>
              </w:rPr>
              <w:t xml:space="preserve">Recuperabilidad (Tolerancia a fallos) </w:t>
            </w:r>
          </w:p>
        </w:tc>
        <w:tc>
          <w:tcPr/>
          <w:p w:rsidR="00000000" w:rsidDel="00000000" w:rsidP="00000000" w:rsidRDefault="00000000" w:rsidRPr="00000000" w14:paraId="0000027B">
            <w:pPr>
              <w:jc w:val="center"/>
              <w:rPr>
                <w:sz w:val="18"/>
                <w:szCs w:val="18"/>
              </w:rPr>
            </w:pPr>
            <w:r w:rsidDel="00000000" w:rsidR="00000000" w:rsidRPr="00000000">
              <w:rPr>
                <w:sz w:val="18"/>
                <w:szCs w:val="18"/>
                <w:rtl w:val="0"/>
              </w:rPr>
              <w:t xml:space="preserve">Implementación de respaldos automáticos en la nube para garantizar la recuperación de los datos. </w:t>
            </w:r>
          </w:p>
        </w:tc>
        <w:tc>
          <w:tcPr/>
          <w:p w:rsidR="00000000" w:rsidDel="00000000" w:rsidP="00000000" w:rsidRDefault="00000000" w:rsidRPr="00000000" w14:paraId="0000027C">
            <w:pPr>
              <w:jc w:val="center"/>
              <w:rPr>
                <w:sz w:val="18"/>
                <w:szCs w:val="18"/>
              </w:rPr>
            </w:pPr>
            <w:r w:rsidDel="00000000" w:rsidR="00000000" w:rsidRPr="00000000">
              <w:rPr>
                <w:sz w:val="18"/>
                <w:szCs w:val="18"/>
                <w:rtl w:val="0"/>
              </w:rPr>
              <w:t xml:space="preserve">Ante cualquier fallo técnico del servidor central, es indispensable prevenir la pérdida de datos históricos o pagos ya realizados para mantener la continuidad operativa </w:t>
            </w:r>
          </w:p>
        </w:tc>
      </w:tr>
    </w:tbl>
    <w:p w:rsidR="00000000" w:rsidDel="00000000" w:rsidP="00000000" w:rsidRDefault="00000000" w:rsidRPr="00000000" w14:paraId="0000027D">
      <w:pPr>
        <w:ind w:left="0" w:firstLine="0"/>
        <w:rPr>
          <w:sz w:val="24"/>
          <w:szCs w:val="24"/>
        </w:rPr>
      </w:pPr>
      <w:r w:rsidDel="00000000" w:rsidR="00000000" w:rsidRPr="00000000">
        <w:rPr>
          <w:rtl w:val="0"/>
        </w:rPr>
      </w:r>
    </w:p>
    <w:p w:rsidR="00000000" w:rsidDel="00000000" w:rsidP="00000000" w:rsidRDefault="00000000" w:rsidRPr="00000000" w14:paraId="0000027E">
      <w:pPr>
        <w:pStyle w:val="Heading2"/>
        <w:numPr>
          <w:ilvl w:val="1"/>
          <w:numId w:val="10"/>
        </w:numPr>
        <w:ind w:left="792" w:hanging="432"/>
        <w:rPr>
          <w:sz w:val="24"/>
          <w:szCs w:val="24"/>
        </w:rPr>
      </w:pPr>
      <w:bookmarkStart w:colFirst="0" w:colLast="0" w:name="_heading=h.d6nqivbypsw" w:id="188"/>
      <w:bookmarkEnd w:id="188"/>
      <w:r w:rsidDel="00000000" w:rsidR="00000000" w:rsidRPr="00000000">
        <w:rPr>
          <w:sz w:val="24"/>
          <w:szCs w:val="24"/>
          <w:vertAlign w:val="baseline"/>
          <w:rtl w:val="0"/>
        </w:rPr>
        <w:t xml:space="preserve">Reglas y criterios de evaluación de calidad</w:t>
      </w:r>
      <w:r w:rsidDel="00000000" w:rsidR="00000000" w:rsidRPr="00000000">
        <w:rPr>
          <w:sz w:val="24"/>
          <w:szCs w:val="24"/>
          <w:rtl w:val="0"/>
        </w:rPr>
        <w:t xml:space="preserve">:</w:t>
      </w:r>
    </w:p>
    <w:p w:rsidR="00000000" w:rsidDel="00000000" w:rsidP="00000000" w:rsidRDefault="00000000" w:rsidRPr="00000000" w14:paraId="0000027F">
      <w:pPr>
        <w:spacing w:line="276" w:lineRule="auto"/>
        <w:ind w:left="360" w:firstLine="0"/>
        <w:rPr/>
      </w:pPr>
      <w:r w:rsidDel="00000000" w:rsidR="00000000" w:rsidRPr="00000000">
        <w:rPr>
          <w:b w:val="1"/>
          <w:bCs w:val="1"/>
          <w:rtl w:val="0"/>
        </w:rPr>
        <w:t xml:space="preserve">Métrica de Rendimiento / Disponibilidad:</w:t>
      </w:r>
      <w:r w:rsidDel="00000000" w:rsidR="00000000" w:rsidRPr="00000000">
        <w:rPr>
          <w:rtl w:val="0"/>
        </w:rPr>
        <w:t xml:space="preserve"> Las consultas a los desgloses financieros y las solicitudes de reserva deben cargar en un tiempo menor a 3 segundos bajo condiciones normales de red.</w:t>
      </w:r>
    </w:p>
    <w:p w:rsidR="00000000" w:rsidDel="00000000" w:rsidP="00000000" w:rsidRDefault="00000000" w:rsidRPr="00000000" w14:paraId="00000280">
      <w:pPr>
        <w:spacing w:line="276" w:lineRule="auto"/>
        <w:ind w:left="360" w:firstLine="0"/>
        <w:rPr/>
      </w:pPr>
      <w:r w:rsidDel="00000000" w:rsidR="00000000" w:rsidRPr="00000000">
        <w:rPr>
          <w:b w:val="1"/>
          <w:bCs w:val="1"/>
          <w:rtl w:val="0"/>
        </w:rPr>
        <w:t xml:space="preserve">Métrica de Precisión:</w:t>
      </w:r>
      <w:r w:rsidDel="00000000" w:rsidR="00000000" w:rsidRPr="00000000">
        <w:rPr>
          <w:rtl w:val="0"/>
        </w:rPr>
        <w:t xml:space="preserve"> El margen de error permitido en el cálculo de cobros automatizados, prorrateos e intereses de morosidad debe ser del 0.00%.</w:t>
      </w:r>
    </w:p>
    <w:p w:rsidR="00000000" w:rsidDel="00000000" w:rsidP="00000000" w:rsidRDefault="00000000" w:rsidRPr="00000000" w14:paraId="00000281">
      <w:pPr>
        <w:spacing w:line="276" w:lineRule="auto"/>
        <w:ind w:left="360" w:firstLine="0"/>
        <w:rPr/>
      </w:pPr>
      <w:r w:rsidDel="00000000" w:rsidR="00000000" w:rsidRPr="00000000">
        <w:rPr>
          <w:b w:val="1"/>
          <w:bCs w:val="1"/>
          <w:rtl w:val="0"/>
        </w:rPr>
        <w:t xml:space="preserve">Herramientas de evaluación:</w:t>
      </w:r>
      <w:r w:rsidDel="00000000" w:rsidR="00000000" w:rsidRPr="00000000">
        <w:rPr>
          <w:rtl w:val="0"/>
        </w:rPr>
        <w:t xml:space="preserve"> Se utilizarán pruebas de carga automatizadas para evaluar la escalabilidad del almacenamiento Cloud. Para la usabilidad, se aplicará una evaluación heurística inicial y validaciones directas en focus groups con residentes</w:t>
      </w:r>
    </w:p>
    <w:p w:rsidR="00000000" w:rsidDel="00000000" w:rsidP="00000000" w:rsidRDefault="00000000" w:rsidRPr="00000000" w14:paraId="00000282">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3">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4">
      <w:pPr>
        <w:jc w:val="both"/>
        <w:rPr>
          <w:sz w:val="24"/>
          <w:szCs w:val="24"/>
        </w:rPr>
      </w:pPr>
      <w:r w:rsidDel="00000000" w:rsidR="00000000" w:rsidRPr="00000000">
        <w:rPr>
          <w:rtl w:val="0"/>
        </w:rPr>
      </w:r>
    </w:p>
    <w:p w:rsidR="00000000" w:rsidDel="00000000" w:rsidP="00000000" w:rsidRDefault="00000000" w:rsidRPr="00000000" w14:paraId="00000285">
      <w:pPr>
        <w:pStyle w:val="Heading1"/>
        <w:numPr>
          <w:ilvl w:val="0"/>
          <w:numId w:val="11"/>
        </w:numPr>
        <w:ind w:left="360" w:hanging="360"/>
        <w:jc w:val="both"/>
        <w:rPr/>
      </w:pPr>
      <w:bookmarkStart w:colFirst="0" w:colLast="0" w:name="_heading=h.ezoxlv93t4w6" w:id="189"/>
      <w:bookmarkEnd w:id="189"/>
      <w:r w:rsidDel="00000000" w:rsidR="00000000" w:rsidRPr="00000000">
        <w:rPr>
          <w:vertAlign w:val="baseline"/>
          <w:rtl w:val="0"/>
        </w:rPr>
        <w:t xml:space="preserve">PRINCIPIOS DE DISEÑO APLICADOS </w:t>
      </w:r>
      <w:r w:rsidDel="00000000" w:rsidR="00000000" w:rsidRPr="00000000">
        <w:rPr>
          <w:rtl w:val="0"/>
        </w:rPr>
      </w:r>
    </w:p>
    <w:p w:rsidR="00000000" w:rsidDel="00000000" w:rsidP="00000000" w:rsidRDefault="00000000" w:rsidRPr="00000000" w14:paraId="00000286">
      <w:pPr>
        <w:pStyle w:val="Heading2"/>
        <w:numPr>
          <w:ilvl w:val="1"/>
          <w:numId w:val="11"/>
        </w:numPr>
        <w:ind w:left="792" w:hanging="432"/>
        <w:jc w:val="both"/>
        <w:rPr>
          <w:sz w:val="24"/>
          <w:szCs w:val="24"/>
        </w:rPr>
      </w:pPr>
      <w:bookmarkStart w:colFirst="0" w:colLast="0" w:name="_heading=h.b5k5x8ism8q1" w:id="190"/>
      <w:bookmarkEnd w:id="190"/>
      <w:r w:rsidDel="00000000" w:rsidR="00000000" w:rsidRPr="00000000">
        <w:rPr>
          <w:sz w:val="24"/>
          <w:szCs w:val="24"/>
          <w:vertAlign w:val="baseline"/>
          <w:rtl w:val="0"/>
        </w:rPr>
        <w:t xml:space="preserve">Propósito</w:t>
      </w:r>
      <w:r w:rsidDel="00000000" w:rsidR="00000000" w:rsidRPr="00000000">
        <w:rPr>
          <w:sz w:val="24"/>
          <w:szCs w:val="24"/>
          <w:rtl w:val="0"/>
        </w:rPr>
        <w:t xml:space="preserve">: </w:t>
      </w:r>
    </w:p>
    <w:p w:rsidR="00000000" w:rsidDel="00000000" w:rsidP="00000000" w:rsidRDefault="00000000" w:rsidRPr="00000000" w14:paraId="00000287">
      <w:pPr>
        <w:ind w:left="792" w:firstLine="0"/>
        <w:jc w:val="both"/>
        <w:rPr>
          <w:sz w:val="22"/>
          <w:szCs w:val="22"/>
        </w:rPr>
      </w:pPr>
      <w:r w:rsidDel="00000000" w:rsidR="00000000" w:rsidRPr="00000000">
        <w:rPr>
          <w:sz w:val="22"/>
          <w:szCs w:val="22"/>
          <w:rtl w:val="0"/>
        </w:rPr>
        <w:t xml:space="preserve">Estructurar la arquitectura del software aplicando patrones técnicos, asegurando que el sistema desarrollado sea escalable, fácil de mantener y eficiente.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53mb29zgmbb" w:id="191"/>
      <w:bookmarkEnd w:id="191"/>
      <w:r w:rsidDel="00000000" w:rsidR="00000000" w:rsidRPr="00000000">
        <w:rPr>
          <w:rtl w:val="0"/>
        </w:rPr>
      </w:r>
    </w:p>
    <w:p w:rsidR="00000000" w:rsidDel="00000000" w:rsidP="00000000" w:rsidRDefault="00000000" w:rsidRPr="00000000" w14:paraId="00000289">
      <w:pPr>
        <w:pStyle w:val="Heading2"/>
        <w:numPr>
          <w:ilvl w:val="1"/>
          <w:numId w:val="11"/>
        </w:numPr>
        <w:ind w:left="792" w:hanging="432"/>
        <w:jc w:val="both"/>
        <w:rPr>
          <w:sz w:val="24"/>
          <w:szCs w:val="24"/>
        </w:rPr>
      </w:pPr>
      <w:bookmarkStart w:colFirst="0" w:colLast="0" w:name="_heading=h.l9bnbmmfoesr" w:id="192"/>
      <w:bookmarkEnd w:id="192"/>
      <w:r w:rsidDel="00000000" w:rsidR="00000000" w:rsidRPr="00000000">
        <w:rPr>
          <w:sz w:val="24"/>
          <w:szCs w:val="24"/>
          <w:vertAlign w:val="baseline"/>
          <w:rtl w:val="0"/>
        </w:rPr>
        <w:t xml:space="preserve">Principios de diseño</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Cohesión</w:t>
            </w:r>
          </w:p>
        </w:tc>
        <w:tc>
          <w:tcPr/>
          <w:p w:rsidR="00000000" w:rsidDel="00000000" w:rsidP="00000000" w:rsidRDefault="00000000" w:rsidRPr="00000000" w14:paraId="0000028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8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Encapsulamiento</w:t>
            </w:r>
          </w:p>
        </w:tc>
        <w:tc>
          <w:tcPr/>
          <w:p w:rsidR="00000000" w:rsidDel="00000000" w:rsidP="00000000" w:rsidRDefault="00000000" w:rsidRPr="00000000" w14:paraId="00000291">
            <w:pPr>
              <w:rPr/>
            </w:pPr>
            <w:r w:rsidDel="00000000" w:rsidR="00000000" w:rsidRPr="00000000">
              <w:rPr>
                <w:rtl w:val="0"/>
              </w:rPr>
              <w:t xml:space="preserve">Agrupar los datos y los métodos que los manipulan dentro de una clase</w:t>
            </w:r>
          </w:p>
        </w:tc>
        <w:tc>
          <w:tcPr/>
          <w:p w:rsidR="00000000" w:rsidDel="00000000" w:rsidP="00000000" w:rsidRDefault="00000000" w:rsidRPr="00000000" w14:paraId="00000292">
            <w:pPr>
              <w:rPr/>
            </w:pPr>
            <w:r w:rsidDel="00000000" w:rsidR="00000000" w:rsidRPr="00000000">
              <w:rPr>
                <w:rtl w:val="0"/>
              </w:rPr>
              <w:t xml:space="preserve">Los saldos y datos sensibles son privados y solo se modifican mediante métodos controlados</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Abstracción</w:t>
            </w:r>
          </w:p>
        </w:tc>
        <w:tc>
          <w:tcPr/>
          <w:p w:rsidR="00000000" w:rsidDel="00000000" w:rsidP="00000000" w:rsidRDefault="00000000" w:rsidRPr="00000000" w14:paraId="00000294">
            <w:pPr>
              <w:rPr/>
            </w:pPr>
            <w:r w:rsidDel="00000000" w:rsidR="00000000" w:rsidRPr="00000000">
              <w:rPr>
                <w:rtl w:val="0"/>
              </w:rPr>
              <w:t xml:space="preserve">Ocultar los detalles de implementación complejos, exponiendo solo las características y comportamientos esenciales.</w:t>
            </w:r>
          </w:p>
        </w:tc>
        <w:tc>
          <w:tcPr/>
          <w:p w:rsidR="00000000" w:rsidDel="00000000" w:rsidP="00000000" w:rsidRDefault="00000000" w:rsidRPr="00000000" w14:paraId="00000295">
            <w:pPr>
              <w:rPr/>
            </w:pPr>
            <w:r w:rsidDel="00000000" w:rsidR="00000000" w:rsidRPr="00000000">
              <w:rPr>
                <w:rtl w:val="0"/>
              </w:rPr>
              <w:t xml:space="preserve">El administrador usa la interfaz para "Generar Gasto Común" sin necesitar conocer las consultas SQL o las fórmulas matemáticas internas.</w:t>
            </w:r>
          </w:p>
        </w:tc>
      </w:tr>
    </w:tbl>
    <w:p w:rsidR="00000000" w:rsidDel="00000000" w:rsidP="00000000" w:rsidRDefault="00000000" w:rsidRPr="00000000" w14:paraId="00000296">
      <w:pPr>
        <w:ind w:left="360" w:firstLine="0"/>
        <w:jc w:val="both"/>
        <w:rPr>
          <w:sz w:val="24"/>
          <w:szCs w:val="24"/>
        </w:rPr>
      </w:pPr>
      <w:r w:rsidDel="00000000" w:rsidR="00000000" w:rsidRPr="00000000">
        <w:rPr>
          <w:rtl w:val="0"/>
        </w:rPr>
      </w:r>
    </w:p>
    <w:p w:rsidR="00000000" w:rsidDel="00000000" w:rsidP="00000000" w:rsidRDefault="00000000" w:rsidRPr="00000000" w14:paraId="00000297">
      <w:pPr>
        <w:pStyle w:val="Heading1"/>
        <w:numPr>
          <w:ilvl w:val="0"/>
          <w:numId w:val="11"/>
        </w:numPr>
        <w:ind w:left="360" w:hanging="360"/>
        <w:jc w:val="both"/>
        <w:rPr/>
      </w:pPr>
      <w:bookmarkStart w:colFirst="0" w:colLast="0" w:name="_heading=h.dihnrawyr6e4" w:id="193"/>
      <w:bookmarkEnd w:id="193"/>
      <w:r w:rsidDel="00000000" w:rsidR="00000000" w:rsidRPr="00000000">
        <w:rPr>
          <w:vertAlign w:val="baseline"/>
          <w:rtl w:val="0"/>
        </w:rPr>
        <w:t xml:space="preserve">PROTOTIPO</w:t>
      </w:r>
      <w:r w:rsidDel="00000000" w:rsidR="00000000" w:rsidRPr="00000000">
        <w:rPr>
          <w:rtl w:val="0"/>
        </w:rPr>
      </w:r>
    </w:p>
    <w:p w:rsidR="00000000" w:rsidDel="00000000" w:rsidP="00000000" w:rsidRDefault="00000000" w:rsidRPr="00000000" w14:paraId="00000298">
      <w:pPr>
        <w:pStyle w:val="Heading2"/>
        <w:numPr>
          <w:ilvl w:val="1"/>
          <w:numId w:val="11"/>
        </w:numPr>
        <w:ind w:left="792" w:hanging="432"/>
        <w:jc w:val="both"/>
        <w:rPr>
          <w:sz w:val="24"/>
          <w:szCs w:val="24"/>
        </w:rPr>
      </w:pPr>
      <w:bookmarkStart w:colFirst="0" w:colLast="0" w:name="_heading=h.4u5rjdfuzi8b" w:id="194"/>
      <w:bookmarkEnd w:id="194"/>
      <w:r w:rsidDel="00000000" w:rsidR="00000000" w:rsidRPr="00000000">
        <w:rPr>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z25csxor9jq" w:id="195"/>
      <w:bookmarkEnd w:id="195"/>
      <w:r w:rsidDel="00000000" w:rsidR="00000000" w:rsidRPr="00000000">
        <w:rPr>
          <w:sz w:val="22"/>
          <w:szCs w:val="22"/>
          <w:rtl w:val="0"/>
        </w:rPr>
        <w:t xml:space="preserve">Validar los requerimientos del sistema directamente con los usuarios antes de iniciar la fase de programación. </w:t>
      </w:r>
    </w:p>
    <w:p w:rsidR="00000000" w:rsidDel="00000000" w:rsidP="00000000" w:rsidRDefault="00000000" w:rsidRPr="00000000" w14:paraId="0000029A">
      <w:pPr>
        <w:pStyle w:val="Heading2"/>
        <w:numPr>
          <w:ilvl w:val="1"/>
          <w:numId w:val="11"/>
        </w:numPr>
        <w:ind w:left="792" w:hanging="432"/>
        <w:jc w:val="both"/>
        <w:rPr>
          <w:sz w:val="24"/>
          <w:szCs w:val="24"/>
        </w:rPr>
      </w:pPr>
      <w:bookmarkStart w:colFirst="0" w:colLast="0" w:name="_heading=h.w24sgdnwlwhe" w:id="196"/>
      <w:bookmarkEnd w:id="196"/>
      <w:r w:rsidDel="00000000" w:rsidR="00000000" w:rsidRPr="00000000">
        <w:rPr>
          <w:sz w:val="24"/>
          <w:szCs w:val="24"/>
          <w:vertAlign w:val="baseline"/>
          <w:rtl w:val="0"/>
        </w:rPr>
        <w:t xml:space="preserve">Mockups (imágenes con una breve descripción)</w:t>
      </w:r>
      <w:r w:rsidDel="00000000" w:rsidR="00000000" w:rsidRPr="00000000">
        <w:rPr>
          <w:rtl w:val="0"/>
        </w:rPr>
      </w:r>
    </w:p>
    <w:p w:rsidR="00000000" w:rsidDel="00000000" w:rsidP="00000000" w:rsidRDefault="00000000" w:rsidRPr="00000000" w14:paraId="0000029B">
      <w:pPr>
        <w:pStyle w:val="Heading2"/>
        <w:ind w:left="792" w:firstLine="0"/>
        <w:jc w:val="both"/>
        <w:rPr>
          <w:sz w:val="24"/>
          <w:szCs w:val="24"/>
        </w:rPr>
      </w:pPr>
      <w:bookmarkStart w:colFirst="0" w:colLast="0" w:name="_heading=h.hwo5dl2pa5k3" w:id="197"/>
      <w:bookmarkEnd w:id="197"/>
      <w:r w:rsidDel="00000000" w:rsidR="00000000" w:rsidRPr="00000000">
        <w:rPr>
          <w:b w:val="0"/>
          <w:bCs w:val="0"/>
          <w:sz w:val="22"/>
          <w:szCs w:val="22"/>
          <w:rtl w:val="0"/>
        </w:rPr>
        <w:t xml:space="preserve">En el login existen dos perfiles designados para el trabajo del prototipo, admin y residentes (donde se incluyen corredor, dueño, y todos los relacionados con la propiedad de ser el caso. </w:t>
      </w:r>
      <w:r w:rsidDel="00000000" w:rsidR="00000000" w:rsidRPr="00000000">
        <w:rPr>
          <w:sz w:val="24"/>
          <w:szCs w:val="24"/>
        </w:rPr>
        <w:drawing>
          <wp:inline distB="114300" distT="114300" distL="114300" distR="114300">
            <wp:extent cx="1318569" cy="2195513"/>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3185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numPr>
          <w:ilvl w:val="0"/>
          <w:numId w:val="3"/>
        </w:numPr>
        <w:ind w:left="720" w:hanging="360"/>
        <w:rPr>
          <w:u w:val="none"/>
        </w:rPr>
      </w:pPr>
      <w:r w:rsidDel="00000000" w:rsidR="00000000" w:rsidRPr="00000000">
        <w:rPr>
          <w:sz w:val="24"/>
          <w:szCs w:val="24"/>
        </w:rPr>
        <w:drawing>
          <wp:inline distB="114300" distT="114300" distL="114300" distR="114300">
            <wp:extent cx="2094752" cy="1776413"/>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094752" cy="1776413"/>
                    </a:xfrm>
                    <a:prstGeom prst="rect"/>
                    <a:ln/>
                  </pic:spPr>
                </pic:pic>
              </a:graphicData>
            </a:graphic>
          </wp:inline>
        </w:drawing>
      </w:r>
      <w:r w:rsidDel="00000000" w:rsidR="00000000" w:rsidRPr="00000000">
        <w:rPr>
          <w:sz w:val="24"/>
          <w:szCs w:val="24"/>
          <w:rtl w:val="0"/>
        </w:rPr>
        <w:t xml:space="preserve">Pantalla de inicio del administrador la cual cuenta con datos sensibles.</w:t>
      </w:r>
      <w:r w:rsidDel="00000000" w:rsidR="00000000" w:rsidRPr="00000000">
        <w:rPr>
          <w:rtl w:val="0"/>
        </w:rPr>
      </w:r>
    </w:p>
    <w:p w:rsidR="00000000" w:rsidDel="00000000" w:rsidP="00000000" w:rsidRDefault="00000000" w:rsidRPr="00000000" w14:paraId="0000029E">
      <w:pPr>
        <w:pStyle w:val="Heading2"/>
        <w:numPr>
          <w:ilvl w:val="0"/>
          <w:numId w:val="3"/>
        </w:numPr>
        <w:ind w:left="720" w:hanging="360"/>
        <w:jc w:val="both"/>
        <w:rPr/>
      </w:pPr>
      <w:bookmarkStart w:colFirst="0" w:colLast="0" w:name="_heading=h.norhqifbdxq8" w:id="198"/>
      <w:bookmarkEnd w:id="198"/>
      <w:r w:rsidDel="00000000" w:rsidR="00000000" w:rsidRPr="00000000">
        <w:rPr>
          <w:b w:val="0"/>
          <w:bCs w:val="0"/>
        </w:rPr>
        <w:drawing>
          <wp:inline distB="114300" distT="114300" distL="114300" distR="114300">
            <wp:extent cx="1878013" cy="190523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878013" cy="1905230"/>
                    </a:xfrm>
                    <a:prstGeom prst="rect"/>
                    <a:ln/>
                  </pic:spPr>
                </pic:pic>
              </a:graphicData>
            </a:graphic>
          </wp:inline>
        </w:drawing>
      </w:r>
      <w:r w:rsidDel="00000000" w:rsidR="00000000" w:rsidRPr="00000000">
        <w:rPr>
          <w:b w:val="0"/>
          <w:bCs w:val="0"/>
          <w:rtl w:val="0"/>
        </w:rPr>
        <w:t xml:space="preserve">Información de las propiedades existente y activas del edificio</w:t>
      </w:r>
      <w:r w:rsidDel="00000000" w:rsidR="00000000" w:rsidRPr="00000000">
        <w:rPr>
          <w:rtl w:val="0"/>
        </w:rPr>
      </w:r>
    </w:p>
    <w:p w:rsidR="00000000" w:rsidDel="00000000" w:rsidP="00000000" w:rsidRDefault="00000000" w:rsidRPr="00000000" w14:paraId="0000029F">
      <w:pPr>
        <w:numPr>
          <w:ilvl w:val="0"/>
          <w:numId w:val="3"/>
        </w:numPr>
        <w:ind w:left="720" w:hanging="360"/>
        <w:rPr/>
      </w:pPr>
      <w:r w:rsidDel="00000000" w:rsidR="00000000" w:rsidRPr="00000000">
        <w:rPr>
          <w:rtl w:val="0"/>
        </w:rPr>
      </w:r>
    </w:p>
    <w:p w:rsidR="00000000" w:rsidDel="00000000" w:rsidP="00000000" w:rsidRDefault="00000000" w:rsidRPr="00000000" w14:paraId="000002A0">
      <w:pPr>
        <w:numPr>
          <w:ilvl w:val="0"/>
          <w:numId w:val="3"/>
        </w:numPr>
        <w:ind w:left="720" w:hanging="360"/>
        <w:rPr/>
      </w:pPr>
      <w:r w:rsidDel="00000000" w:rsidR="00000000" w:rsidRPr="00000000">
        <w:rPr/>
        <w:drawing>
          <wp:inline distB="114300" distT="114300" distL="114300" distR="114300">
            <wp:extent cx="1963738" cy="2144189"/>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963738" cy="2144189"/>
                    </a:xfrm>
                    <a:prstGeom prst="rect"/>
                    <a:ln/>
                  </pic:spPr>
                </pic:pic>
              </a:graphicData>
            </a:graphic>
          </wp:inline>
        </w:drawing>
      </w:r>
      <w:r w:rsidDel="00000000" w:rsidR="00000000" w:rsidRPr="00000000">
        <w:rPr>
          <w:rtl w:val="0"/>
        </w:rPr>
        <w:t xml:space="preserve">Historial de auditoría detalla el registro de acciones hechas por el administrador</w:t>
      </w:r>
    </w:p>
    <w:p w:rsidR="00000000" w:rsidDel="00000000" w:rsidP="00000000" w:rsidRDefault="00000000" w:rsidRPr="00000000" w14:paraId="000002A1">
      <w:pPr>
        <w:numPr>
          <w:ilvl w:val="0"/>
          <w:numId w:val="3"/>
        </w:numPr>
        <w:ind w:left="720" w:hanging="360"/>
        <w:rPr/>
      </w:pPr>
      <w:r w:rsidDel="00000000" w:rsidR="00000000" w:rsidRPr="00000000">
        <w:rPr>
          <w:rtl w:val="0"/>
        </w:rPr>
        <w:t xml:space="preserve">Directorio de unidades el cual entrega Información y perfiles que existen en el departamento</w:t>
      </w:r>
    </w:p>
    <w:p w:rsidR="00000000" w:rsidDel="00000000" w:rsidP="00000000" w:rsidRDefault="00000000" w:rsidRPr="00000000" w14:paraId="000002A2">
      <w:pPr>
        <w:numPr>
          <w:ilvl w:val="0"/>
          <w:numId w:val="3"/>
        </w:numPr>
        <w:ind w:left="720" w:hanging="360"/>
        <w:rPr>
          <w:u w:val="none"/>
        </w:rPr>
      </w:pPr>
      <w:r w:rsidDel="00000000" w:rsidR="00000000" w:rsidRPr="00000000">
        <w:rPr>
          <w:rtl w:val="0"/>
        </w:rPr>
        <w:t xml:space="preserve">Pagina de inicio ingresando como residente, informacion basica e importante que el usuario debe tener en cuenta</w:t>
      </w:r>
      <w:r w:rsidDel="00000000" w:rsidR="00000000" w:rsidRPr="00000000">
        <w:rPr>
          <w:rtl w:val="0"/>
        </w:rPr>
      </w:r>
    </w:p>
    <w:p w:rsidR="00000000" w:rsidDel="00000000" w:rsidP="00000000" w:rsidRDefault="00000000" w:rsidRPr="00000000" w14:paraId="000002A3">
      <w:pPr>
        <w:numPr>
          <w:ilvl w:val="0"/>
          <w:numId w:val="3"/>
        </w:numPr>
        <w:ind w:left="72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4">
      <w:pPr>
        <w:pStyle w:val="Heading2"/>
        <w:numPr>
          <w:ilvl w:val="1"/>
          <w:numId w:val="11"/>
        </w:numPr>
        <w:ind w:left="792" w:hanging="432"/>
        <w:jc w:val="both"/>
        <w:rPr>
          <w:sz w:val="24"/>
          <w:szCs w:val="24"/>
        </w:rPr>
      </w:pPr>
      <w:bookmarkStart w:colFirst="0" w:colLast="0" w:name="_heading=h.fswsp9jetbuu" w:id="199"/>
      <w:bookmarkEnd w:id="199"/>
      <w:r w:rsidDel="00000000" w:rsidR="00000000" w:rsidRPr="00000000">
        <w:rPr>
          <w:sz w:val="24"/>
          <w:szCs w:val="24"/>
          <w:vertAlign w:val="baseline"/>
          <w:rtl w:val="0"/>
        </w:rPr>
        <w:t xml:space="preserve">Justificar herramientas de prototipado</w:t>
      </w:r>
      <w:r w:rsidDel="00000000" w:rsidR="00000000" w:rsidRPr="00000000">
        <w:rPr>
          <w:rtl w:val="0"/>
        </w:rPr>
      </w:r>
    </w:p>
    <w:p w:rsidR="00000000" w:rsidDel="00000000" w:rsidP="00000000" w:rsidRDefault="00000000" w:rsidRPr="00000000" w14:paraId="000002A5">
      <w:pPr>
        <w:ind w:left="792" w:firstLine="0"/>
        <w:rPr>
          <w:vertAlign w:val="baseline"/>
        </w:rPr>
      </w:pPr>
      <w:r w:rsidDel="00000000" w:rsidR="00000000" w:rsidRPr="00000000">
        <w:rPr>
          <w:rtl w:val="0"/>
        </w:rPr>
      </w:r>
    </w:p>
    <w:p w:rsidR="00000000" w:rsidDel="00000000" w:rsidP="00000000" w:rsidRDefault="00000000" w:rsidRPr="00000000" w14:paraId="000002A6">
      <w:pPr>
        <w:pStyle w:val="Heading1"/>
        <w:numPr>
          <w:ilvl w:val="0"/>
          <w:numId w:val="11"/>
        </w:numPr>
        <w:ind w:left="360" w:hanging="360"/>
        <w:jc w:val="both"/>
        <w:rPr/>
      </w:pPr>
      <w:bookmarkStart w:colFirst="0" w:colLast="0" w:name="_heading=h.uj7jittuuwz9" w:id="200"/>
      <w:bookmarkEnd w:id="200"/>
      <w:r w:rsidDel="00000000" w:rsidR="00000000" w:rsidRPr="00000000">
        <w:rPr>
          <w:vertAlign w:val="baseline"/>
          <w:rtl w:val="0"/>
        </w:rPr>
        <w:t xml:space="preserve">EVALUACIÓN DE CALIDAD HEURÍSTICA DE NIELSEN</w:t>
      </w:r>
      <w:r w:rsidDel="00000000" w:rsidR="00000000" w:rsidRPr="00000000">
        <w:rPr>
          <w:rtl w:val="0"/>
        </w:rPr>
      </w:r>
    </w:p>
    <w:p w:rsidR="00000000" w:rsidDel="00000000" w:rsidP="00000000" w:rsidRDefault="00000000" w:rsidRPr="00000000" w14:paraId="000002A7">
      <w:pPr>
        <w:pStyle w:val="Heading2"/>
        <w:numPr>
          <w:ilvl w:val="1"/>
          <w:numId w:val="11"/>
        </w:numPr>
        <w:ind w:left="792" w:hanging="432"/>
        <w:jc w:val="both"/>
        <w:rPr>
          <w:sz w:val="24"/>
          <w:szCs w:val="24"/>
        </w:rPr>
      </w:pPr>
      <w:bookmarkStart w:colFirst="0" w:colLast="0" w:name="_heading=h.l3zdqflgt6tr" w:id="201"/>
      <w:bookmarkEnd w:id="201"/>
      <w:r w:rsidDel="00000000" w:rsidR="00000000" w:rsidRPr="00000000">
        <w:rPr>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2A8">
      <w:pPr>
        <w:ind w:left="792" w:firstLine="0"/>
        <w:rPr>
          <w:sz w:val="22"/>
          <w:szCs w:val="22"/>
        </w:rPr>
      </w:pPr>
      <w:r w:rsidDel="00000000" w:rsidR="00000000" w:rsidRPr="00000000">
        <w:rPr>
          <w:rtl w:val="0"/>
        </w:rPr>
      </w:r>
    </w:p>
    <w:p w:rsidR="00000000" w:rsidDel="00000000" w:rsidP="00000000" w:rsidRDefault="00000000" w:rsidRPr="00000000" w14:paraId="000002A9">
      <w:pPr>
        <w:ind w:left="792" w:firstLine="0"/>
        <w:rPr>
          <w:sz w:val="22"/>
          <w:szCs w:val="22"/>
        </w:rPr>
      </w:pPr>
      <w:r w:rsidDel="00000000" w:rsidR="00000000" w:rsidRPr="00000000">
        <w:rPr>
          <w:rtl w:val="0"/>
        </w:rPr>
      </w:r>
    </w:p>
    <w:p w:rsidR="00000000" w:rsidDel="00000000" w:rsidP="00000000" w:rsidRDefault="00000000" w:rsidRPr="00000000" w14:paraId="000002AA">
      <w:pPr>
        <w:pStyle w:val="Heading2"/>
        <w:numPr>
          <w:ilvl w:val="1"/>
          <w:numId w:val="11"/>
        </w:numPr>
        <w:ind w:left="792" w:hanging="432"/>
        <w:jc w:val="both"/>
        <w:rPr>
          <w:sz w:val="24"/>
          <w:szCs w:val="24"/>
        </w:rPr>
      </w:pPr>
      <w:bookmarkStart w:colFirst="0" w:colLast="0" w:name="_heading=h.wdmc3oq4pqyv" w:id="202"/>
      <w:bookmarkEnd w:id="202"/>
      <w:r w:rsidDel="00000000" w:rsidR="00000000" w:rsidRPr="00000000">
        <w:rPr>
          <w:sz w:val="24"/>
          <w:szCs w:val="24"/>
          <w:vertAlign w:val="baseline"/>
          <w:rtl w:val="0"/>
        </w:rPr>
        <w:t xml:space="preserve">Lista de verificación </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ind w:left="792" w:firstLine="0"/>
        <w:rPr>
          <w:vertAlign w:val="baseline"/>
        </w:rPr>
      </w:pPr>
      <w:r w:rsidDel="00000000" w:rsidR="00000000" w:rsidRPr="00000000">
        <w:rPr>
          <w:rtl w:val="0"/>
        </w:rPr>
      </w:r>
    </w:p>
    <w:p w:rsidR="00000000" w:rsidDel="00000000" w:rsidP="00000000" w:rsidRDefault="00000000" w:rsidRPr="00000000" w14:paraId="000002D3">
      <w:pPr>
        <w:pStyle w:val="Heading2"/>
        <w:numPr>
          <w:ilvl w:val="1"/>
          <w:numId w:val="11"/>
        </w:numPr>
        <w:ind w:left="792" w:hanging="432"/>
        <w:jc w:val="both"/>
        <w:rPr>
          <w:sz w:val="24"/>
          <w:szCs w:val="24"/>
        </w:rPr>
      </w:pPr>
      <w:bookmarkStart w:colFirst="0" w:colLast="0" w:name="_heading=h.xwxqov2g7rl1" w:id="203"/>
      <w:bookmarkEnd w:id="203"/>
      <w:r w:rsidDel="00000000" w:rsidR="00000000" w:rsidRPr="00000000">
        <w:rPr>
          <w:sz w:val="24"/>
          <w:szCs w:val="24"/>
          <w:vertAlign w:val="baseline"/>
          <w:rtl w:val="0"/>
        </w:rPr>
        <w:t xml:space="preserve">Análisis y métricas de resultados</w:t>
      </w:r>
      <w:r w:rsidDel="00000000" w:rsidR="00000000" w:rsidRPr="00000000">
        <w:rPr>
          <w:rtl w:val="0"/>
        </w:rPr>
      </w:r>
    </w:p>
    <w:p w:rsidR="00000000" w:rsidDel="00000000" w:rsidP="00000000" w:rsidRDefault="00000000" w:rsidRPr="00000000" w14:paraId="000002D4">
      <w:pPr>
        <w:ind w:left="792" w:firstLine="0"/>
        <w:rPr>
          <w:vertAlign w:val="baseline"/>
        </w:rPr>
      </w:pPr>
      <w:r w:rsidDel="00000000" w:rsidR="00000000" w:rsidRPr="00000000">
        <w:rPr>
          <w:rtl w:val="0"/>
        </w:rPr>
      </w:r>
    </w:p>
    <w:p w:rsidR="00000000" w:rsidDel="00000000" w:rsidP="00000000" w:rsidRDefault="00000000" w:rsidRPr="00000000" w14:paraId="000002D5">
      <w:pPr>
        <w:ind w:left="792" w:firstLine="0"/>
        <w:rPr/>
      </w:pPr>
      <w:r w:rsidDel="00000000" w:rsidR="00000000" w:rsidRPr="00000000">
        <w:rPr>
          <w:rtl w:val="0"/>
        </w:rPr>
      </w:r>
    </w:p>
    <w:p w:rsidR="00000000" w:rsidDel="00000000" w:rsidP="00000000" w:rsidRDefault="00000000" w:rsidRPr="00000000" w14:paraId="000002D6">
      <w:pPr>
        <w:ind w:left="792" w:firstLine="0"/>
        <w:rPr/>
      </w:pPr>
      <w:r w:rsidDel="00000000" w:rsidR="00000000" w:rsidRPr="00000000">
        <w:rPr>
          <w:rtl w:val="0"/>
        </w:rPr>
      </w:r>
    </w:p>
    <w:p w:rsidR="00000000" w:rsidDel="00000000" w:rsidP="00000000" w:rsidRDefault="00000000" w:rsidRPr="00000000" w14:paraId="000002D7">
      <w:pPr>
        <w:jc w:val="both"/>
        <w:rPr>
          <w:sz w:val="24"/>
          <w:szCs w:val="24"/>
        </w:rPr>
      </w:pPr>
      <w:r w:rsidDel="00000000" w:rsidR="00000000" w:rsidRPr="00000000">
        <w:rPr>
          <w:rtl w:val="0"/>
        </w:rPr>
      </w:r>
    </w:p>
    <w:p w:rsidR="00000000" w:rsidDel="00000000" w:rsidP="00000000" w:rsidRDefault="00000000" w:rsidRPr="00000000" w14:paraId="000002D8">
      <w:pPr>
        <w:pStyle w:val="Heading1"/>
        <w:numPr>
          <w:ilvl w:val="0"/>
          <w:numId w:val="11"/>
        </w:numPr>
        <w:ind w:left="360" w:hanging="360"/>
        <w:jc w:val="both"/>
        <w:rPr/>
      </w:pPr>
      <w:bookmarkStart w:colFirst="0" w:colLast="0" w:name="_heading=h.ny4jij12habe" w:id="204"/>
      <w:bookmarkEnd w:id="204"/>
      <w:r w:rsidDel="00000000" w:rsidR="00000000" w:rsidRPr="00000000">
        <w:rPr>
          <w:vertAlign w:val="baseline"/>
          <w:rtl w:val="0"/>
        </w:rPr>
        <w:t xml:space="preserve">CONTROL DE VERSIONES</w:t>
      </w:r>
      <w:r w:rsidDel="00000000" w:rsidR="00000000" w:rsidRPr="00000000">
        <w:rPr>
          <w:rtl w:val="0"/>
        </w:rPr>
      </w:r>
    </w:p>
    <w:p w:rsidR="00000000" w:rsidDel="00000000" w:rsidP="00000000" w:rsidRDefault="00000000" w:rsidRPr="00000000" w14:paraId="000002D9">
      <w:pPr>
        <w:pStyle w:val="Heading2"/>
        <w:numPr>
          <w:ilvl w:val="1"/>
          <w:numId w:val="11"/>
        </w:numPr>
        <w:ind w:left="792" w:hanging="432"/>
        <w:jc w:val="both"/>
        <w:rPr>
          <w:sz w:val="24"/>
          <w:szCs w:val="24"/>
        </w:rPr>
      </w:pPr>
      <w:bookmarkStart w:colFirst="0" w:colLast="0" w:name="_heading=h.6y49ozk09fgb" w:id="205"/>
      <w:bookmarkEnd w:id="205"/>
      <w:r w:rsidDel="00000000" w:rsidR="00000000" w:rsidRPr="00000000">
        <w:rPr>
          <w:sz w:val="24"/>
          <w:szCs w:val="24"/>
          <w:vertAlign w:val="baseline"/>
          <w:rtl w:val="0"/>
        </w:rPr>
        <w:t xml:space="preserve">Propósito </w:t>
      </w:r>
      <w:r w:rsidDel="00000000" w:rsidR="00000000" w:rsidRPr="00000000">
        <w:rPr>
          <w:rtl w:val="0"/>
        </w:rPr>
      </w:r>
    </w:p>
    <w:p w:rsidR="00000000" w:rsidDel="00000000" w:rsidP="00000000" w:rsidRDefault="00000000" w:rsidRPr="00000000" w14:paraId="000002DA">
      <w:pPr>
        <w:pStyle w:val="Heading2"/>
        <w:numPr>
          <w:ilvl w:val="1"/>
          <w:numId w:val="11"/>
        </w:numPr>
        <w:ind w:left="792" w:hanging="432"/>
        <w:jc w:val="both"/>
        <w:rPr>
          <w:sz w:val="24"/>
          <w:szCs w:val="24"/>
        </w:rPr>
      </w:pPr>
      <w:bookmarkStart w:colFirst="0" w:colLast="0" w:name="_heading=h.i3ua2je41m1b" w:id="206"/>
      <w:bookmarkEnd w:id="206"/>
      <w:r w:rsidDel="00000000" w:rsidR="00000000" w:rsidRPr="00000000">
        <w:rPr>
          <w:sz w:val="24"/>
          <w:szCs w:val="24"/>
          <w:vertAlign w:val="baseline"/>
          <w:rtl w:val="0"/>
        </w:rPr>
        <w:t xml:space="preserve">Control de versión utilizado (justificar el tipo de control de versión utilizad (fecha, semántica o secuencial)</w:t>
      </w:r>
      <w:r w:rsidDel="00000000" w:rsidR="00000000" w:rsidRPr="00000000">
        <w:rPr>
          <w:rtl w:val="0"/>
        </w:rPr>
      </w:r>
    </w:p>
    <w:p w:rsidR="00000000" w:rsidDel="00000000" w:rsidP="00000000" w:rsidRDefault="00000000" w:rsidRPr="00000000" w14:paraId="000002DB">
      <w:pPr>
        <w:pStyle w:val="Heading2"/>
        <w:numPr>
          <w:ilvl w:val="1"/>
          <w:numId w:val="11"/>
        </w:numPr>
        <w:ind w:left="792" w:hanging="432"/>
        <w:jc w:val="both"/>
        <w:rPr>
          <w:sz w:val="24"/>
          <w:szCs w:val="24"/>
        </w:rPr>
      </w:pPr>
      <w:bookmarkStart w:colFirst="0" w:colLast="0" w:name="_heading=h.5006go9gg81l" w:id="207"/>
      <w:bookmarkEnd w:id="207"/>
      <w:r w:rsidDel="00000000" w:rsidR="00000000" w:rsidRPr="00000000">
        <w:rPr>
          <w:sz w:val="24"/>
          <w:szCs w:val="24"/>
          <w:vertAlign w:val="baseline"/>
          <w:rtl w:val="0"/>
        </w:rPr>
        <w:t xml:space="preserve">Justificar herramientas de versionamiento</w:t>
      </w: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208"/>
      <w:bookmarkEnd w:id="2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209"/>
      <w:bookmarkEnd w:id="20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210"/>
      <w:bookmarkEnd w:id="2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211"/>
      <w:bookmarkEnd w:id="2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E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18" w:type="default"/>
      <w:headerReference r:id="rId19"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E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E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E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E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SwW+dgccCBZE7+zWUxhmxNjIg==">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c3Y1dXp3dm16YjM1Mg5oLmg2MW95bDEyMDJmYTIOaC42aGxvZmloaXRiZ2o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