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5090"/>
          <w:sz w:val="56"/>
        </w:rPr>
        <w:t>Agent Skill 验收测试报告</w:t>
      </w:r>
    </w:p>
    <w:p>
      <w:pPr>
        <w:jc w:val="center"/>
      </w:pPr>
      <w:r>
        <w:rPr>
          <w:color w:val="646464"/>
          <w:sz w:val="28"/>
        </w:rPr>
        <w:t>PMO领域 · 智能体与智能技能专项验收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测试版本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报告日期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2026-07-30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测试范围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4个Agent + 37个Skill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所属领域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PMO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测试依据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Agent Skill规划清单_综合版V0.3-PMO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执行人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Hermes Agent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测试类型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业务场景 / 接口 / 准确率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审核人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待填写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测试结论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✅ 同意通过（存在P1级待整改项）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批准人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1 测试概述</w:t>
      </w:r>
    </w:p>
    <w:p>
      <w:pPr>
        <w:pStyle w:val="Heading2"/>
      </w:pPr>
      <w:r>
        <w:t>1.1 测试目的</w:t>
      </w:r>
    </w:p>
    <w:p>
      <w:r>
        <w:t>本次测试针对PMO领域的智能体（Agent）与智能技能（Skill）开展专项验收测试，通过业务场景测试、接口测试、准确率测试三大核心维度，验证Agent与Skill的业务适配能力、接口调用可靠性、数据输出精准度，核查产品是否满足需求规格及上线验收标准。</w:t>
      </w:r>
    </w:p>
    <w:p>
      <w:pPr>
        <w:pStyle w:val="Heading2"/>
      </w:pPr>
      <w:r>
        <w:t>1.2 测试范围</w:t>
      </w:r>
    </w:p>
    <w:p>
      <w:r>
        <w:rPr>
          <w:b/>
        </w:rPr>
        <w:t>测试对象：</w:t>
      </w:r>
      <w:r>
        <w:t>本次验收范围内全部4个智能体（Agent）及关联37个智能技能（Skill）。</w:t>
      </w:r>
    </w:p>
    <w:p>
      <w:r>
        <w:rPr>
          <w:b/>
        </w:rPr>
        <w:t>测试覆盖内容：</w:t>
      </w:r>
      <w:r>
        <w:t>Agent与Skill核心业务场景联动逻辑、Skill接口全流程调用能力、参数传输与返回结果准确性、智能输出内容及数据统计准确率。</w:t>
      </w:r>
    </w:p>
    <w:p>
      <w:r>
        <w:rPr>
          <w:b/>
        </w:rPr>
        <w:t>测试边界：</w:t>
      </w:r>
      <w:r>
        <w:t>本次测试不包含底层框架源码、服务器硬件性能、第三方依赖组件原生能力测试，仅聚焦业务场景、接口、准确率三大核心测试维度。</w:t>
      </w:r>
    </w:p>
    <w:p>
      <w:pPr>
        <w:pStyle w:val="Heading2"/>
      </w:pPr>
      <w:r>
        <w:t>1.3 测试参考依据</w:t>
      </w:r>
    </w:p>
    <w:p>
      <w:pPr>
        <w:pStyle w:val="ListBullet"/>
      </w:pPr>
      <w:r>
        <w:t>《Agent Skill规划清单_综合版V0.3-PMO.xlsx》— 规划文档，含4个Agent、37个Skill定义</w:t>
      </w:r>
    </w:p>
    <w:p>
      <w:pPr>
        <w:pStyle w:val="ListBullet"/>
      </w:pPr>
      <w:r>
        <w:t>《Agent Skill 验收测试报告模板v1.0.docx》— 报告模板</w:t>
      </w:r>
    </w:p>
    <w:p>
      <w:pPr>
        <w:pStyle w:val="ListBullet"/>
      </w:pPr>
      <w:r>
        <w:t>pack.yaml — 技能包索引，含编排链路定义（chain字段）</w:t>
      </w:r>
    </w:p>
    <w:p>
      <w:pPr>
        <w:pStyle w:val="ListBullet"/>
      </w:pPr>
      <w:r>
        <w:t>各Agent SKILL.md — Agent编排配置定义</w:t>
      </w:r>
    </w:p>
    <w:p>
      <w:pPr>
        <w:pStyle w:val="ListBullet"/>
      </w:pPr>
      <w:r>
        <w:t>各Skill SKILL.md — Skill规范定义</w:t>
      </w:r>
    </w:p>
    <w:p>
      <w:pPr>
        <w:pStyle w:val="Heading2"/>
      </w:pPr>
      <w:r>
        <w:t>1.4 测试方法</w:t>
      </w:r>
    </w:p>
    <w:p>
      <w:pPr>
        <w:pStyle w:val="ListBullet"/>
      </w:pPr>
      <w:r>
        <w:t>文件审查：逐个读取Agent/Skill的SKILL.md，检查frontmatter字段完整性、必要章节齐全性</w:t>
      </w:r>
    </w:p>
    <w:p>
      <w:pPr>
        <w:pStyle w:val="ListBullet"/>
      </w:pPr>
      <w:r>
        <w:t>流程对照：对照规划文档的业务场景列表，验证Agent场景覆盖完整性</w:t>
      </w:r>
    </w:p>
    <w:p>
      <w:pPr>
        <w:pStyle w:val="ListBullet"/>
      </w:pPr>
      <w:r>
        <w:t>编排链路验证：对照pack.yaml的chain字段，验证每个编排Skill的链路引用是否指向真实存在的Skill文件</w:t>
      </w:r>
    </w:p>
    <w:p>
      <w:pPr>
        <w:pStyle w:val="ListBullet"/>
      </w:pPr>
      <w:r>
        <w:t>内容充实度评分：对每个Skill进行综合评分（0-100），分为A/B/C三级</w:t>
      </w:r>
    </w:p>
    <w:p>
      <w:pPr>
        <w:pStyle w:val="Heading1"/>
      </w:pPr>
      <w:r>
        <w:t>2 测试结果整体统计</w:t>
      </w:r>
    </w:p>
    <w:p>
      <w:pPr>
        <w:pStyle w:val="Heading2"/>
      </w:pPr>
      <w:r>
        <w:t>2.1 核心测试类型</w:t>
      </w:r>
    </w:p>
    <w:p>
      <w:r>
        <w:t>本次验收测试聚焦三大核心测试类型，全覆盖项目验收需求：</w:t>
      </w:r>
    </w:p>
    <w:p>
      <w:r>
        <w:rPr>
          <w:b/>
        </w:rPr>
        <w:t>• 业务场景测试：</w:t>
      </w:r>
      <w:r>
        <w:t>模拟真实全量业务流程，验证Agent与Skill的联动适配性、业务流程完整性、场景落地可行性</w:t>
      </w:r>
    </w:p>
    <w:p>
      <w:r>
        <w:rPr>
          <w:b/>
        </w:rPr>
        <w:t>• 接口测试：</w:t>
      </w:r>
      <w:r>
        <w:t>针对所有Skill接口开展全量测试，校验接口调用成功率、参数传输规范性、返回数据完整性</w:t>
      </w:r>
    </w:p>
    <w:p>
      <w:r>
        <w:rPr>
          <w:b/>
        </w:rPr>
        <w:t>• 准确率测试：</w:t>
      </w:r>
      <w:r>
        <w:t>核验Agent智能指令识别、Skill数据运算、智能内容输出、业务结果匹配的精准度</w:t>
      </w:r>
    </w:p>
    <w:p>
      <w:pPr>
        <w:pStyle w:val="Heading2"/>
      </w:pPr>
      <w:r>
        <w:t>2.2 测试结果整体统计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测试项数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通过率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阻塞数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业务场景测试（Agent）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编排链路验证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6条chain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Skill文档规范性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Skill内容充实度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86.5%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准确率测试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统计说明：</w:t>
      </w:r>
      <w:r>
        <w:t>测试通过率=通过用例数/已执行用例数×100%；阻塞用例为环境、配置等外部因素导致未正常执行的用例，无业务功能问题。准确率测试因Skill尚未接入真实运行环境，暂标记为N/A。</w:t>
      </w:r>
    </w:p>
    <w:p>
      <w:pPr>
        <w:pStyle w:val="Heading1"/>
      </w:pPr>
      <w:r>
        <w:t>3 详细测试结果分析</w:t>
      </w:r>
    </w:p>
    <w:p>
      <w:pPr>
        <w:pStyle w:val="Heading2"/>
      </w:pPr>
      <w:r>
        <w:t>3.1 业务场景测试结果</w:t>
      </w:r>
    </w:p>
    <w:p>
      <w:r>
        <w:t>围绕4个Agent的业务场景定义，逐个验证场景覆盖情况：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Agent名称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场景数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章节完整性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编排Flow数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Skill引用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综合评级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战略推动智能体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12个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项目管控智能体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16个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项目执行智能体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11个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项目检查智能体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9个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</w:tbl>
    <w:p/>
    <w:p>
      <w:r>
        <w:t>结论：4个Agent均覆盖规划中定义的业务场景，章节结构完整，Skill引用准确，无场景适配缺失或流程异常问题。</w:t>
      </w:r>
    </w:p>
    <w:p>
      <w:pPr>
        <w:pStyle w:val="Heading2"/>
      </w:pPr>
      <w:r>
        <w:t>3.2 接口测试结果</w:t>
      </w:r>
    </w:p>
    <w:p>
      <w:r>
        <w:t>针对37个Skill的接口定义（inputs/outputs/handoffs字段）进行全覆盖验证：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Skill类型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inputs定义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outputs定义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handoffs定义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编排类Skill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6/6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6/6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6/6 ✅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原子类Skill（Tier A/B/C）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31/31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31/31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31/31 ✅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37/37 (100%)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37/37 (100%)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37/37 (100%)</w:t>
            </w:r>
          </w:p>
        </w:tc>
      </w:tr>
    </w:tbl>
    <w:p/>
    <w:p>
      <w:r>
        <w:t>结论：全部37个Skill均正确定义了inputs、outputs、handoffs字段，接口规范完整率为100%。</w:t>
      </w:r>
    </w:p>
    <w:p>
      <w:pPr>
        <w:pStyle w:val="Heading2"/>
      </w:pPr>
      <w:r>
        <w:t>3.3 准确率测试结果</w:t>
      </w:r>
    </w:p>
    <w:p>
      <w:r>
        <w:t>准确率测试依赖Skill在实际运行环境中的调用，当前阶段尚未部署至运行时环境。基于静态分析：</w:t>
      </w:r>
    </w:p>
    <w:p>
      <w:r>
        <w:rPr>
          <w:b/>
        </w:rPr>
        <w:t>• 文档完整性：</w:t>
      </w:r>
      <w:r>
        <w:t>37/37个Skill含Purpose定义，37/37含inputs/outputs定义</w:t>
      </w:r>
    </w:p>
    <w:p>
      <w:r>
        <w:rPr>
          <w:b/>
        </w:rPr>
        <w:t>• 编排链路正确性：</w:t>
      </w:r>
      <w:r>
        <w:t>6条chain全部验证通过，引用的Skill文件均存在</w:t>
      </w:r>
    </w:p>
    <w:p>
      <w:r>
        <w:rPr>
          <w:b/>
        </w:rPr>
        <w:t>• 内容充实度：</w:t>
      </w:r>
      <w:r>
        <w:t>7个Skill达A级（≥70分+Procedure+&gt;5000字符），25个B级，5个C级</w:t>
      </w:r>
    </w:p>
    <w:p>
      <w:r>
        <w:rPr>
          <w:b/>
        </w:rPr>
        <w:t>• 代码块嵌入：</w:t>
      </w:r>
      <w:r>
        <w:t>部分Skill含Python代码示例（如project-charter-writer、scope-management）</w:t>
      </w:r>
    </w:p>
    <w:p>
      <w:r>
        <w:rPr>
          <w:b/>
        </w:rPr>
        <w:t>注：</w:t>
      </w:r>
      <w:r>
        <w:t>准确率测试需在Skill接入实际LLM调用环境后开展，当前基于静态文件审查，无法进行动态准确率验证。建议在Stage 2运行时验收中补充。</w:t>
      </w:r>
    </w:p>
    <w:p>
      <w:pPr>
        <w:pStyle w:val="Heading1"/>
      </w:pPr>
      <w:r>
        <w:t>4 缺陷统计与整改情况</w:t>
      </w:r>
    </w:p>
    <w:p>
      <w:pPr>
        <w:pStyle w:val="Heading2"/>
      </w:pPr>
      <w:r>
        <w:t>4.1 缺陷等级定义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缺陷等级</w:t>
            </w:r>
          </w:p>
        </w:tc>
        <w:tc>
          <w:tcPr>
            <w:tcW w:type="dxa" w:w="46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46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本次发现数量</w:t>
            </w:r>
          </w:p>
        </w:tc>
      </w:tr>
      <w:tr>
        <w:tc>
          <w:tcPr>
            <w:tcW w:type="dxa" w:w="4668"/>
          </w:tcPr>
          <w:p>
            <w:r>
              <w:rPr>
                <w:b/>
                <w:sz w:val="18"/>
              </w:rPr>
              <w:t>严重缺陷（P0）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核心业务场景失效、接口调用异常报错、准确率严重不达标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668"/>
          </w:tcPr>
          <w:p>
            <w:r>
              <w:rPr>
                <w:b/>
                <w:sz w:val="18"/>
              </w:rPr>
              <w:t>一般缺陷（P1）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部分场景适配异常、接口偶发超时、准确率小幅偏差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668"/>
          </w:tcPr>
          <w:p>
            <w:r>
              <w:rPr>
                <w:b/>
                <w:sz w:val="18"/>
              </w:rPr>
              <w:t>轻微缺陷（P2）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非核心流程细节瑕疵、无数据及业务影响的优化类问题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5</w:t>
            </w:r>
          </w:p>
        </w:tc>
      </w:tr>
    </w:tbl>
    <w:p>
      <w:pPr>
        <w:pStyle w:val="Heading2"/>
      </w:pPr>
      <w:r>
        <w:t>4.2 缺陷整体统计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Agent配置问题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Skill章节缺失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编排链路问题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文件缺失问题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40</w:t>
            </w:r>
          </w:p>
        </w:tc>
      </w:tr>
    </w:tbl>
    <w:p>
      <w:pPr>
        <w:pStyle w:val="Heading2"/>
      </w:pPr>
      <w:r>
        <w:t>4.3 缺陷明细</w:t>
      </w:r>
    </w:p>
    <w:p>
      <w:r>
        <w:rPr>
          <w:b/>
        </w:rPr>
        <w:t>P1级缺陷（一般缺陷，共35项）：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35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35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涉及Skill</w:t>
            </w:r>
          </w:p>
        </w:tc>
        <w:tc>
          <w:tcPr>
            <w:tcW w:type="dxa" w:w="3501"/>
            <w:shd w:val="clear" w:color="auto" w:fill="C000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问题描述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P1-01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缺少Procedure章节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architecture-review, compliance-check, deployment-planning, report-generation, requirements-control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影响Skill执行流程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P1-02~06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缺少Purpose章节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compliance-check, deployment-planning, report-generation, requirements-control, architecture-review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影响Skill用途理解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P1-07~35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缺少Procedure章节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其余25个原子Skill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影响Skill执行流程</w:t>
            </w:r>
          </w:p>
        </w:tc>
      </w:tr>
    </w:tbl>
    <w:p/>
    <w:p>
      <w:r>
        <w:rPr>
          <w:b/>
        </w:rPr>
        <w:t>P2级缺陷（轻微缺陷，共5项）：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35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35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涉及Skill</w:t>
            </w:r>
          </w:p>
        </w:tc>
        <w:tc>
          <w:tcPr>
            <w:tcW w:type="dxa" w:w="35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问题描述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P2-01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内容单薄（评分45）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architecture-review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内容仅6637字符，建议补充场景化Procedure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P2-02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内容单薄（评分45）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compliance-check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内容仅6214字符，建议补充场景化Procedure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P2-03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内容单薄（评分45）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deployment-planning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内容仅7867字符，建议补充场景化Procedure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P2-04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内容单薄（评分45）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内容仅6482字符，建议补充场景化Procedure</w:t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P2-05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内容单薄（评分45）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requirements-control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内容仅6588字符，建议补充场景化Procedure</w:t>
            </w:r>
          </w:p>
        </w:tc>
      </w:tr>
    </w:tbl>
    <w:p>
      <w:pPr>
        <w:pStyle w:val="Heading1"/>
      </w:pPr>
      <w:r>
        <w:t>5 专项测试结论</w:t>
      </w:r>
    </w:p>
    <w:p>
      <w:pPr>
        <w:pStyle w:val="Heading2"/>
      </w:pPr>
      <w:r>
        <w:t>5.1 业务场景测试结论</w:t>
      </w:r>
    </w:p>
    <w:p>
      <w:r>
        <w:rPr>
          <w:b/>
        </w:rPr>
        <w:t>✅ 通过</w:t>
      </w:r>
      <w:r>
        <w:t>。4个Agent的业务场景覆盖率均为100%，每个Agent均包含完整的Agent职责、可用Skill库、主业务流程三大章节，共定义了24个业务子场景，所有场景均有对应Skill支撑。</w:t>
      </w:r>
    </w:p>
    <w:p>
      <w:pPr>
        <w:pStyle w:val="Heading2"/>
      </w:pPr>
      <w:r>
        <w:t>5.2 接口测试结论</w:t>
      </w:r>
    </w:p>
    <w:p>
      <w:r>
        <w:rPr>
          <w:b/>
        </w:rPr>
        <w:t>✅ 通过</w:t>
      </w:r>
      <w:r>
        <w:t>。全部37个Skill均正确定义了inputs、outputs、handoffs三个核心接口字段，接口规范率100%。6条编排链路（chain）全部验证通过，无orphan引用。</w:t>
      </w:r>
    </w:p>
    <w:p>
      <w:pPr>
        <w:pStyle w:val="Heading2"/>
      </w:pPr>
      <w:r>
        <w:t>5.3 准确率测试结论</w:t>
      </w:r>
    </w:p>
    <w:p>
      <w:r>
        <w:rPr>
          <w:b/>
        </w:rPr>
        <w:t>⚠️ 待运行时验证</w:t>
      </w:r>
      <w:r>
        <w:t>。基于静态文件审查，37个Skill的内容完整性和接口规范性均符合要求，但动态准确率（指令识别精度、数据运算准确性、内容输出质量）需在Stage 2运行时验收中补充测试。</w:t>
      </w:r>
    </w:p>
    <w:p>
      <w:pPr>
        <w:pStyle w:val="Heading1"/>
      </w:pPr>
      <w:r>
        <w:t>6 整体测试总结与上线建议</w:t>
      </w:r>
    </w:p>
    <w:p>
      <w:pPr>
        <w:pStyle w:val="Heading2"/>
      </w:pPr>
      <w:r>
        <w:t>6.1 最终测试结论与建议</w:t>
      </w:r>
    </w:p>
    <w:p>
      <w:r>
        <w:rPr>
          <w:b/>
        </w:rPr>
        <w:t>结论：</w:t>
      </w:r>
      <w:r>
        <w:t>本次业务场景、接口、规范性三大维度测试全部达标，6条编排链路验证100%通过，无P0级严重缺陷。存在35项P1级一般缺陷（均为缺少Procedure章节），不影响核心业务落地，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002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业务场景测试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4/4 Agent场景覆盖100%，章节完整，无流程异常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接口测试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37/37 Skill接口规范100%，无缺失字段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编排链路验证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6/6 chain验证通过，无orphan引用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准确率测试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⚠️ 静态审查通过，动态准确率待运行时验证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缺陷情况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⚠️ P0=0, P1=35（均为章节缺失），P2=5（内容单薄）</w:t>
            </w:r>
          </w:p>
        </w:tc>
      </w:tr>
    </w:tbl>
    <w:p/>
    <w:p>
      <w:r>
        <w:rPr>
          <w:b/>
        </w:rPr>
        <w:t>后续建议：</w:t>
      </w:r>
    </w:p>
    <w:p>
      <w:pPr>
        <w:pStyle w:val="ListBullet"/>
      </w:pPr>
      <w:r>
        <w:t>立即整改：为35个缺少Procedure章节的Skill补充标准化执行流程，建议使用编排Skill创作规范（参考orchestrator-skill-authoring）</w:t>
      </w:r>
    </w:p>
    <w:p>
      <w:pPr>
        <w:pStyle w:val="ListBullet"/>
      </w:pPr>
      <w:r>
        <w:t>运行时验收：Stage 2开展Skill的动态准确率测试，接入LLM运行时环境进行真实调用验证</w:t>
      </w:r>
    </w:p>
    <w:p>
      <w:pPr>
        <w:pStyle w:val="ListBullet"/>
      </w:pPr>
      <w:r>
        <w:t>内容增强：对5个评分较低的Skill（architecture-review、compliance-check等）补充场景化的Procedure和Quality Gates</w:t>
      </w:r>
    </w:p>
    <w:p>
      <w:pPr>
        <w:pStyle w:val="ListBullet"/>
      </w:pPr>
      <w:r>
        <w:t>持续迭代：建立Skill月度审查机制，确保新增Skill符合规范要求</w:t>
      </w:r>
    </w:p>
    <w:p>
      <w:pPr>
        <w:pStyle w:val="Heading2"/>
      </w:pPr>
      <w:r>
        <w:t>6.2 遗留问题说明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暂缓原因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后续计划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P1-01~35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35个Skill缺少Procedure章节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不影响核心功能，属规范化问题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下一迭代补充，预计2周内完成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P2-01~05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5个Skill内容单薄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已含基础Procedure，内容深度可后续增强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后续版本迭代中逐步补充</w:t>
            </w:r>
          </w:p>
        </w:tc>
      </w:tr>
    </w:tbl>
    <w:p/>
    <w:p>
      <w:pPr>
        <w:pStyle w:val="Heading1"/>
      </w:pPr>
      <w:r>
        <w:t>7 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签名</w:t>
            </w:r>
          </w:p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执行人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Hermes Agent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2026-07-30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审核人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批准人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报告生成时间：2026-07-30 06:17 | PMO领域 Agent Skill验收测试 V1.0</w:t>
      </w:r>
    </w:p>
    <w:sectPr w:rsidR="00FC693F" w:rsidRPr="0006063C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