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PMO Agent &amp; Skill 体系</w:t>
      </w:r>
    </w:p>
    <w:p>
      <w:pPr>
        <w:jc w:val="center"/>
      </w:pPr>
      <w:r>
        <w:rPr>
          <w:b/>
          <w:sz w:val="32"/>
        </w:rPr>
        <w:t>第四轮验收测试报告 v5.0</w:t>
      </w:r>
    </w:p>
    <w:p/>
    <w:p>
      <w:r>
        <w:rPr>
          <w:b/>
        </w:rPr>
        <w:t>测试日期：</w:t>
      </w:r>
      <w:r>
        <w:t>2026年07月31日</w:t>
      </w:r>
    </w:p>
    <w:p>
      <w:r>
        <w:rPr>
          <w:b/>
        </w:rPr>
        <w:t>测试范围：</w:t>
      </w:r>
      <w:r>
        <w:t>PMO领域全量Agent（4个）+ Skill（38个）</w:t>
      </w:r>
    </w:p>
    <w:p>
      <w:r>
        <w:rPr>
          <w:b/>
        </w:rPr>
        <w:t>测试依据：</w:t>
      </w:r>
      <w:r>
        <w:t>PMO领域全量Agent_Skill清单_v1.0.xlsx + pack.yaml</w:t>
      </w:r>
    </w:p>
    <w:p>
      <w:pPr>
        <w:pStyle w:val="Heading1"/>
      </w:pPr>
      <w:r>
        <w:t>一、测试结论</w:t>
      </w:r>
    </w:p>
    <w:p>
      <w:r>
        <w:rPr>
          <w:b/>
        </w:rPr>
        <w:t>整体评级：</w:t>
      </w:r>
      <w:r>
        <w:t>⭐⭐⭐⭐⭐ 生产就绪</w:t>
      </w:r>
    </w:p>
    <w:p>
      <w:r>
        <w:t>本次测试对PMO Agent &amp; Skill体系的4个Agent、36个Active Skills、2个Deprecated Skills进行了全面验收，测试项目52项，全部通过。四章节规范覆盖率100%，编排链路有效率100%，Agent配置完整率100%。体系已达到生产就绪水准，可正式交付。</w:t>
      </w:r>
    </w:p>
    <w:p>
      <w:pPr>
        <w:pStyle w:val="Heading1"/>
      </w:pPr>
      <w:r>
        <w:t>二、Agent测试结果</w:t>
      </w:r>
    </w:p>
    <w:p>
      <w:pPr>
        <w:pStyle w:val="Heading2"/>
      </w:pPr>
      <w:r>
        <w:t>2.1 Agent列表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Agent名称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主用Skill数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strategic-execution-agent</w:t>
            </w:r>
          </w:p>
        </w:tc>
        <w:tc>
          <w:tcPr>
            <w:tcW w:type="dxa" w:w="1728"/>
          </w:tcPr>
          <w:p>
            <w:r>
              <w:t>战略推动智能体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project-control-agent</w:t>
            </w:r>
          </w:p>
        </w:tc>
        <w:tc>
          <w:tcPr>
            <w:tcW w:type="dxa" w:w="1728"/>
          </w:tcPr>
          <w:p>
            <w:r>
              <w:t>项目管控智能体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project-execution-agent</w:t>
            </w:r>
          </w:p>
        </w:tc>
        <w:tc>
          <w:tcPr>
            <w:tcW w:type="dxa" w:w="1728"/>
          </w:tcPr>
          <w:p>
            <w:r>
              <w:t>项目执行智能体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project-inspection-agent</w:t>
            </w:r>
          </w:p>
        </w:tc>
        <w:tc>
          <w:tcPr>
            <w:tcW w:type="dxa" w:w="1728"/>
          </w:tcPr>
          <w:p>
            <w:r>
              <w:t>项目检查智能体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</w:tbl>
    <w:p>
      <w:pPr>
        <w:pStyle w:val="Heading2"/>
      </w:pPr>
      <w:r>
        <w:t>2.2 Agent结构验证</w:t>
      </w:r>
    </w:p>
    <w:p>
      <w:r>
        <w:t>验证每个Agent的SKILL.md是否包含三章节：## Agent职责、## 可用Skill库、## 主业务流程。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## Agent职责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## 可用Skill库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## 主业务流程</w:t>
            </w:r>
          </w:p>
        </w:tc>
      </w:tr>
      <w:tr>
        <w:tc>
          <w:tcPr>
            <w:tcW w:type="dxa" w:w="2160"/>
          </w:tcPr>
          <w:p>
            <w:r>
              <w:t>战略推动智能体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项目管控智能体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项目执行智能体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项目检查智能体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1"/>
      </w:pPr>
      <w:r>
        <w:t>三、Skill测试结果</w:t>
      </w:r>
    </w:p>
    <w:p>
      <w:pPr>
        <w:pStyle w:val="Heading2"/>
      </w:pPr>
      <w:r>
        <w:t>3.1 Skill整体分布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Active Skills（A级）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四章节完整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Deprecated Skills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已隔离至deprecated/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编排类（Orchestrator）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含chain编排链路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原子类（Atomic）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独立可调用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2"/>
      </w:pPr>
      <w:r>
        <w:t>3.2 四章节规范验证</w:t>
      </w:r>
    </w:p>
    <w:p>
      <w:r>
        <w:t>验证每个Skill是否包含 ## Purpose、## Procedure、## Quality Gates、## When to use 四个标准章节。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通过数/总数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通过率</w:t>
            </w:r>
          </w:p>
        </w:tc>
      </w:tr>
      <w:tr>
        <w:tc>
          <w:tcPr>
            <w:tcW w:type="dxa" w:w="2880"/>
          </w:tcPr>
          <w:p>
            <w:r>
              <w:t>## Purpose 章节</w:t>
            </w:r>
          </w:p>
        </w:tc>
        <w:tc>
          <w:tcPr>
            <w:tcW w:type="dxa" w:w="2880"/>
          </w:tcPr>
          <w:p>
            <w:r>
              <w:t>36/36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## Procedure 章节</w:t>
            </w:r>
          </w:p>
        </w:tc>
        <w:tc>
          <w:tcPr>
            <w:tcW w:type="dxa" w:w="2880"/>
          </w:tcPr>
          <w:p>
            <w:r>
              <w:t>36/36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## Quality Gates 章节</w:t>
            </w:r>
          </w:p>
        </w:tc>
        <w:tc>
          <w:tcPr>
            <w:tcW w:type="dxa" w:w="2880"/>
          </w:tcPr>
          <w:p>
            <w:r>
              <w:t>36/36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## When to use 章节</w:t>
            </w:r>
          </w:p>
        </w:tc>
        <w:tc>
          <w:tcPr>
            <w:tcW w:type="dxa" w:w="2880"/>
          </w:tcPr>
          <w:p>
            <w:r>
              <w:t>36/36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EN别名（## Procedure/When to use）</w:t>
            </w:r>
          </w:p>
        </w:tc>
        <w:tc>
          <w:tcPr>
            <w:tcW w:type="dxa" w:w="2880"/>
          </w:tcPr>
          <w:p>
            <w:r>
              <w:t>36/36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pPr>
        <w:pStyle w:val="Heading2"/>
      </w:pPr>
      <w:r>
        <w:t>3.3 Orchestrator编排链路验证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编排Skill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Chain元素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元素验证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wbs-schedule-milestone-orchestrator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wbs-builder、schedule-sequencer、milestone-planner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earned-value-evm-orchestrator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earned-value-tracker、etc-reestimation-helper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project-oversight-risk-orchestrator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project-oversight、risk-register-builder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org-stakeholder-communication-orchestrator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org-structure-builder、stakeholder-comms-planner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strategy-charter-orchestrator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strategy-decision-facilitation、project-charter-writer、org-structure-builder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cross-dept-solution-orchestrator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cross-dept-coordination、solution-generation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2"/>
      </w:pPr>
      <w:r>
        <w:t>3.4 废弃Skill隔离验证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废弃Skill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现路径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inclusions-exclusions-writer</w:t>
            </w:r>
          </w:p>
        </w:tc>
        <w:tc>
          <w:tcPr>
            <w:tcW w:type="dxa" w:w="2160"/>
          </w:tcPr>
          <w:p>
            <w:r>
              <w:t>skills/inclusions-exclusions-writer/</w:t>
            </w:r>
          </w:p>
        </w:tc>
        <w:tc>
          <w:tcPr>
            <w:tcW w:type="dxa" w:w="2160"/>
          </w:tcPr>
          <w:p>
            <w:r>
              <w:t>skills/deprecated/inclusions-exclusions-writer/</w:t>
            </w:r>
          </w:p>
        </w:tc>
        <w:tc>
          <w:tcPr>
            <w:tcW w:type="dxa" w:w="2160"/>
          </w:tcPr>
          <w:p>
            <w:r>
              <w:t>✅ 已隔离</w:t>
            </w:r>
          </w:p>
        </w:tc>
      </w:tr>
      <w:tr>
        <w:tc>
          <w:tcPr>
            <w:tcW w:type="dxa" w:w="2160"/>
          </w:tcPr>
          <w:p>
            <w:r>
              <w:t>scope-boundary-checker</w:t>
            </w:r>
          </w:p>
        </w:tc>
        <w:tc>
          <w:tcPr>
            <w:tcW w:type="dxa" w:w="2160"/>
          </w:tcPr>
          <w:p>
            <w:r>
              <w:t>skills/scope-boundary-checker/</w:t>
            </w:r>
          </w:p>
        </w:tc>
        <w:tc>
          <w:tcPr>
            <w:tcW w:type="dxa" w:w="2160"/>
          </w:tcPr>
          <w:p>
            <w:r>
              <w:t>skills/deprecated/scope-boundary-checker/</w:t>
            </w:r>
          </w:p>
        </w:tc>
        <w:tc>
          <w:tcPr>
            <w:tcW w:type="dxa" w:w="2160"/>
          </w:tcPr>
          <w:p>
            <w:r>
              <w:t>✅ 已隔离</w:t>
            </w:r>
          </w:p>
        </w:tc>
      </w:tr>
    </w:tbl>
    <w:p>
      <w:pPr>
        <w:pStyle w:val="Heading1"/>
      </w:pPr>
      <w:r>
        <w:t>四、pack.yaml数据准确性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available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methodology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deprecated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1"/>
      </w:pPr>
      <w:r>
        <w:t>五、测试结果汇总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测试类别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通过率</w:t>
            </w:r>
          </w:p>
        </w:tc>
      </w:tr>
      <w:tr>
        <w:tc>
          <w:tcPr>
            <w:tcW w:type="dxa" w:w="1728"/>
          </w:tcPr>
          <w:p>
            <w:r>
              <w:t>Agent文件结构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Orchestrator编排链路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四章节规范完整性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废弃Skill隔离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**总计**</w:t>
            </w:r>
          </w:p>
        </w:tc>
        <w:tc>
          <w:tcPr>
            <w:tcW w:type="dxa" w:w="1728"/>
          </w:tcPr>
          <w:p>
            <w:r>
              <w:t>**52**</w:t>
            </w:r>
          </w:p>
        </w:tc>
        <w:tc>
          <w:tcPr>
            <w:tcW w:type="dxa" w:w="1728"/>
          </w:tcPr>
          <w:p>
            <w:r>
              <w:t>**52**</w:t>
            </w:r>
          </w:p>
        </w:tc>
        <w:tc>
          <w:tcPr>
            <w:tcW w:type="dxa" w:w="1728"/>
          </w:tcPr>
          <w:p>
            <w:r>
              <w:t>**0**</w:t>
            </w:r>
          </w:p>
        </w:tc>
        <w:tc>
          <w:tcPr>
            <w:tcW w:type="dxa" w:w="1728"/>
          </w:tcPr>
          <w:p>
            <w:r>
              <w:t>**100%**</w:t>
            </w:r>
          </w:p>
        </w:tc>
      </w:tr>
    </w:tbl>
    <w:p/>
    <w:p>
      <w:r>
        <w:rPr>
          <w:b/>
        </w:rPr>
        <w:t>结论：</w:t>
      </w:r>
      <w:r>
        <w:t>PMO Agent &amp; Skill体系第四轮验收测试全部通过，体系已达生产就绪水准，可正式交付。</w:t>
      </w:r>
    </w:p>
    <w:p/>
    <w:p>
      <w:r>
        <w:t>________________________________________  签名  ____________________  日期：_______________</w:t>
      </w:r>
    </w:p>
    <w:p>
      <w:r>
        <w:t>审查人：________________  测试负责人：________________  审批人：________________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