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PMO领域Agent与Skill规划实施项目</w:t>
        <w:br/>
        <w:t>需求说明书</w:t>
      </w:r>
    </w:p>
    <w:p/>
    <w:p>
      <w:pPr>
        <w:jc w:val="center"/>
      </w:pPr>
      <w:r>
        <w:rPr>
          <w:rFonts w:ascii="微软雅黑" w:hAnsi="微软雅黑" w:eastAsia="微软雅黑"/>
          <w:sz w:val="28"/>
        </w:rPr>
        <w:t>（项目管理体系智能体技能包）</w:t>
      </w:r>
    </w:p>
    <w:p/>
    <w:p/>
    <w:p/>
    <w:p>
      <w:pPr>
        <w:jc w:val="center"/>
      </w:pPr>
      <w:r>
        <w:rPr>
          <w:rFonts w:ascii="微软雅黑" w:hAnsi="微软雅黑" w:eastAsia="微软雅黑"/>
          <w:sz w:val="22"/>
        </w:rPr>
        <w:t>版本：v1.0　　编制日期：2026年08月21日　　密级：内部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1. 文档概述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1.1 编制目的</w:t>
      </w:r>
    </w:p>
    <w:p>
      <w:r>
        <w:rPr>
          <w:rFonts w:ascii="微软雅黑" w:hAnsi="微软雅黑" w:eastAsia="微软雅黑"/>
          <w:b w:val="0"/>
          <w:sz w:val="22"/>
        </w:rPr>
        <w:t>本文档为PMO领域Agent与Skill规划实施项目的需求说明书，旨在明确项目背景、目标、范围、约束条件以及详细的功能与非功能需求，作为后续设计、实施和验收的依据。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1.2 项目背景</w:t>
      </w:r>
    </w:p>
    <w:p>
      <w:r>
        <w:rPr>
          <w:rFonts w:ascii="微软雅黑" w:hAnsi="微软雅黑" w:eastAsia="微软雅黑"/>
          <w:b w:val="0"/>
          <w:sz w:val="22"/>
        </w:rPr>
        <w:t>随着企业数字化转型的深入推进，项目管理复杂度持续上升，传统的文档驱动式项目管理模式已难以满足实时性、准确性和全流程管控的需求。为此，规划建设PMO领域智能体（Agent）与技能（Skill）体系，通过数字员工实现项目管理全生命周期的智能化支持，覆盖启动规划、计划制定、执行管控、检查收尾四大阶段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1.3 适用范围</w:t>
      </w:r>
    </w:p>
    <w:p>
      <w:r>
        <w:rPr>
          <w:rFonts w:ascii="微软雅黑" w:hAnsi="微软雅黑" w:eastAsia="微软雅黑"/>
          <w:b w:val="0"/>
          <w:sz w:val="22"/>
        </w:rPr>
        <w:t>本文档适用于PMO领域Agent与Skill规划实施项目的所有干系人，包括：项目总监、项目经理、监理工程师、开发团队、测试团队及项目管理委员会（PMB）。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2. 项目目标</w:t>
      </w:r>
    </w:p>
    <w:p>
      <w:r>
        <w:rPr>
          <w:rFonts w:ascii="微软雅黑" w:hAnsi="微软雅黑" w:eastAsia="微软雅黑"/>
          <w:b/>
          <w:sz w:val="22"/>
        </w:rPr>
        <w:t>2.1 总体目标</w:t>
      </w:r>
    </w:p>
    <w:p>
      <w:r>
        <w:t>构建一套完整的PMO领域智能体技能包，包含4个智能体（Agent）、37个原子与编排技能（Skill），覆盖项目管理全生命周期，实现从战略决策到项目收尾的全流程智能化支持。</w:t>
      </w:r>
    </w:p>
    <w:p>
      <w:r>
        <w:rPr>
          <w:rFonts w:ascii="微软雅黑" w:hAnsi="微软雅黑" w:eastAsia="微软雅黑"/>
          <w:b/>
          <w:sz w:val="22"/>
        </w:rPr>
        <w:t>2.2 具体目标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建成4个专业智能体：战略推动智能体、项目管控智能体、项目执行智能体、项目检查智能体</w:t>
      </w:r>
    </w:p>
    <w:p>
      <w:pPr>
        <w:pStyle w:val="ListBullet"/>
      </w:pPr>
      <w:r>
        <w:t>实现37个可用Skill，其中编排类Skill 6个（Tier A），原子类/方法论类Skill 30个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建成6条编排链路，将多个原子Skill串联为完整的业务流程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覆盖银行业项目管理核心场景：项目章程编写、WBS分解、挣值管理、风险监控、跨部门协调、合规检查等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支持生成.docx/.pptx等办公文档格式，适配现有工作流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确保所有Skill的文档规范性（ Purpose / When_to_use / Procedure / Quality Gates 四章节完整）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3. 项目范围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3.1 建设内容</w:t>
      </w:r>
    </w:p>
    <w:p>
      <w:r>
        <w:rPr>
          <w:rFonts w:ascii="微软雅黑" w:hAnsi="微软雅黑" w:eastAsia="微软雅黑"/>
          <w:b/>
          <w:sz w:val="22"/>
        </w:rPr>
        <w:t>3.1.1 智能体（Agent）建设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Agent名称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Agent ID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职责定位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核心Skill数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覆盖阶段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战略推动智能体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strategic-execution-agent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推动高层决策、构建组织治理、管理高层沟通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启动规划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项目管控智能体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project-control-agent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全局掌控、计划跟踪、风险识别、跨部门协调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执行管控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项目执行智能体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project-execution-agent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日常执行支持、报告生成、会议纪要、变更流程、配置管理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执行管控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项目检查智能体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project-inspection-agent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质量审查、供应商评估、合规检查、伦理合规、收尾审查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检查收尾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3.1.2 技能（Skill）建设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Skill ID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Skill名称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Readiness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所属编排链路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strategy-decision-facilitation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战略决策引导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strategy-charter-orchestrator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project-charter-writer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项目章程编写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strategy-charter-orchestrator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org-structure-builder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组织架构设计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strategy-charter-orchestrator / org-stakeholder-communication-orchestrator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executive-communication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高管沟通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org-stakeholder-communication-orchestrator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wbs-builder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WBS分解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wbs-schedule-milestone-orchestrator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schedule-sequencer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进度排序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wbs-schedule-milestone-orchestrator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milestone-planner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里程碑规划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wbs-schedule-milestone-orchestrator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earned-value-tracker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挣值跟踪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earned-value-evm-orchestrator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etc-reestimation-helper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ETC重新估算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earned-value-evm-orchestrator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project-oversight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项目监控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project-oversight-risk-orchestrator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risk-register-builder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风险登记册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project-oversight-risk-orchestrator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cross-dept-coordination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跨部门协调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cross-dept-solution-orchestrator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solution-generation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方案生成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cross-dept-solution-orchestrator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report-generation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报告生成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meeting-notes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会议纪要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change-control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变更控制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compliance-check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合规检查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config-item-management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配置项管理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template-management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模板管理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architecture-review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架构评审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requirements-control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需求管控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deployment-planning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投产规划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cost-estimation-helper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成本估算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scope-management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范围管理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closure-report-writer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收尾报告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lessons-learned-summarizer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经验教训总结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methodology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ethics-management-plan-writer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伦理管理计划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vendor-risk-assessment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供应商风险评估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stakeholder-comms-planner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干系人沟通规划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org-stakeholder-communication-orchestrator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constraint-assumption-register-builder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约束假设登记册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project-info-manager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项目信息管理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原子类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wbs-schedule-milestone-orchestrator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WBS计划编排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编排类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earned-value-evm-orchestrator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挣值管控编排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编排类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project-oversight-risk-orchestrator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监控风险编排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编排类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org-stakeholder-communication-orchestrator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治理沟通编排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编排类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strategy-charter-orchestrator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战略章程编排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编排类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cross-dept-solution-orchestrator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跨部门协调编排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编排类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3.2 编排链路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strategy-charter-orchestrator（启动规划）：strategy-decision-facilitation → project-charter-writer → org-structure-builder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wbs-schedule-milestone-orchestrator（计划制定）：wbs-builder → schedule-sequencer → milestone-planner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earned-value-evm-orchestrator（执行管控）：earned-value-tracker → etc-reestimation-helper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project-oversight-risk-orchestrator（执行管控）：project-oversight → risk-register-builder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org-stakeholder-communication-orchestrator（启动规划）：org-structure-builder → stakeholder-comms-planner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cross-dept-solution-orchestrator（执行管控）：cross-dept-coordination → solution-generation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4. 详细需求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4.1 Agent需求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需求编号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对应Agent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RA-01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战略推动智能体应支持战略决策Facilitation，引导干系人通过结构化分析做出高质量战略方向决策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战略推动智能体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RA-02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战略推动智能体应支持项目章程编写，生成符合银行业规范的.docx格式项目章程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战略推动智能体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RA-03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战略推动智能体应支持组织架构设计，输出三层次治理架构+RACI矩阵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战略推动智能体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RA-04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项目管控智能体应支持挣值管理全流程：EVM数据采集→绩效分析→ETC重新估算→SCCB审批包生成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项目管控智能体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RA-05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项目管控智能体应支持项目监控与风险联动管理，支持偏差分析和预警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项目管控智能体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RA-06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项目执行智能体应支持报告生成（周报/月报/专题报告），输出.docx格式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项目执行智能体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RA-07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项目执行智能体应支持会议纪要全流程管理，从记录到分发到跟踪闭环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项目执行智能体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RA-08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项目检查智能体应支持合规检查，覆盖监管合规、技术规范和管理制度三类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项目检查智能体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RA-09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项目检查智能体应支持项目收尾报告编写，输出.docx格式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项目检查智能体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RA-10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项目检查智能体应支持经验教训总结，分类编码并提供知识库更新建议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项目检查智能体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4.2 Skill需求</w:t>
      </w:r>
    </w:p>
    <w:p>
      <w:r>
        <w:rPr>
          <w:rFonts w:ascii="微软雅黑" w:hAnsi="微软雅黑" w:eastAsia="微软雅黑"/>
          <w:b/>
          <w:sz w:val="22"/>
        </w:rPr>
        <w:t>4.2.1 文档规范性要求</w:t>
      </w:r>
    </w:p>
    <w:p>
      <w:r>
        <w:rPr>
          <w:rFonts w:ascii="微软雅黑" w:hAnsi="微软雅黑" w:eastAsia="微软雅黑"/>
          <w:b w:val="0"/>
          <w:sz w:val="22"/>
        </w:rPr>
        <w:t>每个Skill必须包含以下四个核心章节，且中文章节须附带英文别名：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章节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## Purpose / ## 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说明Skill的核心用途和使用场景，必须包含英文别名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## When_to_use / ## 触发时机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明确Skill的触发条件，中文章节须附带英文别名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## Procedure / ## 操作流程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提供分步骤操作指引，中文章节须附带英文别名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## Quality Gates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定义验收质量门控标准，确保输出物符合要求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4.2.2 核心Skill功能需求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需求编号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Skill 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需求描述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SR-01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project-charter-writer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应支持逐项信息采集生成项目章程，区分真实信息与假设信息，支持生成.docx文件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SR-02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wbs-builder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应支持三层WBS分解（子系统→工作包→任务），支持进度排序和责任人分配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SR-03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earned-value-tracker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应支持EVM指标计算（PV/AC/EV → SPI/CPI → 健康度评分），支持导出数据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SR-04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risk-register-builder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应支持风险识别→评估→应对→监控全流程，维护动态风险登记册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SR-05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schedule-sequencer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应支持关键路径识别（CPM）+ 工期估算，输出可执行进度计划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SR-06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milestone-planner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应支持四类里程碑定义（决策点/交付点/评审点/发布点），含入口出口标准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SR-07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cost-estimation-helper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应支持三种估算策略（类比法/参数法/自下而上），适配银行IT项目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SR-08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change-control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应支持变更申请→评估→审批→实施→验证全流程闭环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SR-09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report-generation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应支持周报/月报/专题报告生成，输出.docx格式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SR-10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compliance-check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应支持三类合规检查（监管合规/技术规范/管理制度），输出检查报告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SR-11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vendor-risk-assessment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应支持供应商五维度风险评估（资质/绩效/技术/运营/合规），输出加权评分和采购建议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SR-12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closure-report-writer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应支持项目收尾报告编写（档案索引+经验教训+决算+后评价）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SR-13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cross-dept-coordination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应支持问题分类→协调会议→共识达成→行动跟踪的跨部门协调全流程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SR-14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scope-management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应支持统一范围管理：范围定义表+灰区待定清单+变更触发条件+WBS映射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4.3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需求编号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需求类别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需求描述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NFR-01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性能需求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Skill响应时间单个不超过30秒（不含外部API调用等待）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NFR-02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文档输出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所有文档类Skill须支持输出.docx格式，内容排版规范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NFR-03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可用性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36个Skill（去除2个deprecated）应100%可调用，编排链路无orphan引用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NFR-04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可维护性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每个Skill独立目录，SKILL.md包含完整的元数据（name/description/purpose/inputs/outputs）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NFR-05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可扩展性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支持新增Skill时通过pack.yaml注册，不破坏现有编排链路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NFR-06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编排链路完整性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6条编排链路的chain字段须100%指向真实存在的Skill文件，无orphan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5. 验收标准</w:t>
      </w:r>
    </w:p>
    <w:p>
      <w:r>
        <w:rPr>
          <w:rFonts w:ascii="微软雅黑" w:hAnsi="微软雅黑" w:eastAsia="微软雅黑"/>
          <w:b/>
          <w:sz w:val="22"/>
        </w:rPr>
        <w:t>5.1 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交付物编号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交付物名称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D-01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PMO领域Agent与Skill技能包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4个Agent + 36个Skill（含6个编排类），完整代码和文档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D-02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pack.yaml索引文件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包含所有Agent和Skill的元数据、编排链路定义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D-03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SKILL.md文档集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每个Skill配有规范的四章节SKILL.md文档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D-04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验收测试报告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.docx格式，包含问题清单（P0/P1/P2）和Skill可用性评级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D-05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验收总结报告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.docx格式，包含资产归档清单和市场情况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D-06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售前PPT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.pptx格式，7页标准结构，含能力总览和技术架构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5.2 验收准则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Agent覆盖率：规划文档中定义的4个Agent 100%实现</w:t>
      </w:r>
    </w:p>
    <w:p>
      <w:pPr>
        <w:pStyle w:val="ListBullet"/>
      </w:pPr>
      <w:r>
        <w:t>Skill覆盖率：规划文档中定义的全部Skill 100%实现（37个available + 2个deprecated明确标注）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编排链路验证：6条编排链路的chain字段100%指向真实存在的Skill文件，0个orphan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文档规范性：每个Skill的SKILL.md含Purpose/When_to_use/Procedure/Quality Gates四章节，中英文别名双轨齐全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内容充实度：Tier A/B级Skill内容充实度评分≥50分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输出格式：文档类Skill支持输出.docx格式，排版规范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验收测试：执行完整验收测试，输出验收测试报告+验收总结报告+售前PPT三份文档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6. 风险与假设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风险编号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风险描述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应对措施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R-01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Skill数量多（36个），章节规范性统一难度大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建立章节检测脚本，自动化扫描四章节完整性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R-02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编排链路chain引用准确性验证复杂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开发专项验证工具，扫描pack.yaml chain引用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R-03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.docx输出格式一致性（不同Skill生成的文档格式统一）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制定文档模板规范，统一样式标准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R-04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deprecated Skill的迁移说明不完整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在废弃Skill SKILL.md中明确标注替代关系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7. 项目计划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计划周期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主要活动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启动与规划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第1-2周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项目启动会、详细需求评审、技能包目录结构确认、验收测试计划制定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Agent与Skill开发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第3-10周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4个Agent开发、36个Skill开发、6条编排链路联调、文档规范性建设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验收测试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第11-13周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执行完整验收测试（BA/IA/QA三维度≥120用例）、问题修复、复验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Phase 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上线与收尾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第14-15周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试运行、问题收敛、交付物归档、验收报告编制、项目关闭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8. 附录</w:t>
      </w:r>
    </w:p>
    <w:p>
      <w:r>
        <w:rPr>
          <w:rFonts w:ascii="微软雅黑" w:hAnsi="微软雅黑" w:eastAsia="微软雅黑"/>
          <w:b/>
          <w:sz w:val="22"/>
        </w:rPr>
        <w:t>附录A：Skill readiness状态说明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available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可用 - Skill已开发完成，可直接调用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框架 - Skill框架已定义，内容待填充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methodology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方法论 - 偏方法论描述，实际调用需补充场景化内容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deprecated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废弃 - 功能已合并至其他Skill，不建议使用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附录B：Agent与Skill映射关系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Agent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关联Skill列表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战略推动智能体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strategy-charter-orchestrator, org-stakeholder-communication-orchestrator, wbs-schedule-milestone-orchestrator, strategy-decision-facilitation, project-charter-writer, org-structure-builder, executive-communication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项目管控智能体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earned-value-evm-orchestrator, project-oversight-risk-orchestrator, cross-dept-solution-orchestrator, wbs-schedule-milestone-orchestrator, earned-value-tracker, risk-register-builder, schedule-sequencer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项目执行智能体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report-generation, meeting-notes, change-control, compliance-check, config-item-management, template-management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项目检查智能体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architecture-review, requirements-control, compliance-check, ethics-management-plan-writer, closure-report-writer, lessons-learned-summarizer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