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stochastic processes, machine learning, scalable likelihood inference, numerical optimization, and simulation. Builds Python/PyTorch models and statistical diagnostic systems for large, dependent datasets, translating mathematical research into validated computational methods. Experience spans quantitative finance, insurance pricing, and algorithmic market making.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Dec 2026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2019 - 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Computing: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SQL/MySQL, R, Linux, Git, AWS EC2, HPC/SLURM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Stochastic processes, time-series and spatiotemporal modeling, MLE/GLS, numerical optimization, Monte Carlo simulation, hypothesis testing, spectral analysis, predictive modeling, GLM/GBM, model validation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Quantitative Finance / Risk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(SPRT) framework for binary risk indicators, translating a business monitoring problem into statistically controlled decision rules.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Designed simulation-based evaluation of Type I/II error, detection delay, and early-decision tradeoffs, using Brownian-motion approximations to characterize stopping-time uncertainty.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for mid-market property risk, including data preparation, GLM benchmarking, model validation, and performance diagnostics across 2.46M+ records on AWS EC2.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Presented model diagnostics and feature-attribution findings as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 PROJECTS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Designed and evaluated a market-making algorithm with inventory-aware bid/ask quoting, dynamic liquidation rules, and benchmark-driven performance analysis.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Stochastic-Process Inference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Development and Calibration: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fixed-budget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Optimization and Model Selection: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Calibrated Matérn and generalized Cauchy dependence models using GLS profiling and L-BFGS optimization and compared competing specifications through empirical diagnostics.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Simulation and Model Risk: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Monte Carlo and scale- and frequency-resolved diagnostics to identify misspecification in smoothness, noise, missingness, and temporal dependence.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Quantitative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likelihood and diagnostic pipelines with dependency-aware data ordering, CPU/GPU execution, cached artifacts, and restartable HPC jobs.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Goldman Sachs GCEM Quantitative Strategist Resume</dc:title>
  <dc:subject>Targeted resume for Quantitative Strategist, Global Currency and Emerging Markets</dc:subject>
  <dc:creator>Joonwon Lee</dc:creator>
  <cp:keywords>quantitative strategy, global markets, market making, pricing, hedging, machine learning, stochastic modeling, numerical optimization,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