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FB9A" w14:textId="170755A6" w:rsidR="004D7F51" w:rsidRDefault="004D7F51">
      <w:pPr>
        <w:rPr>
          <w:sz w:val="28"/>
          <w:szCs w:val="28"/>
        </w:rPr>
      </w:pPr>
      <w:r w:rsidRPr="004D7F51">
        <w:rPr>
          <w:sz w:val="28"/>
          <w:szCs w:val="28"/>
        </w:rPr>
        <w:t xml:space="preserve">The </w:t>
      </w:r>
      <w:r>
        <w:rPr>
          <w:sz w:val="28"/>
          <w:szCs w:val="28"/>
        </w:rPr>
        <w:t>following is the contingency table used for computing fisher’s exact test, and chisq.test. The top row lists different subtypes, the top column lists the classes based on automatic predictions.</w:t>
      </w:r>
    </w:p>
    <w:p w14:paraId="708EF62F" w14:textId="28252FA8" w:rsidR="004D7F51" w:rsidRPr="004D7F51" w:rsidRDefault="004D7F51">
      <w:pPr>
        <w:rPr>
          <w:sz w:val="28"/>
          <w:szCs w:val="28"/>
        </w:rPr>
      </w:pPr>
      <w:r>
        <w:rPr>
          <w:sz w:val="28"/>
          <w:szCs w:val="28"/>
        </w:rPr>
        <w:t>For example, High-High means automatically predicted high tmb, and high entropy in tmb prediction map.</w:t>
      </w:r>
    </w:p>
    <w:tbl>
      <w:tblPr>
        <w:tblStyle w:val="TableGrid"/>
        <w:tblpPr w:leftFromText="180" w:rightFromText="180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7F51" w14:paraId="5987DD83" w14:textId="77777777" w:rsidTr="004D7F51">
        <w:tc>
          <w:tcPr>
            <w:tcW w:w="1558" w:type="dxa"/>
          </w:tcPr>
          <w:p w14:paraId="4E331EF9" w14:textId="77777777" w:rsidR="004D7F51" w:rsidRDefault="004D7F51" w:rsidP="004D7F51"/>
        </w:tc>
        <w:tc>
          <w:tcPr>
            <w:tcW w:w="1558" w:type="dxa"/>
          </w:tcPr>
          <w:p w14:paraId="1A3825CE" w14:textId="77777777" w:rsidR="004D7F51" w:rsidRDefault="004D7F51" w:rsidP="004D7F51">
            <w:r>
              <w:t>Luminal-papillary</w:t>
            </w:r>
          </w:p>
        </w:tc>
        <w:tc>
          <w:tcPr>
            <w:tcW w:w="1558" w:type="dxa"/>
          </w:tcPr>
          <w:p w14:paraId="770F0029" w14:textId="77777777" w:rsidR="004D7F51" w:rsidRDefault="004D7F51" w:rsidP="004D7F51">
            <w:r>
              <w:t>Luminal-infiltrated</w:t>
            </w:r>
          </w:p>
        </w:tc>
        <w:tc>
          <w:tcPr>
            <w:tcW w:w="1558" w:type="dxa"/>
          </w:tcPr>
          <w:p w14:paraId="15862B2B" w14:textId="77777777" w:rsidR="004D7F51" w:rsidRDefault="004D7F51" w:rsidP="004D7F51">
            <w:r>
              <w:t>Luminal</w:t>
            </w:r>
          </w:p>
        </w:tc>
        <w:tc>
          <w:tcPr>
            <w:tcW w:w="1559" w:type="dxa"/>
          </w:tcPr>
          <w:p w14:paraId="5732D747" w14:textId="77777777" w:rsidR="004D7F51" w:rsidRDefault="004D7F51" w:rsidP="004D7F51">
            <w:r>
              <w:t>Basal squamous</w:t>
            </w:r>
          </w:p>
        </w:tc>
        <w:tc>
          <w:tcPr>
            <w:tcW w:w="1559" w:type="dxa"/>
          </w:tcPr>
          <w:p w14:paraId="5479A3A5" w14:textId="77777777" w:rsidR="004D7F51" w:rsidRDefault="004D7F51" w:rsidP="004D7F51">
            <w:r>
              <w:t>neuronal</w:t>
            </w:r>
          </w:p>
        </w:tc>
      </w:tr>
      <w:tr w:rsidR="004D7F51" w14:paraId="52F66696" w14:textId="77777777" w:rsidTr="004D7F51">
        <w:tc>
          <w:tcPr>
            <w:tcW w:w="1558" w:type="dxa"/>
          </w:tcPr>
          <w:p w14:paraId="4C49CBFF" w14:textId="77777777" w:rsidR="004D7F51" w:rsidRDefault="004D7F51" w:rsidP="004D7F51">
            <w:r>
              <w:t>High-High</w:t>
            </w:r>
          </w:p>
        </w:tc>
        <w:tc>
          <w:tcPr>
            <w:tcW w:w="1558" w:type="dxa"/>
          </w:tcPr>
          <w:p w14:paraId="4623D492" w14:textId="33D684B7" w:rsidR="004D7F51" w:rsidRDefault="00C860DA" w:rsidP="004D7F51">
            <w:r>
              <w:t>13</w:t>
            </w:r>
          </w:p>
        </w:tc>
        <w:tc>
          <w:tcPr>
            <w:tcW w:w="1558" w:type="dxa"/>
          </w:tcPr>
          <w:p w14:paraId="679EC432" w14:textId="7F3D0D46" w:rsidR="004D7F51" w:rsidRDefault="00C860DA" w:rsidP="004D7F51">
            <w:r>
              <w:t>20</w:t>
            </w:r>
          </w:p>
        </w:tc>
        <w:tc>
          <w:tcPr>
            <w:tcW w:w="1558" w:type="dxa"/>
          </w:tcPr>
          <w:p w14:paraId="50D9A63A" w14:textId="64332027" w:rsidR="004D7F51" w:rsidRDefault="00C860DA" w:rsidP="004D7F51">
            <w:r>
              <w:t>2</w:t>
            </w:r>
          </w:p>
        </w:tc>
        <w:tc>
          <w:tcPr>
            <w:tcW w:w="1559" w:type="dxa"/>
          </w:tcPr>
          <w:p w14:paraId="48CAE6C5" w14:textId="03BCD4BF" w:rsidR="004D7F51" w:rsidRDefault="00C860DA" w:rsidP="004D7F51">
            <w:r>
              <w:t>27</w:t>
            </w:r>
          </w:p>
        </w:tc>
        <w:tc>
          <w:tcPr>
            <w:tcW w:w="1559" w:type="dxa"/>
          </w:tcPr>
          <w:p w14:paraId="2B03FC65" w14:textId="7E3A49D2" w:rsidR="004D7F51" w:rsidRDefault="00C860DA" w:rsidP="004D7F51">
            <w:r>
              <w:t>5</w:t>
            </w:r>
          </w:p>
        </w:tc>
      </w:tr>
      <w:tr w:rsidR="004D7F51" w14:paraId="758E5A65" w14:textId="77777777" w:rsidTr="004D7F51">
        <w:tc>
          <w:tcPr>
            <w:tcW w:w="1558" w:type="dxa"/>
          </w:tcPr>
          <w:p w14:paraId="51CA75A9" w14:textId="77777777" w:rsidR="004D7F51" w:rsidRDefault="004D7F51" w:rsidP="004D7F51">
            <w:r>
              <w:t>High-Low</w:t>
            </w:r>
          </w:p>
        </w:tc>
        <w:tc>
          <w:tcPr>
            <w:tcW w:w="1558" w:type="dxa"/>
          </w:tcPr>
          <w:p w14:paraId="5F10C72F" w14:textId="2FCAF06B" w:rsidR="004D7F51" w:rsidRDefault="00C860DA" w:rsidP="004D7F51">
            <w:r>
              <w:t>14</w:t>
            </w:r>
          </w:p>
        </w:tc>
        <w:tc>
          <w:tcPr>
            <w:tcW w:w="1558" w:type="dxa"/>
          </w:tcPr>
          <w:p w14:paraId="21B63A68" w14:textId="27B5C1EC" w:rsidR="004D7F51" w:rsidRDefault="00C860DA" w:rsidP="004D7F51">
            <w:r>
              <w:t>18</w:t>
            </w:r>
          </w:p>
        </w:tc>
        <w:tc>
          <w:tcPr>
            <w:tcW w:w="1558" w:type="dxa"/>
          </w:tcPr>
          <w:p w14:paraId="66EB6392" w14:textId="02DD31E3" w:rsidR="004D7F51" w:rsidRDefault="00C860DA" w:rsidP="004D7F51">
            <w:r>
              <w:t>6</w:t>
            </w:r>
          </w:p>
        </w:tc>
        <w:tc>
          <w:tcPr>
            <w:tcW w:w="1559" w:type="dxa"/>
          </w:tcPr>
          <w:p w14:paraId="6F57D64A" w14:textId="045FF7EC" w:rsidR="004D7F51" w:rsidRDefault="00C860DA" w:rsidP="004D7F51">
            <w:r>
              <w:t>17</w:t>
            </w:r>
          </w:p>
        </w:tc>
        <w:tc>
          <w:tcPr>
            <w:tcW w:w="1559" w:type="dxa"/>
          </w:tcPr>
          <w:p w14:paraId="17C4D78F" w14:textId="70B6C3AA" w:rsidR="004D7F51" w:rsidRDefault="00C860DA" w:rsidP="004D7F51">
            <w:r>
              <w:t>5</w:t>
            </w:r>
          </w:p>
        </w:tc>
      </w:tr>
      <w:tr w:rsidR="004D7F51" w14:paraId="6EAC53C5" w14:textId="77777777" w:rsidTr="004D7F51">
        <w:tc>
          <w:tcPr>
            <w:tcW w:w="1558" w:type="dxa"/>
          </w:tcPr>
          <w:p w14:paraId="712EBF89" w14:textId="77777777" w:rsidR="004D7F51" w:rsidRDefault="004D7F51" w:rsidP="004D7F51">
            <w:r>
              <w:t>Low-High</w:t>
            </w:r>
          </w:p>
        </w:tc>
        <w:tc>
          <w:tcPr>
            <w:tcW w:w="1558" w:type="dxa"/>
          </w:tcPr>
          <w:p w14:paraId="2976EBDF" w14:textId="190D99BD" w:rsidR="004D7F51" w:rsidRDefault="00C860DA" w:rsidP="004D7F51">
            <w:r>
              <w:t>10</w:t>
            </w:r>
          </w:p>
        </w:tc>
        <w:tc>
          <w:tcPr>
            <w:tcW w:w="1558" w:type="dxa"/>
          </w:tcPr>
          <w:p w14:paraId="5243A2A7" w14:textId="6FDAD8B7" w:rsidR="004D7F51" w:rsidRDefault="00C860DA" w:rsidP="004D7F51">
            <w:r>
              <w:t>25</w:t>
            </w:r>
          </w:p>
        </w:tc>
        <w:tc>
          <w:tcPr>
            <w:tcW w:w="1558" w:type="dxa"/>
          </w:tcPr>
          <w:p w14:paraId="07C3B5F1" w14:textId="39B8DFAA" w:rsidR="004D7F51" w:rsidRDefault="00C860DA" w:rsidP="004D7F51">
            <w:r>
              <w:t>1</w:t>
            </w:r>
          </w:p>
        </w:tc>
        <w:tc>
          <w:tcPr>
            <w:tcW w:w="1559" w:type="dxa"/>
          </w:tcPr>
          <w:p w14:paraId="7A2786C9" w14:textId="55F8969A" w:rsidR="004D7F51" w:rsidRDefault="00C860DA" w:rsidP="004D7F51">
            <w:r>
              <w:t>18</w:t>
            </w:r>
          </w:p>
        </w:tc>
        <w:tc>
          <w:tcPr>
            <w:tcW w:w="1559" w:type="dxa"/>
          </w:tcPr>
          <w:p w14:paraId="596ABB9D" w14:textId="3CB66D6F" w:rsidR="004D7F51" w:rsidRDefault="00C860DA" w:rsidP="004D7F51">
            <w:r>
              <w:t>2</w:t>
            </w:r>
          </w:p>
        </w:tc>
      </w:tr>
      <w:tr w:rsidR="004D7F51" w14:paraId="3AB48099" w14:textId="77777777" w:rsidTr="004D7F51">
        <w:tc>
          <w:tcPr>
            <w:tcW w:w="1558" w:type="dxa"/>
          </w:tcPr>
          <w:p w14:paraId="64168F52" w14:textId="77777777" w:rsidR="004D7F51" w:rsidRDefault="004D7F51" w:rsidP="004D7F51">
            <w:r>
              <w:t>Low-Low</w:t>
            </w:r>
          </w:p>
        </w:tc>
        <w:tc>
          <w:tcPr>
            <w:tcW w:w="1558" w:type="dxa"/>
          </w:tcPr>
          <w:p w14:paraId="50852636" w14:textId="00A6AC4A" w:rsidR="004D7F51" w:rsidRDefault="00C860DA" w:rsidP="004D7F51">
            <w:r>
              <w:t>13</w:t>
            </w:r>
          </w:p>
        </w:tc>
        <w:tc>
          <w:tcPr>
            <w:tcW w:w="1558" w:type="dxa"/>
          </w:tcPr>
          <w:p w14:paraId="1F17D543" w14:textId="5E12AEEA" w:rsidR="004D7F51" w:rsidRDefault="00C860DA" w:rsidP="004D7F51">
            <w:r>
              <w:t>28</w:t>
            </w:r>
          </w:p>
        </w:tc>
        <w:tc>
          <w:tcPr>
            <w:tcW w:w="1558" w:type="dxa"/>
          </w:tcPr>
          <w:p w14:paraId="705D378A" w14:textId="0DCD2589" w:rsidR="004D7F51" w:rsidRDefault="00C860DA" w:rsidP="004D7F51">
            <w:r>
              <w:t>5</w:t>
            </w:r>
          </w:p>
        </w:tc>
        <w:tc>
          <w:tcPr>
            <w:tcW w:w="1559" w:type="dxa"/>
          </w:tcPr>
          <w:p w14:paraId="43289EEC" w14:textId="4839F67C" w:rsidR="004D7F51" w:rsidRDefault="00C860DA" w:rsidP="004D7F51">
            <w:r>
              <w:t>15</w:t>
            </w:r>
          </w:p>
        </w:tc>
        <w:tc>
          <w:tcPr>
            <w:tcW w:w="1559" w:type="dxa"/>
          </w:tcPr>
          <w:p w14:paraId="08658BE5" w14:textId="72B1C790" w:rsidR="004D7F51" w:rsidRDefault="00C860DA" w:rsidP="004D7F51">
            <w:r>
              <w:t>2</w:t>
            </w:r>
          </w:p>
        </w:tc>
      </w:tr>
    </w:tbl>
    <w:p w14:paraId="394541D1" w14:textId="2941DB52" w:rsidR="00527E80" w:rsidRDefault="00527E80"/>
    <w:p w14:paraId="5E87A3F1" w14:textId="14A93583" w:rsidR="00C860DA" w:rsidRDefault="00C860DA"/>
    <w:p w14:paraId="3A7697B7" w14:textId="012EE8F8" w:rsidR="00C860DA" w:rsidRDefault="00C860DA">
      <w:r>
        <w:t>Using Fisher’s exact test: p-value=0.3072</w:t>
      </w:r>
    </w:p>
    <w:p w14:paraId="7FAC2976" w14:textId="08BED74A" w:rsidR="00C860DA" w:rsidRDefault="00C860DA">
      <w:r>
        <w:t>Using chi-squared test: p-value=0.289</w:t>
      </w:r>
    </w:p>
    <w:p w14:paraId="1C55ECA1" w14:textId="58E260BF" w:rsidR="00C860DA" w:rsidRDefault="00C860DA">
      <w:r>
        <w:t>Unfortunately we have not found strong correlations.</w:t>
      </w:r>
      <w:bookmarkStart w:id="0" w:name="_GoBack"/>
      <w:bookmarkEnd w:id="0"/>
    </w:p>
    <w:sectPr w:rsidR="00C8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E0"/>
    <w:rsid w:val="004D7F51"/>
    <w:rsid w:val="00527E80"/>
    <w:rsid w:val="00875FF8"/>
    <w:rsid w:val="00C860DA"/>
    <w:rsid w:val="00FA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287D"/>
  <w15:chartTrackingRefBased/>
  <w15:docId w15:val="{86F756DD-3BA0-483F-B77E-16BFF0AA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3</cp:revision>
  <dcterms:created xsi:type="dcterms:W3CDTF">2019-09-11T20:04:00Z</dcterms:created>
  <dcterms:modified xsi:type="dcterms:W3CDTF">2019-09-11T20:12:00Z</dcterms:modified>
</cp:coreProperties>
</file>