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CE18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1. Текст для презентации (Слайды)</w:t>
      </w:r>
    </w:p>
    <w:p w14:paraId="6455257D" w14:textId="77777777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1]</w:t>
      </w:r>
    </w:p>
    <w:p w14:paraId="318C2426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Концепция социальной солидарности Эмиля Дюркгейма</w:t>
      </w:r>
    </w:p>
    <w:p w14:paraId="68538352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Ключевые пункты</w:t>
      </w:r>
    </w:p>
    <w:p w14:paraId="66E1BF7F" w14:textId="77777777" w:rsidR="00DB4CCB" w:rsidRPr="00DB4CCB" w:rsidRDefault="00DB4CCB" w:rsidP="00DB4CCB">
      <w:pPr>
        <w:numPr>
          <w:ilvl w:val="0"/>
          <w:numId w:val="1"/>
        </w:numPr>
        <w:spacing w:after="0"/>
        <w:jc w:val="both"/>
      </w:pPr>
      <w:r w:rsidRPr="00DB4CCB">
        <w:t>Взаимосвязь индивида и общества</w:t>
      </w:r>
    </w:p>
    <w:p w14:paraId="7D7C5BC0" w14:textId="77777777" w:rsidR="00DB4CCB" w:rsidRPr="00DB4CCB" w:rsidRDefault="00DB4CCB" w:rsidP="00DB4CCB">
      <w:pPr>
        <w:numPr>
          <w:ilvl w:val="0"/>
          <w:numId w:val="1"/>
        </w:numPr>
        <w:spacing w:after="0"/>
        <w:jc w:val="both"/>
      </w:pPr>
      <w:r w:rsidRPr="00DB4CCB">
        <w:t>Разделение труда как источник солидарности</w:t>
      </w:r>
    </w:p>
    <w:p w14:paraId="26D8D52E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Дюркгейм исследует, как люди, становясь всё более самостоятельными, одновременно крепче зависят от общества. Он считает, что ответ кроется в углубляющемся разделении труда.</w:t>
      </w:r>
    </w:p>
    <w:p w14:paraId="67770612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5C30E1DD" w14:textId="77777777" w:rsidR="00DB4CCB" w:rsidRPr="00DB4CCB" w:rsidRDefault="00DB4CCB" w:rsidP="00DB4CCB">
      <w:pPr>
        <w:numPr>
          <w:ilvl w:val="0"/>
          <w:numId w:val="2"/>
        </w:numPr>
        <w:spacing w:after="0"/>
        <w:jc w:val="both"/>
      </w:pPr>
      <w:r w:rsidRPr="00DB4CCB">
        <w:t>Фото или портрет Эмиля Дюркгейма с короткой подписью «1858–1917»</w:t>
      </w:r>
    </w:p>
    <w:p w14:paraId="5A55C8C1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653B1D80">
          <v:rect id="_x0000_i1079" style="width:0;height:1.5pt" o:hralign="center" o:hrstd="t" o:hr="t" fillcolor="#a0a0a0" stroked="f"/>
        </w:pict>
      </w:r>
    </w:p>
    <w:p w14:paraId="5FCC5C08" w14:textId="77777777" w:rsidR="00D73B7D" w:rsidRPr="00D73B7D" w:rsidRDefault="00D73B7D" w:rsidP="00DB4CCB">
      <w:pPr>
        <w:spacing w:after="0"/>
        <w:ind w:firstLine="709"/>
        <w:jc w:val="both"/>
      </w:pPr>
    </w:p>
    <w:p w14:paraId="28037C6A" w14:textId="71442F02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2]</w:t>
      </w:r>
    </w:p>
    <w:p w14:paraId="28C8C25B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Типы солидарности: Механическая и Органическая</w:t>
      </w:r>
    </w:p>
    <w:p w14:paraId="38D4DA5A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58C97880" w14:textId="77777777" w:rsidR="00DB4CCB" w:rsidRPr="00DB4CCB" w:rsidRDefault="00DB4CCB" w:rsidP="00DB4CCB">
      <w:pPr>
        <w:numPr>
          <w:ilvl w:val="0"/>
          <w:numId w:val="3"/>
        </w:numPr>
        <w:spacing w:after="0"/>
        <w:jc w:val="both"/>
      </w:pPr>
      <w:r w:rsidRPr="00DB4CCB">
        <w:t>Механическая: основывается на сходстве, коллективном сознании и суровых (репрессивных) санкциях.</w:t>
      </w:r>
    </w:p>
    <w:p w14:paraId="44209D1E" w14:textId="77777777" w:rsidR="00DB4CCB" w:rsidRPr="00DB4CCB" w:rsidRDefault="00DB4CCB" w:rsidP="00DB4CCB">
      <w:pPr>
        <w:numPr>
          <w:ilvl w:val="0"/>
          <w:numId w:val="3"/>
        </w:numPr>
        <w:spacing w:after="0"/>
        <w:jc w:val="both"/>
      </w:pPr>
      <w:r w:rsidRPr="00DB4CCB">
        <w:t>Органическая: опирается на разделение труда, профессиональную специализацию, «взаимную зависимость» и правовые нормы, восстанавливающие порядок (</w:t>
      </w:r>
      <w:proofErr w:type="spellStart"/>
      <w:r w:rsidRPr="00DB4CCB">
        <w:t>реститутивные</w:t>
      </w:r>
      <w:proofErr w:type="spellEnd"/>
      <w:r w:rsidRPr="00DB4CCB">
        <w:t>).</w:t>
      </w:r>
    </w:p>
    <w:p w14:paraId="323860D7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37E7E2E2" w14:textId="77777777" w:rsidR="00DB4CCB" w:rsidRPr="00DB4CCB" w:rsidRDefault="00DB4CCB" w:rsidP="00DB4CCB">
      <w:pPr>
        <w:numPr>
          <w:ilvl w:val="0"/>
          <w:numId w:val="4"/>
        </w:numPr>
        <w:spacing w:after="0"/>
        <w:jc w:val="both"/>
      </w:pPr>
      <w:r w:rsidRPr="00DB4CCB">
        <w:t>Схематичное изображение двух кругов: «Механическая солидарность» (однородное общество) и «Органическая солидарность» (сетевое взаимодействие).</w:t>
      </w:r>
    </w:p>
    <w:p w14:paraId="55F7DC94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27E7B24F">
          <v:rect id="_x0000_i1080" style="width:0;height:1.5pt" o:hralign="center" o:hrstd="t" o:hr="t" fillcolor="#a0a0a0" stroked="f"/>
        </w:pict>
      </w:r>
    </w:p>
    <w:p w14:paraId="20D609DC" w14:textId="77777777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3]</w:t>
      </w:r>
    </w:p>
    <w:p w14:paraId="4E450C92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Механическая солидарность</w:t>
      </w:r>
    </w:p>
    <w:p w14:paraId="4A001A1A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00F621DA" w14:textId="77777777" w:rsidR="00DB4CCB" w:rsidRPr="00DB4CCB" w:rsidRDefault="00DB4CCB" w:rsidP="00DB4CCB">
      <w:pPr>
        <w:numPr>
          <w:ilvl w:val="0"/>
          <w:numId w:val="5"/>
        </w:numPr>
        <w:spacing w:after="0"/>
        <w:jc w:val="both"/>
      </w:pPr>
      <w:r w:rsidRPr="00DB4CCB">
        <w:t>Характерна для простых, «сегментарных» обществ.</w:t>
      </w:r>
    </w:p>
    <w:p w14:paraId="7D7D69D4" w14:textId="77777777" w:rsidR="00DB4CCB" w:rsidRPr="00DB4CCB" w:rsidRDefault="00DB4CCB" w:rsidP="00DB4CCB">
      <w:pPr>
        <w:numPr>
          <w:ilvl w:val="0"/>
          <w:numId w:val="5"/>
        </w:numPr>
        <w:spacing w:after="0"/>
        <w:jc w:val="both"/>
      </w:pPr>
      <w:r w:rsidRPr="00DB4CCB">
        <w:t>Общие верования, ценности и единое мировоззрение.</w:t>
      </w:r>
    </w:p>
    <w:p w14:paraId="4F51EEB7" w14:textId="77777777" w:rsidR="00DB4CCB" w:rsidRPr="00DB4CCB" w:rsidRDefault="00DB4CCB" w:rsidP="00DB4CCB">
      <w:pPr>
        <w:numPr>
          <w:ilvl w:val="0"/>
          <w:numId w:val="5"/>
        </w:numPr>
        <w:spacing w:after="0"/>
        <w:jc w:val="both"/>
      </w:pPr>
      <w:r w:rsidRPr="00DB4CCB">
        <w:t>Нарушение норм = покушение на целостность группы → репрессивные санкции.</w:t>
      </w:r>
    </w:p>
    <w:p w14:paraId="153FBBDF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В таком обществе люди тесно связаны «по сходству»: их поведение и мысли совпадают, а коллективное сознание доминирует над индивидуальным.</w:t>
      </w:r>
    </w:p>
    <w:p w14:paraId="4917283D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186F77EA" w14:textId="77777777" w:rsidR="00DB4CCB" w:rsidRPr="00DB4CCB" w:rsidRDefault="00DB4CCB" w:rsidP="00DB4CCB">
      <w:pPr>
        <w:numPr>
          <w:ilvl w:val="0"/>
          <w:numId w:val="6"/>
        </w:numPr>
        <w:spacing w:after="0"/>
        <w:jc w:val="both"/>
      </w:pPr>
      <w:r w:rsidRPr="00DB4CCB">
        <w:t>Фотография/рисунок традиционного общества или небольшого сообщества, где все люди выполняют схожую деятельность.</w:t>
      </w:r>
    </w:p>
    <w:p w14:paraId="075817FD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7EB04F5F">
          <v:rect id="_x0000_i1081" style="width:0;height:1.5pt" o:hralign="center" o:hrstd="t" o:hr="t" fillcolor="#a0a0a0" stroked="f"/>
        </w:pict>
      </w:r>
    </w:p>
    <w:p w14:paraId="4265F24C" w14:textId="77777777" w:rsidR="00D73B7D" w:rsidRDefault="00D73B7D" w:rsidP="00DB4CCB">
      <w:pPr>
        <w:spacing w:after="0"/>
        <w:ind w:firstLine="709"/>
        <w:jc w:val="both"/>
        <w:rPr>
          <w:b/>
          <w:bCs/>
        </w:rPr>
      </w:pPr>
    </w:p>
    <w:p w14:paraId="599CFF6E" w14:textId="3DF385EF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lastRenderedPageBreak/>
        <w:t>[Слайд 4]</w:t>
      </w:r>
    </w:p>
    <w:p w14:paraId="76FFF37A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Органическая солидарность</w:t>
      </w:r>
    </w:p>
    <w:p w14:paraId="542C8B53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4BE9E0AB" w14:textId="77777777" w:rsidR="00DB4CCB" w:rsidRPr="00DB4CCB" w:rsidRDefault="00DB4CCB" w:rsidP="00DB4CCB">
      <w:pPr>
        <w:numPr>
          <w:ilvl w:val="0"/>
          <w:numId w:val="7"/>
        </w:numPr>
        <w:spacing w:after="0"/>
        <w:jc w:val="both"/>
      </w:pPr>
      <w:r w:rsidRPr="00DB4CCB">
        <w:t>Присуща сложным индустриальным обществам.</w:t>
      </w:r>
    </w:p>
    <w:p w14:paraId="665CE114" w14:textId="77777777" w:rsidR="00DB4CCB" w:rsidRPr="00DB4CCB" w:rsidRDefault="00DB4CCB" w:rsidP="00DB4CCB">
      <w:pPr>
        <w:numPr>
          <w:ilvl w:val="0"/>
          <w:numId w:val="7"/>
        </w:numPr>
        <w:spacing w:after="0"/>
        <w:jc w:val="both"/>
      </w:pPr>
      <w:r w:rsidRPr="00DB4CCB">
        <w:t>Специализация профессий и взаимная зависимость.</w:t>
      </w:r>
    </w:p>
    <w:p w14:paraId="143397C2" w14:textId="77777777" w:rsidR="00DB4CCB" w:rsidRPr="00DB4CCB" w:rsidRDefault="00DB4CCB" w:rsidP="00DB4CCB">
      <w:pPr>
        <w:numPr>
          <w:ilvl w:val="0"/>
          <w:numId w:val="7"/>
        </w:numPr>
        <w:spacing w:after="0"/>
        <w:jc w:val="both"/>
      </w:pPr>
      <w:r w:rsidRPr="00DB4CCB">
        <w:t>Право преимущественно восстановительное (</w:t>
      </w:r>
      <w:proofErr w:type="spellStart"/>
      <w:r w:rsidRPr="00DB4CCB">
        <w:t>реститутивное</w:t>
      </w:r>
      <w:proofErr w:type="spellEnd"/>
      <w:r w:rsidRPr="00DB4CCB">
        <w:t>), а не карательное.</w:t>
      </w:r>
    </w:p>
    <w:p w14:paraId="1A5198A3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Как в организме различные органы выполняют разные функции, так и в обществе люди занимают специализированные роли, поддерживая друг друга.</w:t>
      </w:r>
    </w:p>
    <w:p w14:paraId="475970AB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4D442696" w14:textId="77777777" w:rsidR="00DB4CCB" w:rsidRPr="00DB4CCB" w:rsidRDefault="00DB4CCB" w:rsidP="00DB4CCB">
      <w:pPr>
        <w:numPr>
          <w:ilvl w:val="0"/>
          <w:numId w:val="8"/>
        </w:numPr>
        <w:spacing w:after="0"/>
        <w:jc w:val="both"/>
      </w:pPr>
      <w:r w:rsidRPr="00DB4CCB">
        <w:t>Инфографика со связанными «ячейками» или символом тела (организма) с разными органами.</w:t>
      </w:r>
    </w:p>
    <w:p w14:paraId="4A8939DC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4CE1E513">
          <v:rect id="_x0000_i1082" style="width:0;height:1.5pt" o:hralign="center" o:hrstd="t" o:hr="t" fillcolor="#a0a0a0" stroked="f"/>
        </w:pict>
      </w:r>
    </w:p>
    <w:p w14:paraId="0D7D7FF2" w14:textId="77777777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5]</w:t>
      </w:r>
    </w:p>
    <w:p w14:paraId="22A22448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Эволюция солидарности</w:t>
      </w:r>
    </w:p>
    <w:p w14:paraId="4156AEEE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3581B2F5" w14:textId="77777777" w:rsidR="00DB4CCB" w:rsidRPr="00DB4CCB" w:rsidRDefault="00DB4CCB" w:rsidP="00DB4CCB">
      <w:pPr>
        <w:numPr>
          <w:ilvl w:val="0"/>
          <w:numId w:val="9"/>
        </w:numPr>
        <w:spacing w:after="0"/>
        <w:jc w:val="both"/>
      </w:pPr>
      <w:r w:rsidRPr="00DB4CCB">
        <w:t>Исторический сдвиг от механической к органической солидарности.</w:t>
      </w:r>
    </w:p>
    <w:p w14:paraId="4BBB3A51" w14:textId="77777777" w:rsidR="00DB4CCB" w:rsidRPr="00DB4CCB" w:rsidRDefault="00DB4CCB" w:rsidP="00DB4CCB">
      <w:pPr>
        <w:numPr>
          <w:ilvl w:val="0"/>
          <w:numId w:val="9"/>
        </w:numPr>
        <w:spacing w:after="0"/>
        <w:jc w:val="both"/>
      </w:pPr>
      <w:r w:rsidRPr="00DB4CCB">
        <w:t>Рост индивидуализма, который сочетается с функциональной взаимозависимостью.</w:t>
      </w:r>
    </w:p>
    <w:p w14:paraId="68B9230B" w14:textId="77777777" w:rsidR="00DB4CCB" w:rsidRPr="00DB4CCB" w:rsidRDefault="00DB4CCB" w:rsidP="00DB4CCB">
      <w:pPr>
        <w:numPr>
          <w:ilvl w:val="0"/>
          <w:numId w:val="9"/>
        </w:numPr>
        <w:spacing w:after="0"/>
        <w:jc w:val="both"/>
      </w:pPr>
      <w:r w:rsidRPr="00DB4CCB">
        <w:t>Разделение труда «цементирует» современное общество, заменяя собой единое коллективное сознание.</w:t>
      </w:r>
    </w:p>
    <w:p w14:paraId="2182533C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В традиционных обществах «нас скрепляет похожесть», а в современных – «нас скрепляет специализация и взаимная нужда».</w:t>
      </w:r>
    </w:p>
    <w:p w14:paraId="1FBFF067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21765D76" w14:textId="77777777" w:rsidR="00DB4CCB" w:rsidRPr="00DB4CCB" w:rsidRDefault="00DB4CCB" w:rsidP="00DB4CCB">
      <w:pPr>
        <w:numPr>
          <w:ilvl w:val="0"/>
          <w:numId w:val="10"/>
        </w:numPr>
        <w:spacing w:after="0"/>
        <w:jc w:val="both"/>
      </w:pPr>
      <w:r w:rsidRPr="00DB4CCB">
        <w:t>Хронологическая шкала: от «традиционного» сообщества к «индустриальному» обществу.</w:t>
      </w:r>
    </w:p>
    <w:p w14:paraId="54EC3AA1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111DE398">
          <v:rect id="_x0000_i1083" style="width:0;height:1.5pt" o:hralign="center" o:hrstd="t" o:hr="t" fillcolor="#a0a0a0" stroked="f"/>
        </w:pict>
      </w:r>
    </w:p>
    <w:p w14:paraId="0027F306" w14:textId="77777777" w:rsidR="00D73B7D" w:rsidRDefault="00D73B7D" w:rsidP="00DB4CCB">
      <w:pPr>
        <w:spacing w:after="0"/>
        <w:ind w:firstLine="709"/>
        <w:jc w:val="both"/>
        <w:rPr>
          <w:b/>
          <w:bCs/>
          <w:lang w:val="en-US"/>
        </w:rPr>
      </w:pPr>
    </w:p>
    <w:p w14:paraId="05920643" w14:textId="5C0D2A98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6]</w:t>
      </w:r>
    </w:p>
    <w:p w14:paraId="4E06EEAA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Самоубийство как социальный феномен</w:t>
      </w:r>
    </w:p>
    <w:p w14:paraId="7AFEBDAE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19BFB8D2" w14:textId="77777777" w:rsidR="00DB4CCB" w:rsidRPr="00DB4CCB" w:rsidRDefault="00DB4CCB" w:rsidP="00DB4CCB">
      <w:pPr>
        <w:numPr>
          <w:ilvl w:val="0"/>
          <w:numId w:val="11"/>
        </w:numPr>
        <w:spacing w:after="0"/>
        <w:jc w:val="both"/>
      </w:pPr>
      <w:r w:rsidRPr="00DB4CCB">
        <w:t>По Дюркгейму, самоубийство – не просто личный акт, а «социальный факт».</w:t>
      </w:r>
    </w:p>
    <w:p w14:paraId="6B220676" w14:textId="77777777" w:rsidR="00DB4CCB" w:rsidRPr="00DB4CCB" w:rsidRDefault="00DB4CCB" w:rsidP="00DB4CCB">
      <w:pPr>
        <w:numPr>
          <w:ilvl w:val="0"/>
          <w:numId w:val="11"/>
        </w:numPr>
        <w:spacing w:after="0"/>
        <w:jc w:val="both"/>
      </w:pPr>
      <w:r w:rsidRPr="00DB4CCB">
        <w:t>Уровень самоубийств в обществе относительно стабилен.</w:t>
      </w:r>
    </w:p>
    <w:p w14:paraId="135EC339" w14:textId="77777777" w:rsidR="00DB4CCB" w:rsidRPr="00DB4CCB" w:rsidRDefault="00DB4CCB" w:rsidP="00DB4CCB">
      <w:pPr>
        <w:numPr>
          <w:ilvl w:val="0"/>
          <w:numId w:val="11"/>
        </w:numPr>
        <w:spacing w:after="0"/>
        <w:jc w:val="both"/>
      </w:pPr>
      <w:r w:rsidRPr="00DB4CCB">
        <w:t>Факторы: социальная интеграция и социальная регуляция.</w:t>
      </w:r>
    </w:p>
    <w:p w14:paraId="357419FB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Причины колебаний в количестве самоубийств – общественные условия (уровень связности и норм), а не только личные переживания.</w:t>
      </w:r>
    </w:p>
    <w:p w14:paraId="42157578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4C485AC7" w14:textId="77777777" w:rsidR="00DB4CCB" w:rsidRPr="00DB4CCB" w:rsidRDefault="00DB4CCB" w:rsidP="00DB4CCB">
      <w:pPr>
        <w:numPr>
          <w:ilvl w:val="0"/>
          <w:numId w:val="12"/>
        </w:numPr>
        <w:spacing w:after="0"/>
        <w:jc w:val="both"/>
      </w:pPr>
      <w:r w:rsidRPr="00DB4CCB">
        <w:lastRenderedPageBreak/>
        <w:t>График или диаграмма, условно показывающие статистику самоубийств в разных группах/обществах.</w:t>
      </w:r>
    </w:p>
    <w:p w14:paraId="0ECF6A80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42B101F4">
          <v:rect id="_x0000_i1084" style="width:0;height:1.5pt" o:hralign="center" o:hrstd="t" o:hr="t" fillcolor="#a0a0a0" stroked="f"/>
        </w:pict>
      </w:r>
    </w:p>
    <w:p w14:paraId="5B8F015D" w14:textId="77777777" w:rsidR="00D73B7D" w:rsidRDefault="00D73B7D" w:rsidP="00DB4CCB">
      <w:pPr>
        <w:spacing w:after="0"/>
        <w:ind w:firstLine="709"/>
        <w:jc w:val="both"/>
        <w:rPr>
          <w:b/>
          <w:bCs/>
          <w:lang w:val="en-US"/>
        </w:rPr>
      </w:pPr>
    </w:p>
    <w:p w14:paraId="46355AAF" w14:textId="17A2CC94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7]</w:t>
      </w:r>
    </w:p>
    <w:p w14:paraId="07E4CF88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Типы самоубийства</w:t>
      </w:r>
    </w:p>
    <w:p w14:paraId="6FFA53B8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Эгоистическое</w:t>
      </w:r>
    </w:p>
    <w:p w14:paraId="716AA656" w14:textId="77777777" w:rsidR="00DB4CCB" w:rsidRPr="00DB4CCB" w:rsidRDefault="00DB4CCB" w:rsidP="00DB4CCB">
      <w:pPr>
        <w:numPr>
          <w:ilvl w:val="0"/>
          <w:numId w:val="13"/>
        </w:numPr>
        <w:spacing w:after="0"/>
        <w:jc w:val="both"/>
      </w:pPr>
      <w:r w:rsidRPr="00DB4CCB">
        <w:t>Низкий уровень интеграции (человек «один» в обществе).</w:t>
      </w:r>
    </w:p>
    <w:p w14:paraId="237C320C" w14:textId="77777777" w:rsidR="00DB4CCB" w:rsidRPr="00DB4CCB" w:rsidRDefault="00DB4CCB" w:rsidP="00DB4CCB">
      <w:pPr>
        <w:numPr>
          <w:ilvl w:val="0"/>
          <w:numId w:val="13"/>
        </w:numPr>
        <w:spacing w:after="0"/>
        <w:jc w:val="both"/>
      </w:pPr>
      <w:r w:rsidRPr="00DB4CCB">
        <w:t>Пример: протестантские страны против католических (более «свободный» взгляд веры → выше уровень суицидов).</w:t>
      </w:r>
    </w:p>
    <w:p w14:paraId="6E98B320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Альтруистическое</w:t>
      </w:r>
    </w:p>
    <w:p w14:paraId="731CB860" w14:textId="77777777" w:rsidR="00DB4CCB" w:rsidRPr="00DB4CCB" w:rsidRDefault="00DB4CCB" w:rsidP="00DB4CCB">
      <w:pPr>
        <w:numPr>
          <w:ilvl w:val="0"/>
          <w:numId w:val="14"/>
        </w:numPr>
        <w:spacing w:after="0"/>
        <w:jc w:val="both"/>
      </w:pPr>
      <w:r w:rsidRPr="00DB4CCB">
        <w:t>Слишком высокая интеграция (личность целиком поглощена группой).</w:t>
      </w:r>
    </w:p>
    <w:p w14:paraId="2FDA2E7E" w14:textId="77777777" w:rsidR="00DB4CCB" w:rsidRPr="00DB4CCB" w:rsidRDefault="00DB4CCB" w:rsidP="00DB4CCB">
      <w:pPr>
        <w:numPr>
          <w:ilvl w:val="0"/>
          <w:numId w:val="14"/>
        </w:numPr>
        <w:spacing w:after="0"/>
        <w:jc w:val="both"/>
      </w:pPr>
      <w:r w:rsidRPr="00DB4CCB">
        <w:t>Пример: ритуальные самоубийства воинов, вдов или слуг.</w:t>
      </w:r>
    </w:p>
    <w:p w14:paraId="603655BD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Когда «Я» слишком слабо, наступает эгоистический тип, а когда «Я» подавляется коллективом – альтруистический.</w:t>
      </w:r>
    </w:p>
    <w:p w14:paraId="1F8415D2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2945CAD2" w14:textId="77777777" w:rsidR="00DB4CCB" w:rsidRPr="00DB4CCB" w:rsidRDefault="00DB4CCB" w:rsidP="00DB4CCB">
      <w:pPr>
        <w:numPr>
          <w:ilvl w:val="0"/>
          <w:numId w:val="15"/>
        </w:numPr>
        <w:spacing w:after="0"/>
        <w:jc w:val="both"/>
      </w:pPr>
      <w:r w:rsidRPr="00DB4CCB">
        <w:t>Две контрастные картинки: одна с чувством одиночества, другая – с традиционным самопожертвованием.</w:t>
      </w:r>
    </w:p>
    <w:p w14:paraId="7582903C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1BA4CF46">
          <v:rect id="_x0000_i1085" style="width:0;height:1.5pt" o:hralign="center" o:hrstd="t" o:hr="t" fillcolor="#a0a0a0" stroked="f"/>
        </w:pict>
      </w:r>
    </w:p>
    <w:p w14:paraId="249A17C3" w14:textId="77777777" w:rsidR="00D73B7D" w:rsidRDefault="00D73B7D" w:rsidP="00DB4CCB">
      <w:pPr>
        <w:spacing w:after="0"/>
        <w:ind w:firstLine="709"/>
        <w:jc w:val="both"/>
        <w:rPr>
          <w:lang w:val="en-US"/>
        </w:rPr>
      </w:pPr>
    </w:p>
    <w:p w14:paraId="2CE4459C" w14:textId="18342C74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8]</w:t>
      </w:r>
    </w:p>
    <w:p w14:paraId="4C4F363B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</w:r>
      <w:proofErr w:type="spellStart"/>
      <w:r w:rsidRPr="00DB4CCB">
        <w:t>Аномическое</w:t>
      </w:r>
      <w:proofErr w:type="spellEnd"/>
      <w:r w:rsidRPr="00DB4CCB">
        <w:t xml:space="preserve"> самоубийство</w:t>
      </w:r>
    </w:p>
    <w:p w14:paraId="15E056FE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5A7614C8" w14:textId="77777777" w:rsidR="00DB4CCB" w:rsidRPr="00DB4CCB" w:rsidRDefault="00DB4CCB" w:rsidP="00DB4CCB">
      <w:pPr>
        <w:numPr>
          <w:ilvl w:val="0"/>
          <w:numId w:val="16"/>
        </w:numPr>
        <w:spacing w:after="0"/>
        <w:jc w:val="both"/>
      </w:pPr>
      <w:r w:rsidRPr="00DB4CCB">
        <w:t>Связано с «аномией» – ослаблением норм и правил.</w:t>
      </w:r>
    </w:p>
    <w:p w14:paraId="7F081392" w14:textId="77777777" w:rsidR="00DB4CCB" w:rsidRPr="00DB4CCB" w:rsidRDefault="00DB4CCB" w:rsidP="00DB4CCB">
      <w:pPr>
        <w:numPr>
          <w:ilvl w:val="0"/>
          <w:numId w:val="16"/>
        </w:numPr>
        <w:spacing w:after="0"/>
        <w:jc w:val="both"/>
      </w:pPr>
      <w:r w:rsidRPr="00DB4CCB">
        <w:t>Резкие экономические или социальные изменения → потеря ориентиров.</w:t>
      </w:r>
    </w:p>
    <w:p w14:paraId="73E3BCD9" w14:textId="77777777" w:rsidR="00DB4CCB" w:rsidRPr="00DB4CCB" w:rsidRDefault="00DB4CCB" w:rsidP="00DB4CCB">
      <w:pPr>
        <w:numPr>
          <w:ilvl w:val="0"/>
          <w:numId w:val="16"/>
        </w:numPr>
        <w:spacing w:after="0"/>
        <w:jc w:val="both"/>
      </w:pPr>
      <w:r w:rsidRPr="00DB4CCB">
        <w:t>Скачки благосостояния, кризисы, войны меняют стабильный уклад → рост суицидов.</w:t>
      </w:r>
    </w:p>
    <w:p w14:paraId="02D0D7EF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Аномия – это когда старые нормы уже не работают, а новые ещё не сложились, люди оказываются в «нормативном вакууме».</w:t>
      </w:r>
    </w:p>
    <w:p w14:paraId="20F88C1F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7A243FC0" w14:textId="77777777" w:rsidR="00DB4CCB" w:rsidRPr="00DB4CCB" w:rsidRDefault="00DB4CCB" w:rsidP="00DB4CCB">
      <w:pPr>
        <w:numPr>
          <w:ilvl w:val="0"/>
          <w:numId w:val="17"/>
        </w:numPr>
        <w:spacing w:after="0"/>
        <w:jc w:val="both"/>
      </w:pPr>
      <w:r w:rsidRPr="00DB4CCB">
        <w:t>Картинка или схема, показывающая «ломающиеся» правила или хаотичную социальную среду.</w:t>
      </w:r>
    </w:p>
    <w:p w14:paraId="5BAEAC53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1CB07DE8">
          <v:rect id="_x0000_i1086" style="width:0;height:1.5pt" o:hralign="center" o:hrstd="t" o:hr="t" fillcolor="#a0a0a0" stroked="f"/>
        </w:pict>
      </w:r>
    </w:p>
    <w:p w14:paraId="5F3DF2F6" w14:textId="77777777" w:rsidR="00D73B7D" w:rsidRDefault="00D73B7D" w:rsidP="00DB4CCB">
      <w:pPr>
        <w:spacing w:after="0"/>
        <w:ind w:firstLine="709"/>
        <w:jc w:val="both"/>
        <w:rPr>
          <w:b/>
          <w:bCs/>
          <w:lang w:val="en-US"/>
        </w:rPr>
      </w:pPr>
    </w:p>
    <w:p w14:paraId="5715C47E" w14:textId="468E6177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9]</w:t>
      </w:r>
    </w:p>
    <w:p w14:paraId="791FF587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Теория аномии Дюркгейма</w:t>
      </w:r>
    </w:p>
    <w:p w14:paraId="5A1B417D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Расширенные пункты</w:t>
      </w:r>
    </w:p>
    <w:p w14:paraId="62AC4594" w14:textId="77777777" w:rsidR="00DB4CCB" w:rsidRPr="00DB4CCB" w:rsidRDefault="00DB4CCB" w:rsidP="00DB4CCB">
      <w:pPr>
        <w:numPr>
          <w:ilvl w:val="0"/>
          <w:numId w:val="18"/>
        </w:numPr>
        <w:spacing w:after="0"/>
        <w:jc w:val="both"/>
      </w:pPr>
      <w:r w:rsidRPr="00DB4CCB">
        <w:t>Быстрые социально-экономические перемены – главный фактор аномии.</w:t>
      </w:r>
    </w:p>
    <w:p w14:paraId="05F6318F" w14:textId="77777777" w:rsidR="00DB4CCB" w:rsidRPr="00DB4CCB" w:rsidRDefault="00DB4CCB" w:rsidP="00DB4CCB">
      <w:pPr>
        <w:numPr>
          <w:ilvl w:val="0"/>
          <w:numId w:val="18"/>
        </w:numPr>
        <w:spacing w:after="0"/>
        <w:jc w:val="both"/>
      </w:pPr>
      <w:r w:rsidRPr="00DB4CCB">
        <w:lastRenderedPageBreak/>
        <w:t>Углубление разделения труда без моральной регуляции → конфликт, «война всех против всех».</w:t>
      </w:r>
    </w:p>
    <w:p w14:paraId="50D7F8EA" w14:textId="77777777" w:rsidR="00DB4CCB" w:rsidRPr="00DB4CCB" w:rsidRDefault="00DB4CCB" w:rsidP="00DB4CCB">
      <w:pPr>
        <w:numPr>
          <w:ilvl w:val="0"/>
          <w:numId w:val="18"/>
        </w:numPr>
        <w:spacing w:after="0"/>
        <w:jc w:val="both"/>
      </w:pPr>
      <w:r w:rsidRPr="00DB4CCB">
        <w:t>Необходимы новые институты и нормы (профессиональные ассоциации и т.п.), чтобы вернуть порядок.</w:t>
      </w:r>
    </w:p>
    <w:p w14:paraId="08750B2B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Аномия – это «болезненное состояние» современного общества, где отсутствует согласованная система правил.</w:t>
      </w:r>
    </w:p>
    <w:p w14:paraId="0D3A2227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0A3CE81F" w14:textId="77777777" w:rsidR="00DB4CCB" w:rsidRPr="00DB4CCB" w:rsidRDefault="00DB4CCB" w:rsidP="00DB4CCB">
      <w:pPr>
        <w:numPr>
          <w:ilvl w:val="0"/>
          <w:numId w:val="19"/>
        </w:numPr>
        <w:spacing w:after="0"/>
        <w:jc w:val="both"/>
      </w:pPr>
      <w:r w:rsidRPr="00DB4CCB">
        <w:t>Схема, показывающая последствия аномии: конфликты, нестабильность, рост девиантного поведения.</w:t>
      </w:r>
    </w:p>
    <w:p w14:paraId="5DA19858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pict w14:anchorId="39DB0014">
          <v:rect id="_x0000_i1087" style="width:0;height:1.5pt" o:hralign="center" o:hrstd="t" o:hr="t" fillcolor="#a0a0a0" stroked="f"/>
        </w:pict>
      </w:r>
    </w:p>
    <w:p w14:paraId="71783EF2" w14:textId="77777777" w:rsidR="00D73B7D" w:rsidRDefault="00D73B7D" w:rsidP="00DB4CCB">
      <w:pPr>
        <w:spacing w:after="0"/>
        <w:ind w:firstLine="709"/>
        <w:jc w:val="both"/>
        <w:rPr>
          <w:b/>
          <w:bCs/>
          <w:lang w:val="en-US"/>
        </w:rPr>
      </w:pPr>
    </w:p>
    <w:p w14:paraId="1B5E52D2" w14:textId="669EB450" w:rsidR="00DB4CCB" w:rsidRPr="00DB4CCB" w:rsidRDefault="00DB4CCB" w:rsidP="00DB4CCB">
      <w:pPr>
        <w:spacing w:after="0"/>
        <w:ind w:firstLine="709"/>
        <w:jc w:val="both"/>
        <w:rPr>
          <w:b/>
          <w:bCs/>
        </w:rPr>
      </w:pPr>
      <w:r w:rsidRPr="00DB4CCB">
        <w:rPr>
          <w:b/>
          <w:bCs/>
        </w:rPr>
        <w:t>[Слайд 10]</w:t>
      </w:r>
    </w:p>
    <w:p w14:paraId="0C9BF684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Заголовок:</w:t>
      </w:r>
      <w:r w:rsidRPr="00DB4CCB">
        <w:br/>
        <w:t>Вывод</w:t>
      </w:r>
    </w:p>
    <w:p w14:paraId="564CF095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Ключевые идеи</w:t>
      </w:r>
    </w:p>
    <w:p w14:paraId="60B65AAB" w14:textId="77777777" w:rsidR="00DB4CCB" w:rsidRPr="00DB4CCB" w:rsidRDefault="00DB4CCB" w:rsidP="00DB4CCB">
      <w:pPr>
        <w:numPr>
          <w:ilvl w:val="0"/>
          <w:numId w:val="20"/>
        </w:numPr>
        <w:spacing w:after="0"/>
        <w:jc w:val="both"/>
      </w:pPr>
      <w:r w:rsidRPr="00DB4CCB">
        <w:t>Социальная солидарность</w:t>
      </w:r>
    </w:p>
    <w:p w14:paraId="4EC14A75" w14:textId="77777777" w:rsidR="00DB4CCB" w:rsidRPr="00DB4CCB" w:rsidRDefault="00DB4CCB" w:rsidP="00DB4CCB">
      <w:pPr>
        <w:numPr>
          <w:ilvl w:val="1"/>
          <w:numId w:val="20"/>
        </w:numPr>
        <w:spacing w:after="0"/>
        <w:jc w:val="both"/>
      </w:pPr>
      <w:r w:rsidRPr="00DB4CCB">
        <w:t>Механическая (по сходству) и органическая (по разделению труда)</w:t>
      </w:r>
    </w:p>
    <w:p w14:paraId="68523967" w14:textId="77777777" w:rsidR="00DB4CCB" w:rsidRPr="00DB4CCB" w:rsidRDefault="00DB4CCB" w:rsidP="00DB4CCB">
      <w:pPr>
        <w:numPr>
          <w:ilvl w:val="1"/>
          <w:numId w:val="20"/>
        </w:numPr>
        <w:spacing w:after="0"/>
        <w:jc w:val="both"/>
      </w:pPr>
      <w:r w:rsidRPr="00DB4CCB">
        <w:t>От традиционных к современным обществам</w:t>
      </w:r>
    </w:p>
    <w:p w14:paraId="35710886" w14:textId="77777777" w:rsidR="00DB4CCB" w:rsidRPr="00DB4CCB" w:rsidRDefault="00DB4CCB" w:rsidP="00DB4CCB">
      <w:pPr>
        <w:numPr>
          <w:ilvl w:val="0"/>
          <w:numId w:val="20"/>
        </w:numPr>
        <w:spacing w:after="0"/>
        <w:jc w:val="both"/>
      </w:pPr>
      <w:r w:rsidRPr="00DB4CCB">
        <w:t>Самоубийство как социологическая проблема</w:t>
      </w:r>
    </w:p>
    <w:p w14:paraId="4C60C9EE" w14:textId="77777777" w:rsidR="00DB4CCB" w:rsidRPr="00DB4CCB" w:rsidRDefault="00DB4CCB" w:rsidP="00DB4CCB">
      <w:pPr>
        <w:numPr>
          <w:ilvl w:val="1"/>
          <w:numId w:val="20"/>
        </w:numPr>
        <w:spacing w:after="0"/>
        <w:jc w:val="both"/>
      </w:pPr>
      <w:r w:rsidRPr="00DB4CCB">
        <w:t xml:space="preserve">Эгоистический, альтруистический и </w:t>
      </w:r>
      <w:proofErr w:type="spellStart"/>
      <w:r w:rsidRPr="00DB4CCB">
        <w:t>аномический</w:t>
      </w:r>
      <w:proofErr w:type="spellEnd"/>
      <w:r w:rsidRPr="00DB4CCB">
        <w:t xml:space="preserve"> типы зависят от уровня интеграции и регуляции</w:t>
      </w:r>
    </w:p>
    <w:p w14:paraId="382F93B7" w14:textId="77777777" w:rsidR="00DB4CCB" w:rsidRPr="00DB4CCB" w:rsidRDefault="00DB4CCB" w:rsidP="00DB4CCB">
      <w:pPr>
        <w:numPr>
          <w:ilvl w:val="0"/>
          <w:numId w:val="20"/>
        </w:numPr>
        <w:spacing w:after="0"/>
        <w:jc w:val="both"/>
      </w:pPr>
      <w:r w:rsidRPr="00DB4CCB">
        <w:t>Теория аномии</w:t>
      </w:r>
    </w:p>
    <w:p w14:paraId="1442AEAC" w14:textId="77777777" w:rsidR="00DB4CCB" w:rsidRPr="00DB4CCB" w:rsidRDefault="00DB4CCB" w:rsidP="00DB4CCB">
      <w:pPr>
        <w:numPr>
          <w:ilvl w:val="1"/>
          <w:numId w:val="20"/>
        </w:numPr>
        <w:spacing w:after="0"/>
        <w:jc w:val="both"/>
      </w:pPr>
      <w:r w:rsidRPr="00DB4CCB">
        <w:t>Быстрое развитие общества без чётких норм порождает «патологическое» состояние</w:t>
      </w:r>
    </w:p>
    <w:p w14:paraId="5D33B222" w14:textId="77777777" w:rsidR="00DB4CCB" w:rsidRPr="00DB4CCB" w:rsidRDefault="00DB4CCB" w:rsidP="00DB4CCB">
      <w:pPr>
        <w:numPr>
          <w:ilvl w:val="1"/>
          <w:numId w:val="20"/>
        </w:numPr>
        <w:spacing w:after="0"/>
        <w:jc w:val="both"/>
      </w:pPr>
      <w:r w:rsidRPr="00DB4CCB">
        <w:t>Для здоровой солидарности нужны стабильные моральные и правовые институты</w:t>
      </w:r>
    </w:p>
    <w:p w14:paraId="23459E4A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Доп. текст (кратко):</w:t>
      </w:r>
      <w:r w:rsidRPr="00DB4CCB">
        <w:br/>
        <w:t>Таким образом, Дюркгейм впервые показал, что и солидарность, и самоубийство подчиняются социальным законам. Его теория аномии указывает на необходимость этического и правового баланса в обществе.</w:t>
      </w:r>
    </w:p>
    <w:p w14:paraId="40D651DA" w14:textId="77777777" w:rsidR="00DB4CCB" w:rsidRPr="00DB4CCB" w:rsidRDefault="00DB4CCB" w:rsidP="00DB4CCB">
      <w:pPr>
        <w:spacing w:after="0"/>
        <w:ind w:firstLine="709"/>
        <w:jc w:val="both"/>
      </w:pPr>
      <w:r w:rsidRPr="00DB4CCB">
        <w:t>Иллюстрация:</w:t>
      </w:r>
    </w:p>
    <w:p w14:paraId="790EF148" w14:textId="77777777" w:rsidR="00DB4CCB" w:rsidRPr="00DB4CCB" w:rsidRDefault="00DB4CCB" w:rsidP="00DB4CCB">
      <w:pPr>
        <w:numPr>
          <w:ilvl w:val="0"/>
          <w:numId w:val="21"/>
        </w:numPr>
        <w:spacing w:after="0"/>
        <w:jc w:val="both"/>
      </w:pPr>
      <w:r w:rsidRPr="00DB4CCB">
        <w:t>Объединяющее изображение: например, «шестерёнки» или «пазл», показывающие, что все элементы общества должны сцепляться по определённым правилам.</w:t>
      </w:r>
    </w:p>
    <w:p w14:paraId="35EECC7C" w14:textId="6483F020" w:rsidR="00647CA2" w:rsidRPr="00D73B7D" w:rsidRDefault="00647CA2" w:rsidP="00647CA2">
      <w:pPr>
        <w:spacing w:after="0"/>
        <w:ind w:firstLine="709"/>
        <w:jc w:val="both"/>
      </w:pPr>
    </w:p>
    <w:sectPr w:rsidR="00647CA2" w:rsidRPr="00D73B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4FBB"/>
    <w:multiLevelType w:val="multilevel"/>
    <w:tmpl w:val="144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133B"/>
    <w:multiLevelType w:val="multilevel"/>
    <w:tmpl w:val="C2C8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57B"/>
    <w:multiLevelType w:val="multilevel"/>
    <w:tmpl w:val="92F8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F0750"/>
    <w:multiLevelType w:val="multilevel"/>
    <w:tmpl w:val="8F5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7CF7"/>
    <w:multiLevelType w:val="multilevel"/>
    <w:tmpl w:val="E23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97591"/>
    <w:multiLevelType w:val="multilevel"/>
    <w:tmpl w:val="01C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7252B"/>
    <w:multiLevelType w:val="multilevel"/>
    <w:tmpl w:val="3B8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53361"/>
    <w:multiLevelType w:val="multilevel"/>
    <w:tmpl w:val="908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8678F"/>
    <w:multiLevelType w:val="multilevel"/>
    <w:tmpl w:val="343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27265"/>
    <w:multiLevelType w:val="multilevel"/>
    <w:tmpl w:val="DBA4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86150"/>
    <w:multiLevelType w:val="multilevel"/>
    <w:tmpl w:val="20D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E2BF0"/>
    <w:multiLevelType w:val="multilevel"/>
    <w:tmpl w:val="9DB4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06FDB"/>
    <w:multiLevelType w:val="multilevel"/>
    <w:tmpl w:val="038E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30800"/>
    <w:multiLevelType w:val="multilevel"/>
    <w:tmpl w:val="26B6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5B7200"/>
    <w:multiLevelType w:val="multilevel"/>
    <w:tmpl w:val="998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66D1A"/>
    <w:multiLevelType w:val="multilevel"/>
    <w:tmpl w:val="AB5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9751A9"/>
    <w:multiLevelType w:val="multilevel"/>
    <w:tmpl w:val="319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10F38"/>
    <w:multiLevelType w:val="multilevel"/>
    <w:tmpl w:val="013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80361"/>
    <w:multiLevelType w:val="multilevel"/>
    <w:tmpl w:val="9AEC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B087D"/>
    <w:multiLevelType w:val="multilevel"/>
    <w:tmpl w:val="A2C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F2F3C"/>
    <w:multiLevelType w:val="multilevel"/>
    <w:tmpl w:val="A3CA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023595">
    <w:abstractNumId w:val="5"/>
  </w:num>
  <w:num w:numId="2" w16cid:durableId="539974591">
    <w:abstractNumId w:val="18"/>
  </w:num>
  <w:num w:numId="3" w16cid:durableId="1475828029">
    <w:abstractNumId w:val="17"/>
  </w:num>
  <w:num w:numId="4" w16cid:durableId="1100103887">
    <w:abstractNumId w:val="10"/>
  </w:num>
  <w:num w:numId="5" w16cid:durableId="113863257">
    <w:abstractNumId w:val="0"/>
  </w:num>
  <w:num w:numId="6" w16cid:durableId="382947444">
    <w:abstractNumId w:val="7"/>
  </w:num>
  <w:num w:numId="7" w16cid:durableId="1104571643">
    <w:abstractNumId w:val="11"/>
  </w:num>
  <w:num w:numId="8" w16cid:durableId="1554387951">
    <w:abstractNumId w:val="9"/>
  </w:num>
  <w:num w:numId="9" w16cid:durableId="1286698357">
    <w:abstractNumId w:val="15"/>
  </w:num>
  <w:num w:numId="10" w16cid:durableId="1179588486">
    <w:abstractNumId w:val="14"/>
  </w:num>
  <w:num w:numId="11" w16cid:durableId="851803205">
    <w:abstractNumId w:val="1"/>
  </w:num>
  <w:num w:numId="12" w16cid:durableId="735738186">
    <w:abstractNumId w:val="8"/>
  </w:num>
  <w:num w:numId="13" w16cid:durableId="1474442699">
    <w:abstractNumId w:val="16"/>
  </w:num>
  <w:num w:numId="14" w16cid:durableId="1672374229">
    <w:abstractNumId w:val="20"/>
  </w:num>
  <w:num w:numId="15" w16cid:durableId="1838960706">
    <w:abstractNumId w:val="2"/>
  </w:num>
  <w:num w:numId="16" w16cid:durableId="883565560">
    <w:abstractNumId w:val="13"/>
  </w:num>
  <w:num w:numId="17" w16cid:durableId="1221675293">
    <w:abstractNumId w:val="3"/>
  </w:num>
  <w:num w:numId="18" w16cid:durableId="1501042059">
    <w:abstractNumId w:val="6"/>
  </w:num>
  <w:num w:numId="19" w16cid:durableId="260452463">
    <w:abstractNumId w:val="4"/>
  </w:num>
  <w:num w:numId="20" w16cid:durableId="875315960">
    <w:abstractNumId w:val="12"/>
  </w:num>
  <w:num w:numId="21" w16cid:durableId="13152618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4B"/>
    <w:rsid w:val="00354724"/>
    <w:rsid w:val="00647CA2"/>
    <w:rsid w:val="006C0B77"/>
    <w:rsid w:val="008242FF"/>
    <w:rsid w:val="00870751"/>
    <w:rsid w:val="00922C48"/>
    <w:rsid w:val="00945E4B"/>
    <w:rsid w:val="00B83D50"/>
    <w:rsid w:val="00B915B7"/>
    <w:rsid w:val="00D73B7D"/>
    <w:rsid w:val="00DB4CCB"/>
    <w:rsid w:val="00E83E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1725"/>
  <w15:chartTrackingRefBased/>
  <w15:docId w15:val="{8080C441-3204-4022-94D7-B7B51D0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5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E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E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E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E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E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E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E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E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5E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5E4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45E4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45E4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45E4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45E4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45E4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45E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E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E4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45E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E4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E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E4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45E4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4</cp:revision>
  <dcterms:created xsi:type="dcterms:W3CDTF">2025-03-02T20:15:00Z</dcterms:created>
  <dcterms:modified xsi:type="dcterms:W3CDTF">2025-03-02T20:26:00Z</dcterms:modified>
</cp:coreProperties>
</file>