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832A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1. Preparación y Tratamiento de Datos</w:t>
      </w:r>
    </w:p>
    <w:p w14:paraId="5363BF65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1.1 Importación de datos</w:t>
      </w:r>
    </w:p>
    <w:p w14:paraId="34B25711" w14:textId="77777777" w:rsidR="0068787A" w:rsidRPr="0068787A" w:rsidRDefault="0068787A" w:rsidP="0068787A">
      <w:r w:rsidRPr="0068787A">
        <w:t xml:space="preserve">Los datos fueron importados desde un archivo </w:t>
      </w:r>
      <w:r w:rsidRPr="0068787A">
        <w:rPr>
          <w:b/>
          <w:bCs/>
        </w:rPr>
        <w:t>Texto/CSV</w:t>
      </w:r>
      <w:r w:rsidRPr="0068787A">
        <w:t xml:space="preserve"> a un nuevo archivo de </w:t>
      </w:r>
      <w:r w:rsidRPr="0068787A">
        <w:rPr>
          <w:b/>
          <w:bCs/>
        </w:rPr>
        <w:t>Excel</w:t>
      </w:r>
      <w:r w:rsidRPr="0068787A">
        <w:t>, con el objetivo de corregir inconsistencias de formato en los nombres de columnas y asegurar una correcta interpretación de los campos durante el procesamiento posterior.</w:t>
      </w:r>
    </w:p>
    <w:p w14:paraId="38C2E4B1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1.2 Limpieza y normalización de datos</w:t>
      </w:r>
    </w:p>
    <w:p w14:paraId="27CC3903" w14:textId="77777777" w:rsidR="0068787A" w:rsidRPr="0068787A" w:rsidRDefault="0068787A" w:rsidP="0068787A">
      <w:r w:rsidRPr="0068787A">
        <w:t>Se realizó un proceso de depuración y estandarización de la información, considerando los siguientes pasos:</w:t>
      </w:r>
    </w:p>
    <w:p w14:paraId="60B3F258" w14:textId="77777777" w:rsidR="0068787A" w:rsidRPr="0068787A" w:rsidRDefault="0068787A" w:rsidP="0068787A">
      <w:r w:rsidRPr="0068787A">
        <w:rPr>
          <w:b/>
          <w:bCs/>
        </w:rPr>
        <w:t>a. Eliminación de registros duplicados</w:t>
      </w:r>
    </w:p>
    <w:p w14:paraId="7264F408" w14:textId="77777777" w:rsidR="0068787A" w:rsidRPr="0068787A" w:rsidRDefault="0068787A" w:rsidP="0068787A">
      <w:pPr>
        <w:numPr>
          <w:ilvl w:val="0"/>
          <w:numId w:val="1"/>
        </w:numPr>
      </w:pPr>
      <w:r w:rsidRPr="0068787A">
        <w:t xml:space="preserve">Se filtró la base por el campo </w:t>
      </w:r>
      <w:r w:rsidRPr="0068787A">
        <w:rPr>
          <w:b/>
          <w:bCs/>
        </w:rPr>
        <w:t>ID_VENTA</w:t>
      </w:r>
      <w:r w:rsidRPr="0068787A">
        <w:t>.</w:t>
      </w:r>
    </w:p>
    <w:p w14:paraId="25F2BD7C" w14:textId="77777777" w:rsidR="0068787A" w:rsidRPr="0068787A" w:rsidRDefault="0068787A" w:rsidP="0068787A">
      <w:pPr>
        <w:numPr>
          <w:ilvl w:val="0"/>
          <w:numId w:val="1"/>
        </w:numPr>
      </w:pPr>
      <w:r w:rsidRPr="0068787A">
        <w:t xml:space="preserve">Se identificaron y eliminaron </w:t>
      </w:r>
      <w:r w:rsidRPr="0068787A">
        <w:rPr>
          <w:b/>
          <w:bCs/>
        </w:rPr>
        <w:t>20 registros duplicados</w:t>
      </w:r>
      <w:r w:rsidRPr="0068787A">
        <w:t>, garantizando la unicidad de las transacciones.</w:t>
      </w:r>
    </w:p>
    <w:p w14:paraId="6C5C0B25" w14:textId="77777777" w:rsidR="0068787A" w:rsidRPr="0068787A" w:rsidRDefault="0068787A" w:rsidP="0068787A">
      <w:r w:rsidRPr="0068787A">
        <w:rPr>
          <w:b/>
          <w:bCs/>
        </w:rPr>
        <w:t xml:space="preserve">b. Corrección de la variable </w:t>
      </w:r>
      <w:proofErr w:type="spellStart"/>
      <w:r w:rsidRPr="0068787A">
        <w:rPr>
          <w:b/>
          <w:bCs/>
        </w:rPr>
        <w:t>edad_cliente</w:t>
      </w:r>
      <w:proofErr w:type="spellEnd"/>
    </w:p>
    <w:p w14:paraId="22248720" w14:textId="77777777" w:rsidR="0068787A" w:rsidRPr="0068787A" w:rsidRDefault="0068787A" w:rsidP="0068787A">
      <w:pPr>
        <w:numPr>
          <w:ilvl w:val="0"/>
          <w:numId w:val="2"/>
        </w:numPr>
      </w:pPr>
      <w:r w:rsidRPr="0068787A">
        <w:t>Se detectaron errores de tipeo en el campo edad.</w:t>
      </w:r>
    </w:p>
    <w:p w14:paraId="6E6093B0" w14:textId="77777777" w:rsidR="0068787A" w:rsidRPr="0068787A" w:rsidRDefault="0068787A" w:rsidP="0068787A">
      <w:pPr>
        <w:numPr>
          <w:ilvl w:val="0"/>
          <w:numId w:val="2"/>
        </w:numPr>
      </w:pPr>
      <w:r w:rsidRPr="0068787A">
        <w:t xml:space="preserve">Se estandarizó el valor conservando los </w:t>
      </w:r>
      <w:r w:rsidRPr="0068787A">
        <w:rPr>
          <w:b/>
          <w:bCs/>
        </w:rPr>
        <w:t>dos primeros dígitos</w:t>
      </w:r>
      <w:r w:rsidRPr="0068787A">
        <w:t xml:space="preserve"> de cada registro mediante Power Query:</w:t>
      </w:r>
      <w:r w:rsidRPr="0068787A">
        <w:br/>
      </w:r>
      <w:r w:rsidRPr="0068787A">
        <w:rPr>
          <w:i/>
          <w:iCs/>
        </w:rPr>
        <w:t>Transformar → Extraer → Primeros caracteres</w:t>
      </w:r>
      <w:r w:rsidRPr="0068787A">
        <w:t>.</w:t>
      </w:r>
    </w:p>
    <w:p w14:paraId="0A0EC891" w14:textId="77777777" w:rsidR="0068787A" w:rsidRPr="0068787A" w:rsidRDefault="0068787A" w:rsidP="0068787A">
      <w:pPr>
        <w:numPr>
          <w:ilvl w:val="0"/>
          <w:numId w:val="2"/>
        </w:numPr>
      </w:pPr>
      <w:r w:rsidRPr="0068787A">
        <w:t xml:space="preserve">Los registros sin información fueron completados utilizando el </w:t>
      </w:r>
      <w:r w:rsidRPr="0068787A">
        <w:rPr>
          <w:b/>
          <w:bCs/>
        </w:rPr>
        <w:t>promedio de edad</w:t>
      </w:r>
      <w:r w:rsidRPr="0068787A">
        <w:t xml:space="preserve">, equivalente a </w:t>
      </w:r>
      <w:r w:rsidRPr="0068787A">
        <w:rPr>
          <w:b/>
          <w:bCs/>
        </w:rPr>
        <w:t>37 años</w:t>
      </w:r>
      <w:r w:rsidRPr="0068787A">
        <w:t>.</w:t>
      </w:r>
    </w:p>
    <w:p w14:paraId="74311F71" w14:textId="77777777" w:rsidR="0068787A" w:rsidRPr="0068787A" w:rsidRDefault="0068787A" w:rsidP="0068787A">
      <w:r w:rsidRPr="0068787A">
        <w:rPr>
          <w:b/>
          <w:bCs/>
        </w:rPr>
        <w:t xml:space="preserve">c. Normalización de la variable </w:t>
      </w:r>
      <w:proofErr w:type="spellStart"/>
      <w:r w:rsidRPr="0068787A">
        <w:rPr>
          <w:b/>
          <w:bCs/>
        </w:rPr>
        <w:t>region_cliente</w:t>
      </w:r>
      <w:proofErr w:type="spellEnd"/>
    </w:p>
    <w:p w14:paraId="1B9017CE" w14:textId="77777777" w:rsidR="0068787A" w:rsidRPr="0068787A" w:rsidRDefault="0068787A" w:rsidP="0068787A">
      <w:pPr>
        <w:numPr>
          <w:ilvl w:val="0"/>
          <w:numId w:val="3"/>
        </w:numPr>
      </w:pPr>
      <w:r w:rsidRPr="0068787A">
        <w:t xml:space="preserve">Se creó una </w:t>
      </w:r>
      <w:r w:rsidRPr="0068787A">
        <w:rPr>
          <w:b/>
          <w:bCs/>
        </w:rPr>
        <w:t>columna condicional</w:t>
      </w:r>
      <w:r w:rsidRPr="0068787A">
        <w:t xml:space="preserve"> basada en el campo </w:t>
      </w:r>
      <w:proofErr w:type="spellStart"/>
      <w:r w:rsidRPr="0068787A">
        <w:t>ciudad_cliente</w:t>
      </w:r>
      <w:proofErr w:type="spellEnd"/>
      <w:r w:rsidRPr="0068787A">
        <w:t>, dado que el número de ciudades era acotado.</w:t>
      </w:r>
    </w:p>
    <w:p w14:paraId="01EE0717" w14:textId="77777777" w:rsidR="0068787A" w:rsidRPr="0068787A" w:rsidRDefault="0068787A" w:rsidP="0068787A">
      <w:pPr>
        <w:numPr>
          <w:ilvl w:val="0"/>
          <w:numId w:val="3"/>
        </w:numPr>
      </w:pPr>
      <w:r w:rsidRPr="0068787A">
        <w:t>Este procedimiento permitió completar y corregir la información regional de forma consistente.</w:t>
      </w:r>
    </w:p>
    <w:p w14:paraId="2392BB40" w14:textId="77777777" w:rsidR="0068787A" w:rsidRPr="0068787A" w:rsidRDefault="0068787A" w:rsidP="0068787A">
      <w:r w:rsidRPr="0068787A">
        <w:rPr>
          <w:b/>
          <w:bCs/>
        </w:rPr>
        <w:t xml:space="preserve">d. Normalización de la variable </w:t>
      </w:r>
      <w:proofErr w:type="spellStart"/>
      <w:r w:rsidRPr="0068787A">
        <w:rPr>
          <w:b/>
          <w:bCs/>
        </w:rPr>
        <w:t>categoria_producto</w:t>
      </w:r>
      <w:proofErr w:type="spellEnd"/>
    </w:p>
    <w:p w14:paraId="4F263B14" w14:textId="77777777" w:rsidR="0068787A" w:rsidRPr="0068787A" w:rsidRDefault="0068787A" w:rsidP="0068787A">
      <w:pPr>
        <w:numPr>
          <w:ilvl w:val="0"/>
          <w:numId w:val="4"/>
        </w:numPr>
      </w:pPr>
      <w:r w:rsidRPr="0068787A">
        <w:t xml:space="preserve">Se creó una </w:t>
      </w:r>
      <w:r w:rsidRPr="0068787A">
        <w:rPr>
          <w:b/>
          <w:bCs/>
        </w:rPr>
        <w:t>columna condicional</w:t>
      </w:r>
      <w:r w:rsidRPr="0068787A">
        <w:t xml:space="preserve"> a partir del campo producto.</w:t>
      </w:r>
    </w:p>
    <w:p w14:paraId="08B53AEC" w14:textId="77777777" w:rsidR="0068787A" w:rsidRPr="0068787A" w:rsidRDefault="0068787A" w:rsidP="0068787A">
      <w:pPr>
        <w:numPr>
          <w:ilvl w:val="0"/>
          <w:numId w:val="4"/>
        </w:numPr>
      </w:pPr>
      <w:r w:rsidRPr="0068787A">
        <w:t>La categorización fue realizada manualmente debido al número reducido de productos, asegurando coherencia en la clasificación.</w:t>
      </w:r>
    </w:p>
    <w:p w14:paraId="2BA21C3E" w14:textId="77777777" w:rsidR="0068787A" w:rsidRPr="0068787A" w:rsidRDefault="0068787A" w:rsidP="0068787A">
      <w:r w:rsidRPr="0068787A">
        <w:lastRenderedPageBreak/>
        <w:pict w14:anchorId="30D75B7D">
          <v:rect id="_x0000_i1043" style="width:0;height:1.5pt" o:hralign="center" o:hrstd="t" o:hr="t" fillcolor="#a0a0a0" stroked="f"/>
        </w:pict>
      </w:r>
    </w:p>
    <w:p w14:paraId="05224C52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2. Análisis Clave de Ventas</w:t>
      </w:r>
    </w:p>
    <w:p w14:paraId="0FD69872" w14:textId="77777777" w:rsidR="0068787A" w:rsidRPr="0068787A" w:rsidRDefault="0068787A" w:rsidP="0068787A">
      <w:r w:rsidRPr="0068787A">
        <w:t xml:space="preserve">El </w:t>
      </w:r>
      <w:r w:rsidRPr="0068787A">
        <w:rPr>
          <w:b/>
          <w:bCs/>
        </w:rPr>
        <w:t>total general de ventas netas</w:t>
      </w:r>
      <w:r w:rsidRPr="0068787A">
        <w:t xml:space="preserve"> alcanza </w:t>
      </w:r>
      <w:r w:rsidRPr="0068787A">
        <w:rPr>
          <w:b/>
          <w:bCs/>
        </w:rPr>
        <w:t>$735.059.490</w:t>
      </w:r>
      <w:r w:rsidRPr="0068787A">
        <w:t>, distribuidos de la siguiente forma por año:</w:t>
      </w:r>
    </w:p>
    <w:p w14:paraId="36A2F8CC" w14:textId="77777777" w:rsidR="0068787A" w:rsidRPr="0068787A" w:rsidRDefault="0068787A" w:rsidP="0068787A">
      <w:pPr>
        <w:numPr>
          <w:ilvl w:val="0"/>
          <w:numId w:val="5"/>
        </w:numPr>
      </w:pPr>
      <w:r w:rsidRPr="0068787A">
        <w:rPr>
          <w:b/>
          <w:bCs/>
        </w:rPr>
        <w:t>2023:</w:t>
      </w:r>
      <w:r w:rsidRPr="0068787A">
        <w:t xml:space="preserve"> $285 millones</w:t>
      </w:r>
    </w:p>
    <w:p w14:paraId="252F8A78" w14:textId="77777777" w:rsidR="0068787A" w:rsidRPr="0068787A" w:rsidRDefault="0068787A" w:rsidP="0068787A">
      <w:pPr>
        <w:numPr>
          <w:ilvl w:val="0"/>
          <w:numId w:val="5"/>
        </w:numPr>
      </w:pPr>
      <w:r w:rsidRPr="0068787A">
        <w:rPr>
          <w:b/>
          <w:bCs/>
        </w:rPr>
        <w:t>2024:</w:t>
      </w:r>
      <w:r w:rsidRPr="0068787A">
        <w:t xml:space="preserve"> $249 millones</w:t>
      </w:r>
    </w:p>
    <w:p w14:paraId="2BDFE7B3" w14:textId="77777777" w:rsidR="0068787A" w:rsidRPr="0068787A" w:rsidRDefault="0068787A" w:rsidP="0068787A">
      <w:pPr>
        <w:numPr>
          <w:ilvl w:val="0"/>
          <w:numId w:val="5"/>
        </w:numPr>
      </w:pPr>
      <w:r w:rsidRPr="0068787A">
        <w:rPr>
          <w:b/>
          <w:bCs/>
        </w:rPr>
        <w:t>2025:</w:t>
      </w:r>
      <w:r w:rsidRPr="0068787A">
        <w:t xml:space="preserve"> $200 millones</w:t>
      </w:r>
    </w:p>
    <w:p w14:paraId="47C88A28" w14:textId="77777777" w:rsidR="0068787A" w:rsidRPr="0068787A" w:rsidRDefault="0068787A" w:rsidP="0068787A">
      <w:r w:rsidRPr="0068787A">
        <w:t xml:space="preserve">Se observa una </w:t>
      </w:r>
      <w:r w:rsidRPr="0068787A">
        <w:rPr>
          <w:b/>
          <w:bCs/>
        </w:rPr>
        <w:t>leve disminución progresiva en el tiempo</w:t>
      </w:r>
      <w:r w:rsidRPr="0068787A">
        <w:t>, lo que sugiere la necesidad de reforzar estrategias comerciales y de retención.</w:t>
      </w:r>
    </w:p>
    <w:p w14:paraId="7368E8FC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2.1 Ventas por categoría de 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644"/>
        <w:gridCol w:w="1525"/>
      </w:tblGrid>
      <w:tr w:rsidR="0068787A" w:rsidRPr="0068787A" w14:paraId="53EE9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EFE31" w14:textId="77777777" w:rsidR="0068787A" w:rsidRPr="0068787A" w:rsidRDefault="0068787A" w:rsidP="0068787A">
            <w:pPr>
              <w:rPr>
                <w:b/>
                <w:bCs/>
              </w:rPr>
            </w:pPr>
            <w:r w:rsidRPr="0068787A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C2A4DFB" w14:textId="77777777" w:rsidR="0068787A" w:rsidRPr="0068787A" w:rsidRDefault="0068787A" w:rsidP="0068787A">
            <w:pPr>
              <w:rPr>
                <w:b/>
                <w:bCs/>
              </w:rPr>
            </w:pPr>
            <w:r w:rsidRPr="0068787A">
              <w:rPr>
                <w:b/>
                <w:bCs/>
              </w:rPr>
              <w:t>Ventas Totales</w:t>
            </w:r>
          </w:p>
        </w:tc>
        <w:tc>
          <w:tcPr>
            <w:tcW w:w="0" w:type="auto"/>
            <w:vAlign w:val="center"/>
            <w:hideMark/>
          </w:tcPr>
          <w:p w14:paraId="6DFE6827" w14:textId="77777777" w:rsidR="0068787A" w:rsidRPr="0068787A" w:rsidRDefault="0068787A" w:rsidP="0068787A">
            <w:pPr>
              <w:rPr>
                <w:b/>
                <w:bCs/>
              </w:rPr>
            </w:pPr>
            <w:r w:rsidRPr="0068787A">
              <w:rPr>
                <w:b/>
                <w:bCs/>
              </w:rPr>
              <w:t>Participación</w:t>
            </w:r>
          </w:p>
        </w:tc>
      </w:tr>
      <w:tr w:rsidR="0068787A" w:rsidRPr="0068787A" w14:paraId="079D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8125" w14:textId="77777777" w:rsidR="0068787A" w:rsidRPr="0068787A" w:rsidRDefault="0068787A" w:rsidP="0068787A">
            <w:proofErr w:type="spellStart"/>
            <w:r w:rsidRPr="0068787A">
              <w:t>Electrohogar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2164D" w14:textId="77777777" w:rsidR="0068787A" w:rsidRPr="0068787A" w:rsidRDefault="0068787A" w:rsidP="0068787A">
            <w:r w:rsidRPr="0068787A">
              <w:t>$454.535.000</w:t>
            </w:r>
          </w:p>
        </w:tc>
        <w:tc>
          <w:tcPr>
            <w:tcW w:w="0" w:type="auto"/>
            <w:vAlign w:val="center"/>
            <w:hideMark/>
          </w:tcPr>
          <w:p w14:paraId="162E41BF" w14:textId="77777777" w:rsidR="0068787A" w:rsidRPr="0068787A" w:rsidRDefault="0068787A" w:rsidP="0068787A">
            <w:r w:rsidRPr="0068787A">
              <w:t>62%</w:t>
            </w:r>
          </w:p>
        </w:tc>
      </w:tr>
      <w:tr w:rsidR="0068787A" w:rsidRPr="0068787A" w14:paraId="19011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FC4E" w14:textId="77777777" w:rsidR="0068787A" w:rsidRPr="0068787A" w:rsidRDefault="0068787A" w:rsidP="0068787A">
            <w:r w:rsidRPr="0068787A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D021910" w14:textId="77777777" w:rsidR="0068787A" w:rsidRPr="0068787A" w:rsidRDefault="0068787A" w:rsidP="0068787A">
            <w:r w:rsidRPr="0068787A">
              <w:t>$254.433.000</w:t>
            </w:r>
          </w:p>
        </w:tc>
        <w:tc>
          <w:tcPr>
            <w:tcW w:w="0" w:type="auto"/>
            <w:vAlign w:val="center"/>
            <w:hideMark/>
          </w:tcPr>
          <w:p w14:paraId="2488390B" w14:textId="77777777" w:rsidR="0068787A" w:rsidRPr="0068787A" w:rsidRDefault="0068787A" w:rsidP="0068787A">
            <w:r w:rsidRPr="0068787A">
              <w:t>35%</w:t>
            </w:r>
          </w:p>
        </w:tc>
      </w:tr>
      <w:tr w:rsidR="0068787A" w:rsidRPr="0068787A" w14:paraId="070A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E249" w14:textId="77777777" w:rsidR="0068787A" w:rsidRPr="0068787A" w:rsidRDefault="0068787A" w:rsidP="0068787A">
            <w:r w:rsidRPr="0068787A">
              <w:t>Belleza</w:t>
            </w:r>
          </w:p>
        </w:tc>
        <w:tc>
          <w:tcPr>
            <w:tcW w:w="0" w:type="auto"/>
            <w:vAlign w:val="center"/>
            <w:hideMark/>
          </w:tcPr>
          <w:p w14:paraId="2944E825" w14:textId="77777777" w:rsidR="0068787A" w:rsidRPr="0068787A" w:rsidRDefault="0068787A" w:rsidP="0068787A">
            <w:r w:rsidRPr="0068787A">
              <w:t>$9.494.800</w:t>
            </w:r>
          </w:p>
        </w:tc>
        <w:tc>
          <w:tcPr>
            <w:tcW w:w="0" w:type="auto"/>
            <w:vAlign w:val="center"/>
            <w:hideMark/>
          </w:tcPr>
          <w:p w14:paraId="538A9886" w14:textId="77777777" w:rsidR="0068787A" w:rsidRPr="0068787A" w:rsidRDefault="0068787A" w:rsidP="0068787A">
            <w:r w:rsidRPr="0068787A">
              <w:t>1%</w:t>
            </w:r>
          </w:p>
        </w:tc>
      </w:tr>
      <w:tr w:rsidR="0068787A" w:rsidRPr="0068787A" w14:paraId="4448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2EB1" w14:textId="77777777" w:rsidR="0068787A" w:rsidRPr="0068787A" w:rsidRDefault="0068787A" w:rsidP="0068787A">
            <w:r w:rsidRPr="0068787A">
              <w:t>Calzado</w:t>
            </w:r>
          </w:p>
        </w:tc>
        <w:tc>
          <w:tcPr>
            <w:tcW w:w="0" w:type="auto"/>
            <w:vAlign w:val="center"/>
            <w:hideMark/>
          </w:tcPr>
          <w:p w14:paraId="700815D6" w14:textId="77777777" w:rsidR="0068787A" w:rsidRPr="0068787A" w:rsidRDefault="0068787A" w:rsidP="0068787A">
            <w:r w:rsidRPr="0068787A">
              <w:t>$9.270.250</w:t>
            </w:r>
          </w:p>
        </w:tc>
        <w:tc>
          <w:tcPr>
            <w:tcW w:w="0" w:type="auto"/>
            <w:vAlign w:val="center"/>
            <w:hideMark/>
          </w:tcPr>
          <w:p w14:paraId="013AB545" w14:textId="77777777" w:rsidR="0068787A" w:rsidRPr="0068787A" w:rsidRDefault="0068787A" w:rsidP="0068787A">
            <w:r w:rsidRPr="0068787A">
              <w:t>1%</w:t>
            </w:r>
          </w:p>
        </w:tc>
      </w:tr>
      <w:tr w:rsidR="0068787A" w:rsidRPr="0068787A" w14:paraId="6852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493C" w14:textId="77777777" w:rsidR="0068787A" w:rsidRPr="0068787A" w:rsidRDefault="0068787A" w:rsidP="0068787A">
            <w:r w:rsidRPr="0068787A">
              <w:t>Vestuario</w:t>
            </w:r>
          </w:p>
        </w:tc>
        <w:tc>
          <w:tcPr>
            <w:tcW w:w="0" w:type="auto"/>
            <w:vAlign w:val="center"/>
            <w:hideMark/>
          </w:tcPr>
          <w:p w14:paraId="50605FDB" w14:textId="77777777" w:rsidR="0068787A" w:rsidRPr="0068787A" w:rsidRDefault="0068787A" w:rsidP="0068787A">
            <w:r w:rsidRPr="0068787A">
              <w:t>$7.326.440</w:t>
            </w:r>
          </w:p>
        </w:tc>
        <w:tc>
          <w:tcPr>
            <w:tcW w:w="0" w:type="auto"/>
            <w:vAlign w:val="center"/>
            <w:hideMark/>
          </w:tcPr>
          <w:p w14:paraId="1C4A4554" w14:textId="77777777" w:rsidR="0068787A" w:rsidRPr="0068787A" w:rsidRDefault="0068787A" w:rsidP="0068787A">
            <w:r w:rsidRPr="0068787A">
              <w:t>1%</w:t>
            </w:r>
          </w:p>
        </w:tc>
      </w:tr>
    </w:tbl>
    <w:p w14:paraId="3C98DB81" w14:textId="77777777" w:rsidR="0068787A" w:rsidRPr="0068787A" w:rsidRDefault="0068787A" w:rsidP="0068787A">
      <w:r w:rsidRPr="0068787A">
        <w:t xml:space="preserve">La categoría </w:t>
      </w:r>
      <w:proofErr w:type="spellStart"/>
      <w:r w:rsidRPr="0068787A">
        <w:rPr>
          <w:b/>
          <w:bCs/>
        </w:rPr>
        <w:t>Electrohogar</w:t>
      </w:r>
      <w:proofErr w:type="spellEnd"/>
      <w:r w:rsidRPr="0068787A">
        <w:t xml:space="preserve"> concentra la mayor parte de las ventas, seguida por </w:t>
      </w:r>
      <w:r w:rsidRPr="0068787A">
        <w:rPr>
          <w:b/>
          <w:bCs/>
        </w:rPr>
        <w:t>Tecnología</w:t>
      </w:r>
      <w:r w:rsidRPr="0068787A">
        <w:t>. El resto de las categorías tiene una participación marginal, inferior al 3% en conjunto.</w:t>
      </w:r>
    </w:p>
    <w:p w14:paraId="4F29B1A3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2.2 Análisis geográfico y canales de venta</w:t>
      </w:r>
    </w:p>
    <w:p w14:paraId="0D90A8E3" w14:textId="77777777" w:rsidR="0068787A" w:rsidRPr="0068787A" w:rsidRDefault="0068787A" w:rsidP="0068787A">
      <w:pPr>
        <w:numPr>
          <w:ilvl w:val="0"/>
          <w:numId w:val="6"/>
        </w:numPr>
      </w:pPr>
      <w:r w:rsidRPr="0068787A">
        <w:t xml:space="preserve">Las </w:t>
      </w:r>
      <w:r w:rsidRPr="0068787A">
        <w:rPr>
          <w:b/>
          <w:bCs/>
        </w:rPr>
        <w:t>regiones con mayores ventas</w:t>
      </w:r>
      <w:r w:rsidRPr="0068787A">
        <w:t xml:space="preserve"> son:</w:t>
      </w:r>
    </w:p>
    <w:p w14:paraId="01ABCACF" w14:textId="77777777" w:rsidR="0068787A" w:rsidRPr="0068787A" w:rsidRDefault="0068787A" w:rsidP="0068787A">
      <w:pPr>
        <w:numPr>
          <w:ilvl w:val="1"/>
          <w:numId w:val="6"/>
        </w:numPr>
      </w:pPr>
      <w:r w:rsidRPr="0068787A">
        <w:rPr>
          <w:b/>
          <w:bCs/>
        </w:rPr>
        <w:t>Biobío:</w:t>
      </w:r>
      <w:r w:rsidRPr="0068787A">
        <w:t xml:space="preserve"> $181 millones</w:t>
      </w:r>
    </w:p>
    <w:p w14:paraId="36901F79" w14:textId="77777777" w:rsidR="0068787A" w:rsidRPr="0068787A" w:rsidRDefault="0068787A" w:rsidP="0068787A">
      <w:pPr>
        <w:numPr>
          <w:ilvl w:val="1"/>
          <w:numId w:val="6"/>
        </w:numPr>
      </w:pPr>
      <w:r w:rsidRPr="0068787A">
        <w:rPr>
          <w:b/>
          <w:bCs/>
        </w:rPr>
        <w:t>Valparaíso:</w:t>
      </w:r>
      <w:r w:rsidRPr="0068787A">
        <w:t xml:space="preserve"> $158 millones</w:t>
      </w:r>
    </w:p>
    <w:p w14:paraId="5214283F" w14:textId="77777777" w:rsidR="0068787A" w:rsidRPr="0068787A" w:rsidRDefault="0068787A" w:rsidP="0068787A">
      <w:pPr>
        <w:numPr>
          <w:ilvl w:val="1"/>
          <w:numId w:val="6"/>
        </w:numPr>
      </w:pPr>
      <w:r w:rsidRPr="0068787A">
        <w:rPr>
          <w:b/>
          <w:bCs/>
        </w:rPr>
        <w:t>Metropolitana:</w:t>
      </w:r>
      <w:r w:rsidRPr="0068787A">
        <w:t xml:space="preserve"> $71 millones</w:t>
      </w:r>
    </w:p>
    <w:p w14:paraId="6A58C7B6" w14:textId="77777777" w:rsidR="0068787A" w:rsidRPr="0068787A" w:rsidRDefault="0068787A" w:rsidP="0068787A">
      <w:pPr>
        <w:numPr>
          <w:ilvl w:val="0"/>
          <w:numId w:val="6"/>
        </w:numPr>
      </w:pPr>
      <w:r w:rsidRPr="0068787A">
        <w:t xml:space="preserve">En cuanto a los </w:t>
      </w:r>
      <w:r w:rsidRPr="0068787A">
        <w:rPr>
          <w:b/>
          <w:bCs/>
        </w:rPr>
        <w:t>canales de venta</w:t>
      </w:r>
      <w:r w:rsidRPr="0068787A">
        <w:t xml:space="preserve">, destacan </w:t>
      </w:r>
      <w:r w:rsidRPr="0068787A">
        <w:rPr>
          <w:b/>
          <w:bCs/>
        </w:rPr>
        <w:t>App y Web</w:t>
      </w:r>
      <w:r w:rsidRPr="0068787A">
        <w:t>, superando significativamente a la tienda física, lo que confirma la relevancia de los canales digitales en el desempeño comercial.</w:t>
      </w:r>
    </w:p>
    <w:p w14:paraId="6AF26E40" w14:textId="77777777" w:rsidR="0068787A" w:rsidRPr="0068787A" w:rsidRDefault="0068787A" w:rsidP="0068787A">
      <w:r w:rsidRPr="0068787A">
        <w:lastRenderedPageBreak/>
        <w:pict w14:anchorId="50DD97E3">
          <v:rect id="_x0000_i1044" style="width:0;height:1.5pt" o:hralign="center" o:hrstd="t" o:hr="t" fillcolor="#a0a0a0" stroked="f"/>
        </w:pict>
      </w:r>
    </w:p>
    <w:p w14:paraId="717C84FC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3. Desempeño de Vendedores y Clientes</w:t>
      </w:r>
    </w:p>
    <w:p w14:paraId="51069B93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3.1 Vendedores</w:t>
      </w:r>
    </w:p>
    <w:p w14:paraId="058B4321" w14:textId="77777777" w:rsidR="0068787A" w:rsidRPr="0068787A" w:rsidRDefault="0068787A" w:rsidP="0068787A">
      <w:pPr>
        <w:numPr>
          <w:ilvl w:val="0"/>
          <w:numId w:val="7"/>
        </w:numPr>
      </w:pPr>
      <w:r w:rsidRPr="0068787A">
        <w:t xml:space="preserve">La organización cuenta con </w:t>
      </w:r>
      <w:r w:rsidRPr="0068787A">
        <w:rPr>
          <w:b/>
          <w:bCs/>
        </w:rPr>
        <w:t>70 vendedores activos</w:t>
      </w:r>
      <w:r w:rsidRPr="0068787A">
        <w:t>.</w:t>
      </w:r>
    </w:p>
    <w:p w14:paraId="4A9AEB9B" w14:textId="77777777" w:rsidR="0068787A" w:rsidRPr="0068787A" w:rsidRDefault="0068787A" w:rsidP="0068787A">
      <w:pPr>
        <w:numPr>
          <w:ilvl w:val="0"/>
          <w:numId w:val="7"/>
        </w:numPr>
      </w:pPr>
      <w:r w:rsidRPr="0068787A">
        <w:t xml:space="preserve">El </w:t>
      </w:r>
      <w:r w:rsidRPr="0068787A">
        <w:rPr>
          <w:b/>
          <w:bCs/>
        </w:rPr>
        <w:t>promedio de ventas por vendedor</w:t>
      </w:r>
      <w:r w:rsidRPr="0068787A">
        <w:t xml:space="preserve"> es de </w:t>
      </w:r>
      <w:r w:rsidRPr="0068787A">
        <w:rPr>
          <w:b/>
          <w:bCs/>
        </w:rPr>
        <w:t>$10.500.849</w:t>
      </w:r>
      <w:r w:rsidRPr="0068787A">
        <w:t>.</w:t>
      </w:r>
    </w:p>
    <w:p w14:paraId="344D7000" w14:textId="77777777" w:rsidR="0068787A" w:rsidRPr="0068787A" w:rsidRDefault="0068787A" w:rsidP="0068787A">
      <w:pPr>
        <w:numPr>
          <w:ilvl w:val="0"/>
          <w:numId w:val="7"/>
        </w:numPr>
      </w:pPr>
      <w:r w:rsidRPr="0068787A">
        <w:t>Destacan los siguientes vendedores por desempeño:</w:t>
      </w:r>
    </w:p>
    <w:p w14:paraId="19CE8FE9" w14:textId="77777777" w:rsidR="0068787A" w:rsidRPr="0068787A" w:rsidRDefault="0068787A" w:rsidP="0068787A">
      <w:pPr>
        <w:numPr>
          <w:ilvl w:val="1"/>
          <w:numId w:val="7"/>
        </w:numPr>
      </w:pPr>
      <w:r w:rsidRPr="0068787A">
        <w:rPr>
          <w:b/>
          <w:bCs/>
        </w:rPr>
        <w:t>Vendedor ID 7:</w:t>
      </w:r>
      <w:r w:rsidRPr="0068787A">
        <w:t xml:space="preserve"> $24 millones</w:t>
      </w:r>
    </w:p>
    <w:p w14:paraId="2473A44E" w14:textId="77777777" w:rsidR="0068787A" w:rsidRPr="0068787A" w:rsidRDefault="0068787A" w:rsidP="0068787A">
      <w:pPr>
        <w:numPr>
          <w:ilvl w:val="1"/>
          <w:numId w:val="7"/>
        </w:numPr>
      </w:pPr>
      <w:r w:rsidRPr="0068787A">
        <w:rPr>
          <w:b/>
          <w:bCs/>
        </w:rPr>
        <w:t>Vendedor ID 40:</w:t>
      </w:r>
      <w:r w:rsidRPr="0068787A">
        <w:t xml:space="preserve"> $18 millones</w:t>
      </w:r>
    </w:p>
    <w:p w14:paraId="037302D5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3.2 Clientes</w:t>
      </w:r>
    </w:p>
    <w:p w14:paraId="6E404539" w14:textId="77777777" w:rsidR="0068787A" w:rsidRPr="0068787A" w:rsidRDefault="0068787A" w:rsidP="0068787A">
      <w:pPr>
        <w:numPr>
          <w:ilvl w:val="0"/>
          <w:numId w:val="8"/>
        </w:numPr>
      </w:pPr>
      <w:r w:rsidRPr="0068787A">
        <w:t xml:space="preserve">El </w:t>
      </w:r>
      <w:r w:rsidRPr="0068787A">
        <w:rPr>
          <w:b/>
          <w:bCs/>
        </w:rPr>
        <w:t>Top 10 de clientes</w:t>
      </w:r>
      <w:r w:rsidRPr="0068787A">
        <w:t xml:space="preserve"> concentra ventas superiores a </w:t>
      </w:r>
      <w:r w:rsidRPr="0068787A">
        <w:rPr>
          <w:b/>
          <w:bCs/>
        </w:rPr>
        <w:t>$7 millones por cliente</w:t>
      </w:r>
      <w:r w:rsidRPr="0068787A">
        <w:t xml:space="preserve">, evidenciando un grupo relevante de </w:t>
      </w:r>
      <w:r w:rsidRPr="0068787A">
        <w:rPr>
          <w:b/>
          <w:bCs/>
        </w:rPr>
        <w:t>clientes recurrentes (</w:t>
      </w:r>
      <w:proofErr w:type="spellStart"/>
      <w:r w:rsidRPr="0068787A">
        <w:rPr>
          <w:b/>
          <w:bCs/>
        </w:rPr>
        <w:t>repeat</w:t>
      </w:r>
      <w:proofErr w:type="spellEnd"/>
      <w:r w:rsidRPr="0068787A">
        <w:rPr>
          <w:b/>
          <w:bCs/>
        </w:rPr>
        <w:t xml:space="preserve"> </w:t>
      </w:r>
      <w:proofErr w:type="spellStart"/>
      <w:r w:rsidRPr="0068787A">
        <w:rPr>
          <w:b/>
          <w:bCs/>
        </w:rPr>
        <w:t>buyers</w:t>
      </w:r>
      <w:proofErr w:type="spellEnd"/>
      <w:r w:rsidRPr="0068787A">
        <w:rPr>
          <w:b/>
          <w:bCs/>
        </w:rPr>
        <w:t>)</w:t>
      </w:r>
      <w:r w:rsidRPr="0068787A">
        <w:t>.</w:t>
      </w:r>
    </w:p>
    <w:p w14:paraId="32AC7D1D" w14:textId="77777777" w:rsidR="0068787A" w:rsidRPr="0068787A" w:rsidRDefault="0068787A" w:rsidP="0068787A">
      <w:pPr>
        <w:numPr>
          <w:ilvl w:val="0"/>
          <w:numId w:val="8"/>
        </w:numPr>
      </w:pPr>
      <w:r w:rsidRPr="0068787A">
        <w:t xml:space="preserve">El análisis demográfico muestra una mayoría de clientes </w:t>
      </w:r>
      <w:r w:rsidRPr="0068787A">
        <w:rPr>
          <w:b/>
          <w:bCs/>
        </w:rPr>
        <w:t>hombres entre 30 y 50 años</w:t>
      </w:r>
      <w:r w:rsidRPr="0068787A">
        <w:t xml:space="preserve">, principalmente ubicados en </w:t>
      </w:r>
      <w:r w:rsidRPr="0068787A">
        <w:rPr>
          <w:b/>
          <w:bCs/>
        </w:rPr>
        <w:t>zonas urbanas</w:t>
      </w:r>
      <w:r w:rsidRPr="0068787A">
        <w:t>.</w:t>
      </w:r>
    </w:p>
    <w:p w14:paraId="1E48A079" w14:textId="77777777" w:rsidR="0068787A" w:rsidRPr="0068787A" w:rsidRDefault="0068787A" w:rsidP="0068787A">
      <w:r w:rsidRPr="0068787A">
        <w:pict w14:anchorId="6018B242">
          <v:rect id="_x0000_i1045" style="width:0;height:1.5pt" o:hralign="center" o:hrstd="t" o:hr="t" fillcolor="#a0a0a0" stroked="f"/>
        </w:pict>
      </w:r>
    </w:p>
    <w:p w14:paraId="6340FAC0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4. Conclusiones Estratégicas y Recomendaciones</w:t>
      </w:r>
    </w:p>
    <w:p w14:paraId="4EE08BD0" w14:textId="77777777" w:rsidR="0068787A" w:rsidRPr="0068787A" w:rsidRDefault="0068787A" w:rsidP="0068787A">
      <w:r w:rsidRPr="0068787A">
        <w:t xml:space="preserve">El análisis del </w:t>
      </w:r>
      <w:proofErr w:type="spellStart"/>
      <w:r w:rsidRPr="0068787A">
        <w:t>dataset</w:t>
      </w:r>
      <w:proofErr w:type="spellEnd"/>
      <w:r w:rsidRPr="0068787A">
        <w:t xml:space="preserve"> evidencia un </w:t>
      </w:r>
      <w:r w:rsidRPr="0068787A">
        <w:rPr>
          <w:b/>
          <w:bCs/>
        </w:rPr>
        <w:t xml:space="preserve">claro dominio de las ventas en las categorías de </w:t>
      </w:r>
      <w:proofErr w:type="spellStart"/>
      <w:r w:rsidRPr="0068787A">
        <w:rPr>
          <w:b/>
          <w:bCs/>
        </w:rPr>
        <w:t>Electrohogar</w:t>
      </w:r>
      <w:proofErr w:type="spellEnd"/>
      <w:r w:rsidRPr="0068787A">
        <w:rPr>
          <w:b/>
          <w:bCs/>
        </w:rPr>
        <w:t xml:space="preserve"> y Tecnología</w:t>
      </w:r>
      <w:r w:rsidRPr="0068787A">
        <w:t xml:space="preserve">, impulsadas principalmente por los </w:t>
      </w:r>
      <w:r w:rsidRPr="0068787A">
        <w:rPr>
          <w:b/>
          <w:bCs/>
        </w:rPr>
        <w:t>canales digitales (App y Web)</w:t>
      </w:r>
      <w:r w:rsidRPr="0068787A">
        <w:t xml:space="preserve">. Las regiones de </w:t>
      </w:r>
      <w:r w:rsidRPr="0068787A">
        <w:rPr>
          <w:b/>
          <w:bCs/>
        </w:rPr>
        <w:t>Biobío y Valparaíso</w:t>
      </w:r>
      <w:r w:rsidRPr="0068787A">
        <w:t xml:space="preserve"> presentan un alto potencial de consolidación, mientras que la Región Metropolitana muestra oportunidades de crecimiento.</w:t>
      </w:r>
    </w:p>
    <w:p w14:paraId="17609244" w14:textId="77777777" w:rsidR="0068787A" w:rsidRPr="0068787A" w:rsidRDefault="0068787A" w:rsidP="0068787A">
      <w:pPr>
        <w:rPr>
          <w:b/>
          <w:bCs/>
        </w:rPr>
      </w:pPr>
      <w:r w:rsidRPr="0068787A">
        <w:rPr>
          <w:b/>
          <w:bCs/>
        </w:rPr>
        <w:t>Recomendaciones:</w:t>
      </w:r>
    </w:p>
    <w:p w14:paraId="6ED7FD29" w14:textId="77777777" w:rsidR="0068787A" w:rsidRPr="0068787A" w:rsidRDefault="0068787A" w:rsidP="0068787A">
      <w:pPr>
        <w:numPr>
          <w:ilvl w:val="0"/>
          <w:numId w:val="9"/>
        </w:numPr>
      </w:pPr>
      <w:r w:rsidRPr="0068787A">
        <w:t xml:space="preserve">Optimizar el </w:t>
      </w:r>
      <w:r w:rsidRPr="0068787A">
        <w:rPr>
          <w:b/>
          <w:bCs/>
        </w:rPr>
        <w:t>inventario y la oferta</w:t>
      </w:r>
      <w:r w:rsidRPr="0068787A">
        <w:t xml:space="preserve"> en categorías de mayor margen (</w:t>
      </w:r>
      <w:proofErr w:type="spellStart"/>
      <w:r w:rsidRPr="0068787A">
        <w:t>Electrohogar</w:t>
      </w:r>
      <w:proofErr w:type="spellEnd"/>
      <w:r w:rsidRPr="0068787A">
        <w:t xml:space="preserve"> y Tecnología).</w:t>
      </w:r>
    </w:p>
    <w:p w14:paraId="6F181284" w14:textId="77777777" w:rsidR="0068787A" w:rsidRPr="0068787A" w:rsidRDefault="0068787A" w:rsidP="0068787A">
      <w:pPr>
        <w:numPr>
          <w:ilvl w:val="0"/>
          <w:numId w:val="9"/>
        </w:numPr>
      </w:pPr>
      <w:r w:rsidRPr="0068787A">
        <w:t xml:space="preserve">Fortalecer la </w:t>
      </w:r>
      <w:r w:rsidRPr="0068787A">
        <w:rPr>
          <w:b/>
          <w:bCs/>
        </w:rPr>
        <w:t>estrategia digital</w:t>
      </w:r>
      <w:r w:rsidRPr="0068787A">
        <w:t xml:space="preserve"> en App y Web, especialmente en la Región Metropolitana.</w:t>
      </w:r>
    </w:p>
    <w:p w14:paraId="098B3F47" w14:textId="77777777" w:rsidR="0068787A" w:rsidRPr="0068787A" w:rsidRDefault="0068787A" w:rsidP="0068787A">
      <w:pPr>
        <w:numPr>
          <w:ilvl w:val="0"/>
          <w:numId w:val="9"/>
        </w:numPr>
      </w:pPr>
      <w:r w:rsidRPr="0068787A">
        <w:t xml:space="preserve">Implementar </w:t>
      </w:r>
      <w:r w:rsidRPr="0068787A">
        <w:rPr>
          <w:b/>
          <w:bCs/>
        </w:rPr>
        <w:t>estrategias de fidelización</w:t>
      </w:r>
      <w:r w:rsidRPr="0068787A">
        <w:t xml:space="preserve"> para clientes Top, utilizando descuentos selectivos dentro del rango observado (1%–5%).</w:t>
      </w:r>
    </w:p>
    <w:p w14:paraId="3E073ADE" w14:textId="77777777" w:rsidR="0068787A" w:rsidRPr="0068787A" w:rsidRDefault="0068787A" w:rsidP="0068787A">
      <w:pPr>
        <w:numPr>
          <w:ilvl w:val="0"/>
          <w:numId w:val="9"/>
        </w:numPr>
      </w:pPr>
      <w:r w:rsidRPr="0068787A">
        <w:t xml:space="preserve">Incorporar </w:t>
      </w:r>
      <w:r w:rsidRPr="0068787A">
        <w:rPr>
          <w:b/>
          <w:bCs/>
        </w:rPr>
        <w:t>análisis predictivo de ventas</w:t>
      </w:r>
      <w:r w:rsidRPr="0068787A">
        <w:t xml:space="preserve">, lo que podría generar un </w:t>
      </w:r>
      <w:r w:rsidRPr="0068787A">
        <w:rPr>
          <w:b/>
          <w:bCs/>
        </w:rPr>
        <w:t>incremento estimado de ingresos del 10% al 15%</w:t>
      </w:r>
      <w:r w:rsidRPr="0068787A">
        <w:t>.</w:t>
      </w:r>
    </w:p>
    <w:p w14:paraId="523F0CBE" w14:textId="4073AD97" w:rsidR="00FD43EC" w:rsidRPr="0068787A" w:rsidRDefault="00FD43EC" w:rsidP="0068787A"/>
    <w:sectPr w:rsidR="00FD43EC" w:rsidRPr="00687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E44"/>
    <w:multiLevelType w:val="multilevel"/>
    <w:tmpl w:val="1D3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1CA"/>
    <w:multiLevelType w:val="multilevel"/>
    <w:tmpl w:val="67A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6AC2"/>
    <w:multiLevelType w:val="multilevel"/>
    <w:tmpl w:val="E97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552A9"/>
    <w:multiLevelType w:val="multilevel"/>
    <w:tmpl w:val="E11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32D65"/>
    <w:multiLevelType w:val="multilevel"/>
    <w:tmpl w:val="8A7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46E49"/>
    <w:multiLevelType w:val="multilevel"/>
    <w:tmpl w:val="562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5D38"/>
    <w:multiLevelType w:val="multilevel"/>
    <w:tmpl w:val="CE2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D1FB6"/>
    <w:multiLevelType w:val="multilevel"/>
    <w:tmpl w:val="8EB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46334"/>
    <w:multiLevelType w:val="multilevel"/>
    <w:tmpl w:val="136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05236">
    <w:abstractNumId w:val="7"/>
  </w:num>
  <w:num w:numId="2" w16cid:durableId="552040160">
    <w:abstractNumId w:val="2"/>
  </w:num>
  <w:num w:numId="3" w16cid:durableId="1419332552">
    <w:abstractNumId w:val="3"/>
  </w:num>
  <w:num w:numId="4" w16cid:durableId="1671907179">
    <w:abstractNumId w:val="8"/>
  </w:num>
  <w:num w:numId="5" w16cid:durableId="514029442">
    <w:abstractNumId w:val="1"/>
  </w:num>
  <w:num w:numId="6" w16cid:durableId="2011175948">
    <w:abstractNumId w:val="6"/>
  </w:num>
  <w:num w:numId="7" w16cid:durableId="2076928160">
    <w:abstractNumId w:val="5"/>
  </w:num>
  <w:num w:numId="8" w16cid:durableId="1833377174">
    <w:abstractNumId w:val="0"/>
  </w:num>
  <w:num w:numId="9" w16cid:durableId="251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EC"/>
    <w:rsid w:val="0052387C"/>
    <w:rsid w:val="0068787A"/>
    <w:rsid w:val="008B0A09"/>
    <w:rsid w:val="00FB7040"/>
    <w:rsid w:val="00FD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ED91"/>
  <w15:chartTrackingRefBased/>
  <w15:docId w15:val="{CA4CACCE-671E-46DA-8F9A-EC8C616B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3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3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3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3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Labra Castro</dc:creator>
  <cp:keywords/>
  <dc:description/>
  <cp:lastModifiedBy>Cristian  Labra Castro</cp:lastModifiedBy>
  <cp:revision>2</cp:revision>
  <dcterms:created xsi:type="dcterms:W3CDTF">2026-01-22T16:13:00Z</dcterms:created>
  <dcterms:modified xsi:type="dcterms:W3CDTF">2026-01-22T23:46:00Z</dcterms:modified>
</cp:coreProperties>
</file>