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BE2E" w14:textId="6C1AAF4C" w:rsidR="00C40BB9" w:rsidRPr="00D27AD6" w:rsidRDefault="00C40BB9" w:rsidP="00C40BB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27AD6">
        <w:rPr>
          <w:rFonts w:ascii="Calibri" w:hAnsi="Calibri" w:cs="Calibri"/>
          <w:b/>
          <w:bCs/>
          <w:sz w:val="28"/>
          <w:szCs w:val="28"/>
          <w:lang w:val="en-US"/>
        </w:rPr>
        <w:t>Features List</w:t>
      </w:r>
    </w:p>
    <w:p w14:paraId="3467F7C3" w14:textId="3E1A93AA" w:rsidR="00C40BB9" w:rsidRDefault="00C40BB9" w:rsidP="00C40BB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have designed and implemented a peer-to-peer chat application that utilizes both UDP and TCP sockets. </w:t>
      </w:r>
      <w:r w:rsidR="003F2189">
        <w:rPr>
          <w:rFonts w:ascii="Calibri" w:hAnsi="Calibri" w:cs="Calibri"/>
          <w:lang w:val="en-US"/>
        </w:rPr>
        <w:t xml:space="preserve">Our application allows for real-time communication between clients while using UDP for media transfer and TCP for signaling and initializing peer communication. </w:t>
      </w:r>
      <w:r w:rsidRPr="00C40BB9">
        <w:rPr>
          <w:rFonts w:ascii="Calibri" w:hAnsi="Calibri" w:cs="Calibri"/>
          <w:lang w:val="en-US"/>
        </w:rPr>
        <w:t xml:space="preserve">A server is </w:t>
      </w:r>
      <w:r w:rsidR="003F2189">
        <w:rPr>
          <w:rFonts w:ascii="Calibri" w:hAnsi="Calibri" w:cs="Calibri"/>
          <w:lang w:val="en-US"/>
        </w:rPr>
        <w:t>used</w:t>
      </w:r>
      <w:r w:rsidRPr="00C40BB9">
        <w:rPr>
          <w:rFonts w:ascii="Calibri" w:hAnsi="Calibri" w:cs="Calibri"/>
          <w:lang w:val="en-US"/>
        </w:rPr>
        <w:t xml:space="preserve"> to coordinate initial client connections, maintain a list of active peer clients, and facilitate tasks such as signaling and obtaining communication parameters.</w:t>
      </w:r>
      <w:r w:rsidR="003F2189">
        <w:rPr>
          <w:rFonts w:ascii="Calibri" w:hAnsi="Calibri" w:cs="Calibri"/>
          <w:lang w:val="en-US"/>
        </w:rPr>
        <w:t xml:space="preserve"> </w:t>
      </w:r>
    </w:p>
    <w:p w14:paraId="617608B6" w14:textId="77777777" w:rsidR="00346260" w:rsidRDefault="00346260" w:rsidP="00C40BB9">
      <w:pPr>
        <w:rPr>
          <w:rFonts w:ascii="Calibri" w:hAnsi="Calibri" w:cs="Calibri"/>
          <w:lang w:val="en-US"/>
        </w:rPr>
      </w:pPr>
    </w:p>
    <w:p w14:paraId="2788A89A" w14:textId="1A999A1C" w:rsidR="002F2024" w:rsidRDefault="002F2024" w:rsidP="00C40BB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Below are the main features of our application: </w:t>
      </w:r>
    </w:p>
    <w:p w14:paraId="2044F06C" w14:textId="243822BB" w:rsidR="002F2024" w:rsidRDefault="002F2024" w:rsidP="002F2024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957F10">
        <w:rPr>
          <w:rFonts w:ascii="Calibri" w:hAnsi="Calibri" w:cs="Calibri"/>
          <w:b/>
          <w:bCs/>
          <w:lang w:val="en-US"/>
        </w:rPr>
        <w:t>Server-Client Communication</w:t>
      </w:r>
      <w:r w:rsidRPr="002F2024">
        <w:rPr>
          <w:rFonts w:ascii="Calibri" w:hAnsi="Calibri" w:cs="Calibri"/>
          <w:lang w:val="en-US"/>
        </w:rPr>
        <w:t>: The program facilitates communication between a server and multiple clients. Clients connect to the server over TCP/IP sockets, allowing them to send and receive messages.</w:t>
      </w:r>
      <w:r>
        <w:rPr>
          <w:rFonts w:ascii="Calibri" w:hAnsi="Calibri" w:cs="Calibri"/>
          <w:lang w:val="en-US"/>
        </w:rPr>
        <w:t xml:space="preserve"> The server uses threading to handle multiple client connections concurrently. Client connections are managed by separate threads which allows for simultaneous communication with multiple clients. </w:t>
      </w:r>
    </w:p>
    <w:p w14:paraId="7174F3C3" w14:textId="3A77F184" w:rsidR="00957F10" w:rsidRPr="00957F10" w:rsidRDefault="00957F10" w:rsidP="00957F10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957F10">
        <w:rPr>
          <w:rFonts w:ascii="Calibri" w:hAnsi="Calibri" w:cs="Calibri"/>
          <w:b/>
          <w:bCs/>
          <w:lang w:val="en-US"/>
        </w:rPr>
        <w:t>Peer-to-Peer Chat</w:t>
      </w:r>
      <w:r w:rsidRPr="002F2024">
        <w:rPr>
          <w:rFonts w:ascii="Calibri" w:hAnsi="Calibri" w:cs="Calibri"/>
          <w:lang w:val="en-US"/>
        </w:rPr>
        <w:t xml:space="preserve">: </w:t>
      </w:r>
      <w:r>
        <w:rPr>
          <w:rFonts w:ascii="Calibri" w:hAnsi="Calibri" w:cs="Calibri"/>
          <w:lang w:val="en-US"/>
        </w:rPr>
        <w:t xml:space="preserve">The application enables peer-to-peer chat between two clients. When one client wants to chat to another client who is online, the application will send a message to that client asking if they want to chat. It will use threading for sending and receiving messages between the two clients. If one client types ‘-&gt;exit’, they will leave the chat. </w:t>
      </w:r>
    </w:p>
    <w:p w14:paraId="0FC81855" w14:textId="3E2A9794" w:rsidR="002F2024" w:rsidRPr="002F2024" w:rsidRDefault="002F2024" w:rsidP="002F2024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957F10">
        <w:rPr>
          <w:rFonts w:ascii="Calibri" w:hAnsi="Calibri" w:cs="Calibri"/>
          <w:b/>
          <w:bCs/>
          <w:lang w:val="en-US"/>
        </w:rPr>
        <w:t>User Authentication</w:t>
      </w:r>
      <w:r w:rsidRPr="002F2024">
        <w:rPr>
          <w:rFonts w:ascii="Calibri" w:hAnsi="Calibri" w:cs="Calibri"/>
          <w:lang w:val="en-US"/>
        </w:rPr>
        <w:t xml:space="preserve">: </w:t>
      </w:r>
      <w:r w:rsidR="00957F10">
        <w:rPr>
          <w:rFonts w:ascii="Calibri" w:hAnsi="Calibri" w:cs="Calibri"/>
          <w:lang w:val="en-US"/>
        </w:rPr>
        <w:t>An added feature which ensures that there are no duplicate clients, c</w:t>
      </w:r>
      <w:r w:rsidRPr="002F2024">
        <w:rPr>
          <w:rFonts w:ascii="Calibri" w:hAnsi="Calibri" w:cs="Calibri"/>
          <w:lang w:val="en-US"/>
        </w:rPr>
        <w:t>lients are prompted to provide a username upon connection. The server ensures that each username is unique among connected clients.</w:t>
      </w:r>
    </w:p>
    <w:p w14:paraId="0A5A3818" w14:textId="77777777" w:rsidR="002F2024" w:rsidRPr="002F2024" w:rsidRDefault="002F2024" w:rsidP="002F2024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957F10">
        <w:rPr>
          <w:rFonts w:ascii="Calibri" w:hAnsi="Calibri" w:cs="Calibri"/>
          <w:b/>
          <w:bCs/>
          <w:lang w:val="en-US"/>
        </w:rPr>
        <w:t>Status Management</w:t>
      </w:r>
      <w:r w:rsidRPr="002F2024">
        <w:rPr>
          <w:rFonts w:ascii="Calibri" w:hAnsi="Calibri" w:cs="Calibri"/>
          <w:lang w:val="en-US"/>
        </w:rPr>
        <w:t>: Clients can choose their online visibility status (online or offline). This status is managed by the server and broadcasted to other clients.</w:t>
      </w:r>
    </w:p>
    <w:p w14:paraId="3511E7F6" w14:textId="64E91FA5" w:rsidR="002F2024" w:rsidRPr="002F2024" w:rsidRDefault="002F2024" w:rsidP="002F2024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957F10">
        <w:rPr>
          <w:rFonts w:ascii="Calibri" w:hAnsi="Calibri" w:cs="Calibri"/>
          <w:b/>
          <w:bCs/>
          <w:lang w:val="en-US"/>
        </w:rPr>
        <w:t>Menu Options for Clients</w:t>
      </w:r>
      <w:r w:rsidRPr="002F2024">
        <w:rPr>
          <w:rFonts w:ascii="Calibri" w:hAnsi="Calibri" w:cs="Calibri"/>
          <w:lang w:val="en-US"/>
        </w:rPr>
        <w:t>:</w:t>
      </w:r>
      <w:r>
        <w:rPr>
          <w:rFonts w:ascii="Calibri" w:hAnsi="Calibri" w:cs="Calibri"/>
          <w:lang w:val="en-US"/>
        </w:rPr>
        <w:t xml:space="preserve"> </w:t>
      </w:r>
      <w:r w:rsidRPr="002F2024">
        <w:rPr>
          <w:rFonts w:ascii="Calibri" w:hAnsi="Calibri" w:cs="Calibri"/>
          <w:lang w:val="en-US"/>
        </w:rPr>
        <w:t>Clients have a set of menu options to choose from, including viewing online clients, initiating chats with other clients, managing their online status, and disconnecting from the server.</w:t>
      </w:r>
      <w:r>
        <w:rPr>
          <w:rFonts w:ascii="Calibri" w:hAnsi="Calibri" w:cs="Calibri"/>
          <w:lang w:val="en-US"/>
        </w:rPr>
        <w:t xml:space="preserve"> </w:t>
      </w:r>
      <w:r w:rsidRPr="002F2024">
        <w:rPr>
          <w:rFonts w:ascii="Calibri" w:hAnsi="Calibri" w:cs="Calibri"/>
          <w:lang w:val="en-US"/>
        </w:rPr>
        <w:t>The menu options provide a user-friendly interface for clients to interact with the server and other clients.</w:t>
      </w:r>
    </w:p>
    <w:p w14:paraId="0AFC897C" w14:textId="77777777" w:rsidR="002F2024" w:rsidRPr="002F2024" w:rsidRDefault="002F2024" w:rsidP="002F2024">
      <w:pPr>
        <w:pStyle w:val="ListParagraph"/>
        <w:numPr>
          <w:ilvl w:val="0"/>
          <w:numId w:val="12"/>
        </w:numPr>
        <w:rPr>
          <w:rFonts w:ascii="Calibri" w:hAnsi="Calibri" w:cs="Calibri"/>
          <w:lang w:val="en-US"/>
        </w:rPr>
      </w:pPr>
      <w:r w:rsidRPr="00957F10">
        <w:rPr>
          <w:rFonts w:ascii="Calibri" w:hAnsi="Calibri" w:cs="Calibri"/>
          <w:b/>
          <w:bCs/>
          <w:lang w:val="en-US"/>
        </w:rPr>
        <w:t>Broadcasting Messages</w:t>
      </w:r>
      <w:r w:rsidRPr="002F2024">
        <w:rPr>
          <w:rFonts w:ascii="Calibri" w:hAnsi="Calibri" w:cs="Calibri"/>
          <w:lang w:val="en-US"/>
        </w:rPr>
        <w:t>: The server can broadcast messages to all connected clients. This feature allows for global announcements or notifications.</w:t>
      </w:r>
    </w:p>
    <w:p w14:paraId="424B9A5D" w14:textId="77777777" w:rsidR="00957F10" w:rsidRDefault="00957F10" w:rsidP="00957F10">
      <w:pPr>
        <w:rPr>
          <w:rFonts w:ascii="Calibri" w:hAnsi="Calibri" w:cs="Calibri"/>
          <w:lang w:val="en-US"/>
        </w:rPr>
      </w:pPr>
    </w:p>
    <w:p w14:paraId="0BC5487A" w14:textId="77777777" w:rsidR="002F2024" w:rsidRDefault="002F2024" w:rsidP="002F2024">
      <w:pPr>
        <w:ind w:left="360"/>
        <w:rPr>
          <w:rFonts w:ascii="Calibri" w:hAnsi="Calibri" w:cs="Calibri"/>
          <w:lang w:val="en-US"/>
        </w:rPr>
      </w:pPr>
    </w:p>
    <w:p w14:paraId="141D5830" w14:textId="33360B27" w:rsidR="00346260" w:rsidRPr="002F2024" w:rsidRDefault="002F2024" w:rsidP="002F2024">
      <w:pPr>
        <w:ind w:left="360"/>
        <w:rPr>
          <w:rFonts w:ascii="Calibri" w:hAnsi="Calibri" w:cs="Calibri"/>
          <w:b/>
          <w:lang w:val="en-US"/>
        </w:rPr>
      </w:pPr>
      <w:r w:rsidRPr="002F2024">
        <w:rPr>
          <w:rFonts w:ascii="Calibri" w:hAnsi="Calibri" w:cs="Calibri"/>
          <w:lang w:val="en-US"/>
        </w:rPr>
        <w:t>Overall, the program serves as a basic chat server with features such as user authentication, status management, menu-driven interaction, broadcasting, and support for peer-to-peer communication.</w:t>
      </w:r>
    </w:p>
    <w:p w14:paraId="46808BF2" w14:textId="77777777" w:rsidR="00C40BB9" w:rsidRDefault="00C40BB9" w:rsidP="00C40BB9">
      <w:pPr>
        <w:rPr>
          <w:rFonts w:ascii="Calibri" w:hAnsi="Calibri" w:cs="Calibri"/>
          <w:lang w:val="en-US"/>
        </w:rPr>
      </w:pPr>
    </w:p>
    <w:p w14:paraId="66F50AF1" w14:textId="4FB91D97" w:rsidR="00C40BB9" w:rsidRPr="00D27AD6" w:rsidRDefault="00C40BB9" w:rsidP="00C40BB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27AD6">
        <w:rPr>
          <w:rFonts w:ascii="Calibri" w:hAnsi="Calibri" w:cs="Calibri"/>
          <w:b/>
          <w:bCs/>
          <w:sz w:val="28"/>
          <w:szCs w:val="28"/>
          <w:lang w:val="en-US"/>
        </w:rPr>
        <w:t>Client Implementation</w:t>
      </w:r>
    </w:p>
    <w:p w14:paraId="0462B935" w14:textId="156ED28A" w:rsidR="00D27AD6" w:rsidRDefault="00D27AD6" w:rsidP="00D27AD6">
      <w:pPr>
        <w:rPr>
          <w:rFonts w:ascii="Calibri" w:hAnsi="Calibri" w:cs="Calibri"/>
          <w:position w:val="4"/>
          <w:sz w:val="26"/>
          <w:szCs w:val="26"/>
          <w:lang w:val="en-GB"/>
        </w:rPr>
      </w:pPr>
      <w:r>
        <w:rPr>
          <w:rFonts w:ascii="Calibri" w:hAnsi="Calibri" w:cs="Calibri"/>
          <w:position w:val="4"/>
          <w:sz w:val="26"/>
          <w:szCs w:val="26"/>
          <w:lang w:val="en-GB"/>
        </w:rPr>
        <w:t>BLLDAA001:</w:t>
      </w:r>
    </w:p>
    <w:p w14:paraId="6227BDD1" w14:textId="578FB4E6" w:rsidR="00D27AD6" w:rsidRDefault="00D27AD6" w:rsidP="00D27AD6">
      <w:pPr>
        <w:rPr>
          <w:rFonts w:ascii="Calibri" w:hAnsi="Calibri" w:cs="Calibri"/>
          <w:position w:val="4"/>
          <w:sz w:val="26"/>
          <w:szCs w:val="26"/>
          <w:lang w:val="en-GB"/>
        </w:rPr>
      </w:pPr>
      <w:r>
        <w:rPr>
          <w:rFonts w:ascii="Calibri" w:hAnsi="Calibri" w:cs="Calibri"/>
          <w:position w:val="4"/>
          <w:sz w:val="26"/>
          <w:szCs w:val="26"/>
          <w:lang w:val="en-GB"/>
        </w:rPr>
        <w:t>CNXSIA001:</w:t>
      </w:r>
    </w:p>
    <w:p w14:paraId="01CF752B" w14:textId="26D3C0CD" w:rsidR="00D27AD6" w:rsidRPr="00D27AD6" w:rsidRDefault="00D27AD6" w:rsidP="00D27AD6">
      <w:pPr>
        <w:rPr>
          <w:rFonts w:ascii="Calibri" w:hAnsi="Calibri" w:cs="Calibri"/>
          <w:position w:val="4"/>
          <w:sz w:val="26"/>
          <w:szCs w:val="26"/>
          <w:lang w:val="en-GB"/>
        </w:rPr>
      </w:pPr>
      <w:r>
        <w:rPr>
          <w:rFonts w:ascii="Calibri" w:hAnsi="Calibri" w:cs="Calibri"/>
          <w:position w:val="4"/>
          <w:sz w:val="26"/>
          <w:szCs w:val="26"/>
          <w:lang w:val="en-GB"/>
        </w:rPr>
        <w:t>CMPCLA004:</w:t>
      </w:r>
    </w:p>
    <w:p w14:paraId="6E18AE18" w14:textId="77777777" w:rsidR="00D27AD6" w:rsidRDefault="00D27AD6" w:rsidP="00C40BB9">
      <w:pPr>
        <w:rPr>
          <w:rFonts w:ascii="Calibri" w:hAnsi="Calibri" w:cs="Calibri"/>
          <w:lang w:val="en-US"/>
        </w:rPr>
      </w:pPr>
    </w:p>
    <w:p w14:paraId="3561A80C" w14:textId="77777777" w:rsidR="00D27AD6" w:rsidRDefault="00D27AD6" w:rsidP="00C40BB9">
      <w:pPr>
        <w:rPr>
          <w:rFonts w:ascii="Calibri" w:hAnsi="Calibri" w:cs="Calibri"/>
          <w:lang w:val="en-US"/>
        </w:rPr>
      </w:pPr>
    </w:p>
    <w:p w14:paraId="757DBAAE" w14:textId="77777777" w:rsidR="00D27AD6" w:rsidRDefault="00D27AD6" w:rsidP="00C40BB9">
      <w:pPr>
        <w:rPr>
          <w:rFonts w:ascii="Calibri" w:hAnsi="Calibri" w:cs="Calibri"/>
          <w:lang w:val="en-US"/>
        </w:rPr>
      </w:pPr>
    </w:p>
    <w:p w14:paraId="1D4663F7" w14:textId="21AC1961" w:rsidR="00D27AD6" w:rsidRPr="0032780F" w:rsidRDefault="0032780F" w:rsidP="00C40BB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2780F">
        <w:rPr>
          <w:rFonts w:ascii="Calibri" w:hAnsi="Calibri" w:cs="Calibri"/>
          <w:b/>
          <w:bCs/>
          <w:sz w:val="28"/>
          <w:szCs w:val="28"/>
          <w:lang w:val="en-US"/>
        </w:rPr>
        <w:t>Sequence Diagrams</w:t>
      </w:r>
    </w:p>
    <w:p w14:paraId="2E38B276" w14:textId="77777777" w:rsidR="00D27AD6" w:rsidRDefault="00D27AD6" w:rsidP="00C40BB9">
      <w:pPr>
        <w:rPr>
          <w:rFonts w:ascii="Calibri" w:hAnsi="Calibri" w:cs="Calibri"/>
          <w:lang w:val="en-US"/>
        </w:rPr>
      </w:pPr>
    </w:p>
    <w:p w14:paraId="66A7211E" w14:textId="77777777" w:rsidR="00DA10C2" w:rsidRDefault="00DA10C2" w:rsidP="00C40BB9">
      <w:pPr>
        <w:rPr>
          <w:rFonts w:ascii="Calibri" w:hAnsi="Calibri" w:cs="Calibri"/>
          <w:lang w:val="en-US"/>
        </w:rPr>
      </w:pPr>
    </w:p>
    <w:p w14:paraId="6AD1083D" w14:textId="77777777" w:rsidR="0032780F" w:rsidRDefault="0032780F" w:rsidP="00C40BB9">
      <w:pPr>
        <w:rPr>
          <w:rFonts w:ascii="Calibri" w:hAnsi="Calibri" w:cs="Calibri"/>
          <w:lang w:val="en-US"/>
        </w:rPr>
      </w:pPr>
    </w:p>
    <w:p w14:paraId="64851D88" w14:textId="77777777" w:rsidR="0032780F" w:rsidRDefault="0032780F" w:rsidP="00C40BB9">
      <w:pPr>
        <w:rPr>
          <w:rFonts w:ascii="Calibri" w:hAnsi="Calibri" w:cs="Calibri"/>
          <w:lang w:val="en-US"/>
        </w:rPr>
      </w:pPr>
    </w:p>
    <w:p w14:paraId="3BD46B2E" w14:textId="77777777" w:rsidR="0032780F" w:rsidRDefault="0032780F" w:rsidP="00C40BB9">
      <w:pPr>
        <w:rPr>
          <w:rFonts w:ascii="Calibri" w:hAnsi="Calibri" w:cs="Calibri"/>
          <w:lang w:val="en-US"/>
        </w:rPr>
      </w:pPr>
    </w:p>
    <w:p w14:paraId="24130DE3" w14:textId="77777777" w:rsidR="0032780F" w:rsidRDefault="0032780F" w:rsidP="00C40BB9">
      <w:pPr>
        <w:rPr>
          <w:rFonts w:ascii="Calibri" w:hAnsi="Calibri" w:cs="Calibri"/>
          <w:lang w:val="en-US"/>
        </w:rPr>
      </w:pPr>
    </w:p>
    <w:p w14:paraId="098C4ECD" w14:textId="664D8A56" w:rsidR="00C40BB9" w:rsidRPr="00D27AD6" w:rsidRDefault="00C40BB9" w:rsidP="00C40BB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27AD6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Protocol Specification</w:t>
      </w:r>
    </w:p>
    <w:p w14:paraId="21B68C07" w14:textId="5F7091A0" w:rsidR="00C40BB9" w:rsidRDefault="00D27AD6" w:rsidP="00C40BB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came up with </w:t>
      </w:r>
      <w:r w:rsidR="00B66254">
        <w:rPr>
          <w:rFonts w:ascii="Calibri" w:hAnsi="Calibri" w:cs="Calibri"/>
          <w:lang w:val="en-US"/>
        </w:rPr>
        <w:t xml:space="preserve">two protocol designs </w:t>
      </w:r>
      <w:r w:rsidR="00D7347B">
        <w:rPr>
          <w:rFonts w:ascii="Calibri" w:hAnsi="Calibri" w:cs="Calibri"/>
          <w:lang w:val="en-US"/>
        </w:rPr>
        <w:t>that have been implemented</w:t>
      </w:r>
      <w:r w:rsidR="00D40D2A">
        <w:rPr>
          <w:rFonts w:ascii="Calibri" w:hAnsi="Calibri" w:cs="Calibri"/>
          <w:lang w:val="en-US"/>
        </w:rPr>
        <w:t xml:space="preserve">, the one is </w:t>
      </w:r>
      <w:r w:rsidR="004717C4">
        <w:rPr>
          <w:rFonts w:ascii="Calibri" w:hAnsi="Calibri" w:cs="Calibri"/>
          <w:lang w:val="en-US"/>
        </w:rPr>
        <w:t xml:space="preserve">the signaling protocol </w:t>
      </w:r>
      <w:r w:rsidR="00393B0C">
        <w:rPr>
          <w:rFonts w:ascii="Calibri" w:hAnsi="Calibri" w:cs="Calibri"/>
          <w:lang w:val="en-US"/>
        </w:rPr>
        <w:t xml:space="preserve">enabling client-server connection </w:t>
      </w:r>
      <w:r w:rsidR="00C14BEF">
        <w:rPr>
          <w:rFonts w:ascii="Calibri" w:hAnsi="Calibri" w:cs="Calibri"/>
          <w:lang w:val="en-US"/>
        </w:rPr>
        <w:t>a</w:t>
      </w:r>
      <w:r w:rsidR="00E11E01">
        <w:rPr>
          <w:rFonts w:ascii="Calibri" w:hAnsi="Calibri" w:cs="Calibri"/>
          <w:lang w:val="en-US"/>
        </w:rPr>
        <w:t xml:space="preserve">nd the other </w:t>
      </w:r>
      <w:r w:rsidR="00B511E5">
        <w:rPr>
          <w:rFonts w:ascii="Calibri" w:hAnsi="Calibri" w:cs="Calibri"/>
          <w:lang w:val="en-US"/>
        </w:rPr>
        <w:t>is the peer-</w:t>
      </w:r>
      <w:r w:rsidR="00483F1D">
        <w:rPr>
          <w:rFonts w:ascii="Calibri" w:hAnsi="Calibri" w:cs="Calibri"/>
          <w:lang w:val="en-US"/>
        </w:rPr>
        <w:t xml:space="preserve">to-peer communication protocol. </w:t>
      </w:r>
    </w:p>
    <w:p w14:paraId="15B2A0F4" w14:textId="67316212" w:rsidR="00540F58" w:rsidRPr="006576D3" w:rsidRDefault="00540F58" w:rsidP="00540F58">
      <w:pPr>
        <w:pStyle w:val="ListParagraph"/>
        <w:numPr>
          <w:ilvl w:val="0"/>
          <w:numId w:val="13"/>
        </w:numPr>
        <w:rPr>
          <w:rFonts w:ascii="Calibri" w:hAnsi="Calibri" w:cs="Calibri"/>
          <w:highlight w:val="yellow"/>
          <w:lang w:val="en-US"/>
        </w:rPr>
      </w:pPr>
      <w:r w:rsidRPr="006576D3">
        <w:rPr>
          <w:rFonts w:ascii="Calibri" w:hAnsi="Calibri" w:cs="Calibri"/>
          <w:highlight w:val="yellow"/>
          <w:lang w:val="en-US"/>
        </w:rPr>
        <w:t xml:space="preserve">The signaling </w:t>
      </w:r>
      <w:proofErr w:type="gramStart"/>
      <w:r w:rsidRPr="006576D3">
        <w:rPr>
          <w:rFonts w:ascii="Calibri" w:hAnsi="Calibri" w:cs="Calibri"/>
          <w:highlight w:val="yellow"/>
          <w:lang w:val="en-US"/>
        </w:rPr>
        <w:t>protocol</w:t>
      </w:r>
      <w:proofErr w:type="gramEnd"/>
    </w:p>
    <w:p w14:paraId="268746F8" w14:textId="732CD17D" w:rsidR="00540F58" w:rsidRPr="006576D3" w:rsidRDefault="00D3286D" w:rsidP="00D3286D">
      <w:pPr>
        <w:pStyle w:val="ListParagraph"/>
        <w:numPr>
          <w:ilvl w:val="1"/>
          <w:numId w:val="12"/>
        </w:numPr>
        <w:rPr>
          <w:rFonts w:ascii="Calibri" w:hAnsi="Calibri" w:cs="Calibri"/>
          <w:highlight w:val="yellow"/>
          <w:lang w:val="en-US"/>
        </w:rPr>
      </w:pPr>
      <w:r w:rsidRPr="006576D3">
        <w:rPr>
          <w:rFonts w:ascii="Calibri" w:hAnsi="Calibri" w:cs="Calibri"/>
          <w:highlight w:val="yellow"/>
          <w:lang w:val="en-US"/>
        </w:rPr>
        <w:t xml:space="preserve">This </w:t>
      </w:r>
      <w:r w:rsidR="00224400" w:rsidRPr="006576D3">
        <w:rPr>
          <w:rFonts w:ascii="Calibri" w:hAnsi="Calibri" w:cs="Calibri"/>
          <w:highlight w:val="yellow"/>
          <w:lang w:val="en-US"/>
        </w:rPr>
        <w:t xml:space="preserve">protocol </w:t>
      </w:r>
      <w:r w:rsidR="00AD79E7" w:rsidRPr="006576D3">
        <w:rPr>
          <w:rFonts w:ascii="Calibri" w:hAnsi="Calibri" w:cs="Calibri"/>
          <w:highlight w:val="yellow"/>
          <w:lang w:val="en-US"/>
        </w:rPr>
        <w:t>defines how clients connect to the server using TCP sockets.</w:t>
      </w:r>
    </w:p>
    <w:p w14:paraId="1BA5E658" w14:textId="41513271" w:rsidR="00AD79E7" w:rsidRPr="006576D3" w:rsidRDefault="00645CD6" w:rsidP="00D3286D">
      <w:pPr>
        <w:pStyle w:val="ListParagraph"/>
        <w:numPr>
          <w:ilvl w:val="1"/>
          <w:numId w:val="12"/>
        </w:numPr>
        <w:rPr>
          <w:rFonts w:ascii="Calibri" w:hAnsi="Calibri" w:cs="Calibri"/>
          <w:highlight w:val="yellow"/>
          <w:lang w:val="en-US"/>
        </w:rPr>
      </w:pPr>
      <w:r w:rsidRPr="006576D3">
        <w:rPr>
          <w:rFonts w:ascii="Calibri" w:hAnsi="Calibri" w:cs="Calibri"/>
          <w:highlight w:val="yellow"/>
          <w:lang w:val="en-US"/>
        </w:rPr>
        <w:t xml:space="preserve">Clients are authenticated </w:t>
      </w:r>
      <w:r w:rsidR="00C73FE2" w:rsidRPr="006576D3">
        <w:rPr>
          <w:rFonts w:ascii="Calibri" w:hAnsi="Calibri" w:cs="Calibri"/>
          <w:highlight w:val="yellow"/>
          <w:lang w:val="en-US"/>
        </w:rPr>
        <w:t xml:space="preserve">when they are trying to connect to the server to ensure that only authorized clients can connect to the server. </w:t>
      </w:r>
    </w:p>
    <w:p w14:paraId="6B9F8C60" w14:textId="77777777" w:rsidR="00C73FE2" w:rsidRDefault="00C73FE2" w:rsidP="00D3286D">
      <w:pPr>
        <w:pStyle w:val="ListParagraph"/>
        <w:numPr>
          <w:ilvl w:val="1"/>
          <w:numId w:val="12"/>
        </w:numPr>
        <w:rPr>
          <w:rFonts w:ascii="Calibri" w:hAnsi="Calibri" w:cs="Calibri"/>
          <w:lang w:val="en-US"/>
        </w:rPr>
      </w:pPr>
    </w:p>
    <w:p w14:paraId="5C0FF637" w14:textId="1AF81C30" w:rsidR="00540F58" w:rsidRDefault="00540F58" w:rsidP="00540F58">
      <w:pPr>
        <w:pStyle w:val="ListParagraph"/>
        <w:numPr>
          <w:ilvl w:val="0"/>
          <w:numId w:val="13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Peer-to-peer communication protocol</w:t>
      </w:r>
    </w:p>
    <w:p w14:paraId="28A6B1A7" w14:textId="044D45E2" w:rsidR="00393B0C" w:rsidRDefault="00393B0C" w:rsidP="00393B0C">
      <w:pPr>
        <w:pStyle w:val="ListParagraph"/>
        <w:numPr>
          <w:ilvl w:val="1"/>
          <w:numId w:val="1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This </w:t>
      </w:r>
      <w:r w:rsidR="00867590">
        <w:rPr>
          <w:rFonts w:ascii="Calibri" w:hAnsi="Calibri" w:cs="Calibri"/>
          <w:lang w:val="en-US"/>
        </w:rPr>
        <w:t xml:space="preserve">protocol is what </w:t>
      </w:r>
      <w:r w:rsidR="006576D3">
        <w:rPr>
          <w:rFonts w:ascii="Calibri" w:hAnsi="Calibri" w:cs="Calibri"/>
          <w:lang w:val="en-US"/>
        </w:rPr>
        <w:t xml:space="preserve">allows real-time communication between peers using UDP sockets. </w:t>
      </w:r>
      <w:r w:rsidR="00B3640B">
        <w:rPr>
          <w:rFonts w:ascii="Calibri" w:hAnsi="Calibri" w:cs="Calibri"/>
          <w:lang w:val="en-US"/>
        </w:rPr>
        <w:t xml:space="preserve">It defines how peers can be discoverable on the network </w:t>
      </w:r>
      <w:proofErr w:type="gramStart"/>
      <w:r w:rsidR="00B3640B">
        <w:rPr>
          <w:rFonts w:ascii="Calibri" w:hAnsi="Calibri" w:cs="Calibri"/>
          <w:lang w:val="en-US"/>
        </w:rPr>
        <w:t xml:space="preserve">in order </w:t>
      </w:r>
      <w:r w:rsidR="007C6996">
        <w:rPr>
          <w:rFonts w:ascii="Calibri" w:hAnsi="Calibri" w:cs="Calibri"/>
          <w:lang w:val="en-US"/>
        </w:rPr>
        <w:t>for</w:t>
      </w:r>
      <w:proofErr w:type="gramEnd"/>
      <w:r w:rsidR="007C6996">
        <w:rPr>
          <w:rFonts w:ascii="Calibri" w:hAnsi="Calibri" w:cs="Calibri"/>
          <w:lang w:val="en-US"/>
        </w:rPr>
        <w:t xml:space="preserve"> direct communication amongs</w:t>
      </w:r>
      <w:r w:rsidR="005C32C5">
        <w:rPr>
          <w:rFonts w:ascii="Calibri" w:hAnsi="Calibri" w:cs="Calibri"/>
          <w:lang w:val="en-US"/>
        </w:rPr>
        <w:t>t each other.</w:t>
      </w:r>
    </w:p>
    <w:p w14:paraId="1C673BBB" w14:textId="05B5FDAA" w:rsidR="006576D3" w:rsidRDefault="00A261F9" w:rsidP="00393B0C">
      <w:pPr>
        <w:pStyle w:val="ListParagraph"/>
        <w:numPr>
          <w:ilvl w:val="1"/>
          <w:numId w:val="1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protocol</w:t>
      </w:r>
      <w:r w:rsidR="009D7227">
        <w:rPr>
          <w:rFonts w:ascii="Calibri" w:hAnsi="Calibri" w:cs="Calibri"/>
          <w:lang w:val="en-US"/>
        </w:rPr>
        <w:t xml:space="preserve"> defines the structure of message headers containing information on message types</w:t>
      </w:r>
      <w:r w:rsidR="006E7907">
        <w:rPr>
          <w:rFonts w:ascii="Calibri" w:hAnsi="Calibri" w:cs="Calibri"/>
          <w:lang w:val="en-US"/>
        </w:rPr>
        <w:t xml:space="preserve"> and</w:t>
      </w:r>
      <w:r w:rsidR="009D7227">
        <w:rPr>
          <w:rFonts w:ascii="Calibri" w:hAnsi="Calibri" w:cs="Calibri"/>
          <w:lang w:val="en-US"/>
        </w:rPr>
        <w:t xml:space="preserve"> message structure</w:t>
      </w:r>
      <w:r w:rsidR="006E7907">
        <w:rPr>
          <w:rFonts w:ascii="Calibri" w:hAnsi="Calibri" w:cs="Calibri"/>
          <w:lang w:val="en-US"/>
        </w:rPr>
        <w:t>.</w:t>
      </w:r>
    </w:p>
    <w:p w14:paraId="2E4FDDD5" w14:textId="20181628" w:rsidR="00851D52" w:rsidRDefault="00851D52" w:rsidP="00851D52">
      <w:pPr>
        <w:pStyle w:val="ListParagraph"/>
        <w:numPr>
          <w:ilvl w:val="2"/>
          <w:numId w:val="1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three types of messages:</w:t>
      </w:r>
    </w:p>
    <w:p w14:paraId="45518D4C" w14:textId="7024127C" w:rsidR="00917FF1" w:rsidRDefault="00917FF1" w:rsidP="00B74466">
      <w:pPr>
        <w:ind w:left="2160"/>
        <w:rPr>
          <w:rFonts w:ascii="Calibri" w:hAnsi="Calibri" w:cs="Calibri"/>
          <w:lang w:val="en-US"/>
        </w:rPr>
      </w:pPr>
      <w:r w:rsidRPr="00CD7DAA">
        <w:rPr>
          <w:rFonts w:ascii="Calibri" w:hAnsi="Calibri" w:cs="Calibri"/>
          <w:b/>
          <w:bCs/>
          <w:lang w:val="en-US"/>
        </w:rPr>
        <w:t>Command messages:</w:t>
      </w:r>
      <w:r>
        <w:rPr>
          <w:rFonts w:ascii="Calibri" w:hAnsi="Calibri" w:cs="Calibri"/>
          <w:lang w:val="en-US"/>
        </w:rPr>
        <w:t xml:space="preserve"> </w:t>
      </w:r>
      <w:r w:rsidR="00B74466">
        <w:rPr>
          <w:rFonts w:ascii="Calibri" w:hAnsi="Calibri" w:cs="Calibri"/>
          <w:lang w:val="en-US"/>
        </w:rPr>
        <w:t xml:space="preserve">this how communication is initiated and terminated and allows </w:t>
      </w:r>
      <w:r w:rsidR="00CD7DAA">
        <w:rPr>
          <w:rFonts w:ascii="Calibri" w:hAnsi="Calibri" w:cs="Calibri"/>
          <w:lang w:val="en-US"/>
        </w:rPr>
        <w:t>clients to query available peers.</w:t>
      </w:r>
    </w:p>
    <w:p w14:paraId="68900F32" w14:textId="14EAF29E" w:rsidR="00917FF1" w:rsidRDefault="00917FF1" w:rsidP="00CD7DAA">
      <w:pPr>
        <w:ind w:left="2160"/>
        <w:rPr>
          <w:rFonts w:ascii="Calibri" w:hAnsi="Calibri" w:cs="Calibri"/>
          <w:lang w:val="en-US"/>
        </w:rPr>
      </w:pPr>
      <w:r w:rsidRPr="00CD7DAA">
        <w:rPr>
          <w:rFonts w:ascii="Calibri" w:hAnsi="Calibri" w:cs="Calibri"/>
          <w:b/>
          <w:bCs/>
          <w:lang w:val="en-US"/>
        </w:rPr>
        <w:t>Data transfer messages:</w:t>
      </w:r>
      <w:r w:rsidR="00CD7DAA">
        <w:rPr>
          <w:rFonts w:ascii="Calibri" w:hAnsi="Calibri" w:cs="Calibri"/>
          <w:lang w:val="en-US"/>
        </w:rPr>
        <w:t xml:space="preserve"> this allows transfer of real-time communication and signaling to connect to server.</w:t>
      </w:r>
    </w:p>
    <w:p w14:paraId="4B539DD0" w14:textId="72B14D5C" w:rsidR="00917FF1" w:rsidRDefault="00917FF1" w:rsidP="002F0BCF">
      <w:pPr>
        <w:ind w:left="2160"/>
        <w:rPr>
          <w:rFonts w:ascii="Calibri" w:hAnsi="Calibri" w:cs="Calibri"/>
          <w:lang w:val="en-US"/>
        </w:rPr>
      </w:pPr>
      <w:r w:rsidRPr="002F0BCF">
        <w:rPr>
          <w:rFonts w:ascii="Calibri" w:hAnsi="Calibri" w:cs="Calibri"/>
          <w:b/>
          <w:bCs/>
          <w:lang w:val="en-US"/>
        </w:rPr>
        <w:t xml:space="preserve">Control messages: </w:t>
      </w:r>
      <w:r w:rsidR="00CD7DAA">
        <w:rPr>
          <w:rFonts w:ascii="Calibri" w:hAnsi="Calibri" w:cs="Calibri"/>
          <w:lang w:val="en-US"/>
        </w:rPr>
        <w:t xml:space="preserve"> </w:t>
      </w:r>
      <w:r w:rsidR="002F5012">
        <w:rPr>
          <w:rFonts w:ascii="Calibri" w:hAnsi="Calibri" w:cs="Calibri"/>
          <w:lang w:val="en-US"/>
        </w:rPr>
        <w:t xml:space="preserve">this allows for the acknowledgement of received messages and requests for </w:t>
      </w:r>
      <w:r w:rsidR="002F0BCF">
        <w:rPr>
          <w:rFonts w:ascii="Calibri" w:hAnsi="Calibri" w:cs="Calibri"/>
          <w:lang w:val="en-US"/>
        </w:rPr>
        <w:t xml:space="preserve">re-transmission </w:t>
      </w:r>
      <w:proofErr w:type="gramStart"/>
      <w:r w:rsidR="002F0BCF">
        <w:rPr>
          <w:rFonts w:ascii="Calibri" w:hAnsi="Calibri" w:cs="Calibri"/>
          <w:lang w:val="en-US"/>
        </w:rPr>
        <w:t>in the event that</w:t>
      </w:r>
      <w:proofErr w:type="gramEnd"/>
      <w:r w:rsidR="002F0BCF">
        <w:rPr>
          <w:rFonts w:ascii="Calibri" w:hAnsi="Calibri" w:cs="Calibri"/>
          <w:lang w:val="en-US"/>
        </w:rPr>
        <w:t xml:space="preserve"> the message has not been received. </w:t>
      </w:r>
    </w:p>
    <w:p w14:paraId="0E96E9DD" w14:textId="704DBD58" w:rsidR="002F0BCF" w:rsidRDefault="004114CC" w:rsidP="002F0BCF">
      <w:pPr>
        <w:pStyle w:val="ListParagraph"/>
        <w:numPr>
          <w:ilvl w:val="2"/>
          <w:numId w:val="1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structure of messages is as follows:</w:t>
      </w:r>
    </w:p>
    <w:p w14:paraId="67D3E690" w14:textId="62CE081B" w:rsidR="004114CC" w:rsidRPr="00DC368D" w:rsidRDefault="00DC368D" w:rsidP="004114CC">
      <w:pPr>
        <w:pStyle w:val="ListParagraph"/>
        <w:ind w:left="2160"/>
        <w:rPr>
          <w:rFonts w:ascii="Calibri" w:hAnsi="Calibri" w:cs="Calibri"/>
          <w:b/>
          <w:bCs/>
          <w:lang w:val="en-US"/>
        </w:rPr>
      </w:pPr>
      <w:r w:rsidRPr="00DC368D">
        <w:rPr>
          <w:rFonts w:ascii="Calibri" w:hAnsi="Calibri" w:cs="Calibri"/>
          <w:b/>
          <w:bCs/>
          <w:lang w:val="en-US"/>
        </w:rPr>
        <w:t>The header:</w:t>
      </w:r>
    </w:p>
    <w:p w14:paraId="1A99E37A" w14:textId="333998D7" w:rsidR="00DC368D" w:rsidRDefault="00DC368D" w:rsidP="004114CC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Message Type: Command, Data, or Control</w:t>
      </w:r>
    </w:p>
    <w:p w14:paraId="4C67AA0C" w14:textId="777105E3" w:rsidR="00DC368D" w:rsidRDefault="00DC368D" w:rsidP="004114CC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Sender ID</w:t>
      </w:r>
    </w:p>
    <w:p w14:paraId="67F64D34" w14:textId="5170C69A" w:rsidR="00DC368D" w:rsidRDefault="00DC368D" w:rsidP="004114CC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Receiver ID</w:t>
      </w:r>
    </w:p>
    <w:p w14:paraId="3AF9F5DD" w14:textId="280D8EAF" w:rsidR="00DC368D" w:rsidRDefault="00DC368D" w:rsidP="004114CC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Message Length</w:t>
      </w:r>
    </w:p>
    <w:p w14:paraId="26FDAE56" w14:textId="1EE8CC91" w:rsidR="00DC368D" w:rsidRPr="00DC368D" w:rsidRDefault="00DC368D" w:rsidP="004114CC">
      <w:pPr>
        <w:pStyle w:val="ListParagraph"/>
        <w:ind w:left="2160"/>
        <w:rPr>
          <w:rFonts w:ascii="Calibri" w:hAnsi="Calibri" w:cs="Calibri"/>
          <w:b/>
          <w:bCs/>
          <w:lang w:val="en-US"/>
        </w:rPr>
      </w:pPr>
      <w:r w:rsidRPr="00DC368D">
        <w:rPr>
          <w:rFonts w:ascii="Calibri" w:hAnsi="Calibri" w:cs="Calibri"/>
          <w:b/>
          <w:bCs/>
          <w:lang w:val="en-US"/>
        </w:rPr>
        <w:t>The body:</w:t>
      </w:r>
    </w:p>
    <w:p w14:paraId="21D567AD" w14:textId="3B66FB24" w:rsidR="00DC368D" w:rsidRDefault="00DC368D" w:rsidP="004114CC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Command details (if command message)</w:t>
      </w:r>
    </w:p>
    <w:p w14:paraId="1617A315" w14:textId="13FF25B2" w:rsidR="00DC368D" w:rsidRDefault="00DC368D" w:rsidP="004114CC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Media stream data (if data transfer message)</w:t>
      </w:r>
    </w:p>
    <w:p w14:paraId="00BD5BCB" w14:textId="51519F1C" w:rsidR="00DC368D" w:rsidRDefault="00DC368D" w:rsidP="004114CC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  <w:t>Acknowledgement status (if control message)</w:t>
      </w:r>
    </w:p>
    <w:p w14:paraId="76233445" w14:textId="3C439AE0" w:rsidR="00DC368D" w:rsidRDefault="00BC6592" w:rsidP="00BC6592">
      <w:pPr>
        <w:pStyle w:val="ListParagraph"/>
        <w:numPr>
          <w:ilvl w:val="1"/>
          <w:numId w:val="1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protocol also defines communication rules for </w:t>
      </w:r>
      <w:r w:rsidR="007E4E9A">
        <w:rPr>
          <w:rFonts w:ascii="Calibri" w:hAnsi="Calibri" w:cs="Calibri"/>
          <w:lang w:val="en-US"/>
        </w:rPr>
        <w:t xml:space="preserve">transmission. This includes the allowed client states, </w:t>
      </w:r>
      <w:r w:rsidR="008159B5">
        <w:rPr>
          <w:rFonts w:ascii="Calibri" w:hAnsi="Calibri" w:cs="Calibri"/>
          <w:lang w:val="en-US"/>
        </w:rPr>
        <w:t xml:space="preserve">the exchange of messages, and the transition between states. </w:t>
      </w:r>
    </w:p>
    <w:p w14:paraId="7C861093" w14:textId="45BAFE02" w:rsidR="008159B5" w:rsidRDefault="008159B5" w:rsidP="008159B5">
      <w:pPr>
        <w:pStyle w:val="ListParagraph"/>
        <w:numPr>
          <w:ilvl w:val="2"/>
          <w:numId w:val="1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There are three types of allowed client states</w:t>
      </w:r>
      <w:r w:rsidR="003C7B1A">
        <w:rPr>
          <w:rFonts w:ascii="Calibri" w:hAnsi="Calibri" w:cs="Calibri"/>
          <w:lang w:val="en-US"/>
        </w:rPr>
        <w:t>. These include:</w:t>
      </w:r>
    </w:p>
    <w:p w14:paraId="32914097" w14:textId="606325D2" w:rsidR="003C7B1A" w:rsidRDefault="003C7B1A" w:rsidP="003C7B1A">
      <w:pPr>
        <w:ind w:left="2160"/>
        <w:rPr>
          <w:rFonts w:ascii="Calibri" w:hAnsi="Calibri" w:cs="Calibri"/>
          <w:lang w:val="en-US"/>
        </w:rPr>
      </w:pPr>
      <w:r w:rsidRPr="00876408">
        <w:rPr>
          <w:rFonts w:ascii="Calibri" w:hAnsi="Calibri" w:cs="Calibri"/>
          <w:b/>
          <w:bCs/>
          <w:lang w:val="en-US"/>
        </w:rPr>
        <w:t>Available:</w:t>
      </w:r>
      <w:r>
        <w:rPr>
          <w:rFonts w:ascii="Calibri" w:hAnsi="Calibri" w:cs="Calibri"/>
          <w:lang w:val="en-US"/>
        </w:rPr>
        <w:t xml:space="preserve"> Client is ready and available to communicate.</w:t>
      </w:r>
    </w:p>
    <w:p w14:paraId="0A21936C" w14:textId="1AFF3CB0" w:rsidR="003C7B1A" w:rsidRDefault="003C7B1A" w:rsidP="003C7B1A">
      <w:pPr>
        <w:ind w:left="2160"/>
        <w:rPr>
          <w:rFonts w:ascii="Calibri" w:hAnsi="Calibri" w:cs="Calibri"/>
          <w:lang w:val="en-US"/>
        </w:rPr>
      </w:pPr>
      <w:r w:rsidRPr="00876408">
        <w:rPr>
          <w:rFonts w:ascii="Calibri" w:hAnsi="Calibri" w:cs="Calibri"/>
          <w:b/>
          <w:bCs/>
          <w:lang w:val="en-US"/>
        </w:rPr>
        <w:t>Connected:</w:t>
      </w:r>
      <w:r>
        <w:rPr>
          <w:rFonts w:ascii="Calibri" w:hAnsi="Calibri" w:cs="Calibri"/>
          <w:lang w:val="en-US"/>
        </w:rPr>
        <w:t xml:space="preserve"> Client is </w:t>
      </w:r>
      <w:r w:rsidR="006E7907">
        <w:rPr>
          <w:rFonts w:ascii="Calibri" w:hAnsi="Calibri" w:cs="Calibri"/>
          <w:lang w:val="en-US"/>
        </w:rPr>
        <w:t>currently in an active chat.</w:t>
      </w:r>
    </w:p>
    <w:p w14:paraId="2F30FBE0" w14:textId="06D2368C" w:rsidR="006E7907" w:rsidRDefault="006E7907" w:rsidP="003C7B1A">
      <w:pPr>
        <w:ind w:left="2160"/>
        <w:rPr>
          <w:rFonts w:ascii="Calibri" w:hAnsi="Calibri" w:cs="Calibri"/>
          <w:lang w:val="en-US"/>
        </w:rPr>
      </w:pPr>
      <w:r w:rsidRPr="00876408">
        <w:rPr>
          <w:rFonts w:ascii="Calibri" w:hAnsi="Calibri" w:cs="Calibri"/>
          <w:b/>
          <w:bCs/>
          <w:lang w:val="en-US"/>
        </w:rPr>
        <w:t>Away:</w:t>
      </w:r>
      <w:r>
        <w:rPr>
          <w:rFonts w:ascii="Calibri" w:hAnsi="Calibri" w:cs="Calibri"/>
          <w:lang w:val="en-US"/>
        </w:rPr>
        <w:t xml:space="preserve"> Client is temporarily inactive.</w:t>
      </w:r>
    </w:p>
    <w:p w14:paraId="4F0B5A48" w14:textId="7FE93FBF" w:rsidR="006E7907" w:rsidRDefault="00DA10C2" w:rsidP="006E7907">
      <w:pPr>
        <w:pStyle w:val="ListParagraph"/>
        <w:numPr>
          <w:ilvl w:val="2"/>
          <w:numId w:val="1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Message exchange</w:t>
      </w:r>
      <w:r w:rsidR="00ED4E9D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is defined as follows:</w:t>
      </w:r>
    </w:p>
    <w:p w14:paraId="46A4AD81" w14:textId="11353F89" w:rsidR="00DA10C2" w:rsidRDefault="00DA10C2" w:rsidP="00DA10C2">
      <w:pPr>
        <w:pStyle w:val="ListParagraph"/>
        <w:ind w:left="2160"/>
        <w:rPr>
          <w:rFonts w:ascii="Calibri" w:hAnsi="Calibri" w:cs="Calibri"/>
          <w:lang w:val="en-US"/>
        </w:rPr>
      </w:pPr>
      <w:r w:rsidRPr="00DA10C2">
        <w:rPr>
          <w:rFonts w:ascii="Calibri" w:hAnsi="Calibri" w:cs="Calibri"/>
          <w:b/>
          <w:bCs/>
          <w:lang w:val="en-US"/>
        </w:rPr>
        <w:t>Available clients query:</w:t>
      </w:r>
      <w:r>
        <w:rPr>
          <w:rFonts w:ascii="Calibri" w:hAnsi="Calibri" w:cs="Calibri"/>
          <w:lang w:val="en-US"/>
        </w:rPr>
        <w:t xml:space="preserve"> Client sends a command message to the server to request a list of available peers.</w:t>
      </w:r>
    </w:p>
    <w:p w14:paraId="3A1C32F6" w14:textId="33554FD3" w:rsidR="00DA10C2" w:rsidRDefault="00DA10C2" w:rsidP="00DA10C2">
      <w:pPr>
        <w:pStyle w:val="ListParagraph"/>
        <w:ind w:left="2160"/>
        <w:rPr>
          <w:rFonts w:ascii="Calibri" w:hAnsi="Calibri" w:cs="Calibri"/>
          <w:lang w:val="en-US"/>
        </w:rPr>
      </w:pPr>
      <w:r w:rsidRPr="00DA10C2">
        <w:rPr>
          <w:rFonts w:ascii="Calibri" w:hAnsi="Calibri" w:cs="Calibri"/>
          <w:b/>
          <w:bCs/>
          <w:lang w:val="en-US"/>
        </w:rPr>
        <w:t>Signaling:</w:t>
      </w:r>
      <w:r>
        <w:rPr>
          <w:rFonts w:ascii="Calibri" w:hAnsi="Calibri" w:cs="Calibri"/>
          <w:lang w:val="en-US"/>
        </w:rPr>
        <w:t xml:space="preserve"> Client uses TCP to send and receive signaling messages for establishing a connection to the server and then to a peer.</w:t>
      </w:r>
    </w:p>
    <w:p w14:paraId="7BE464F0" w14:textId="5C232A76" w:rsidR="00DA10C2" w:rsidRDefault="00DA10C2" w:rsidP="00DA10C2">
      <w:pPr>
        <w:pStyle w:val="ListParagraph"/>
        <w:ind w:left="2160"/>
        <w:rPr>
          <w:rFonts w:ascii="Calibri" w:hAnsi="Calibri" w:cs="Calibri"/>
          <w:lang w:val="en-US"/>
        </w:rPr>
      </w:pPr>
      <w:r w:rsidRPr="00DA10C2">
        <w:rPr>
          <w:rFonts w:ascii="Calibri" w:hAnsi="Calibri" w:cs="Calibri"/>
          <w:b/>
          <w:bCs/>
          <w:lang w:val="en-US"/>
        </w:rPr>
        <w:t>Real-time communication:</w:t>
      </w:r>
      <w:r>
        <w:rPr>
          <w:rFonts w:ascii="Calibri" w:hAnsi="Calibri" w:cs="Calibri"/>
          <w:lang w:val="en-US"/>
        </w:rPr>
        <w:t xml:space="preserve"> Once connected, clients use UDP for transmitting media. </w:t>
      </w:r>
    </w:p>
    <w:p w14:paraId="47B2D8BD" w14:textId="5FF41B14" w:rsidR="00DA10C2" w:rsidRDefault="00697654" w:rsidP="00DA10C2">
      <w:pPr>
        <w:pStyle w:val="ListParagraph"/>
        <w:numPr>
          <w:ilvl w:val="2"/>
          <w:numId w:val="1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types of state transitions </w:t>
      </w:r>
      <w:proofErr w:type="gramStart"/>
      <w:r>
        <w:rPr>
          <w:rFonts w:ascii="Calibri" w:hAnsi="Calibri" w:cs="Calibri"/>
          <w:lang w:val="en-US"/>
        </w:rPr>
        <w:t>is</w:t>
      </w:r>
      <w:proofErr w:type="gramEnd"/>
      <w:r>
        <w:rPr>
          <w:rFonts w:ascii="Calibri" w:hAnsi="Calibri" w:cs="Calibri"/>
          <w:lang w:val="en-US"/>
        </w:rPr>
        <w:t xml:space="preserve"> defined as follows:</w:t>
      </w:r>
    </w:p>
    <w:p w14:paraId="7FA36E54" w14:textId="59D3E3F8" w:rsidR="00697654" w:rsidRDefault="00697654" w:rsidP="00697654">
      <w:pPr>
        <w:ind w:left="2160"/>
        <w:rPr>
          <w:rFonts w:ascii="Calibri" w:hAnsi="Calibri" w:cs="Calibri"/>
          <w:lang w:val="en-US"/>
        </w:rPr>
      </w:pPr>
      <w:r w:rsidRPr="00AC62C2">
        <w:rPr>
          <w:rFonts w:ascii="Calibri" w:hAnsi="Calibri" w:cs="Calibri"/>
          <w:b/>
          <w:bCs/>
          <w:lang w:val="en-US"/>
        </w:rPr>
        <w:t>Available to connected:</w:t>
      </w:r>
      <w:r>
        <w:rPr>
          <w:rFonts w:ascii="Calibri" w:hAnsi="Calibri" w:cs="Calibri"/>
          <w:lang w:val="en-US"/>
        </w:rPr>
        <w:t xml:space="preserve"> </w:t>
      </w:r>
      <w:r w:rsidR="004C20CF">
        <w:rPr>
          <w:rFonts w:ascii="Calibri" w:hAnsi="Calibri" w:cs="Calibri"/>
          <w:lang w:val="en-US"/>
        </w:rPr>
        <w:t xml:space="preserve">This occurs upon successful connection initiation between two peers. </w:t>
      </w:r>
    </w:p>
    <w:p w14:paraId="0C3DD6F8" w14:textId="357A63B5" w:rsidR="00697654" w:rsidRDefault="00697654" w:rsidP="00697654">
      <w:pPr>
        <w:ind w:left="2160"/>
        <w:rPr>
          <w:rFonts w:ascii="Calibri" w:hAnsi="Calibri" w:cs="Calibri"/>
          <w:lang w:val="en-US"/>
        </w:rPr>
      </w:pPr>
      <w:r w:rsidRPr="00AC62C2">
        <w:rPr>
          <w:rFonts w:ascii="Calibri" w:hAnsi="Calibri" w:cs="Calibri"/>
          <w:b/>
          <w:bCs/>
          <w:lang w:val="en-US"/>
        </w:rPr>
        <w:t>Connected to away:</w:t>
      </w:r>
      <w:r w:rsidR="004C20CF">
        <w:rPr>
          <w:rFonts w:ascii="Calibri" w:hAnsi="Calibri" w:cs="Calibri"/>
          <w:lang w:val="en-US"/>
        </w:rPr>
        <w:t xml:space="preserve"> When a client becomes inactive or disconnects.</w:t>
      </w:r>
    </w:p>
    <w:p w14:paraId="20439FB2" w14:textId="6C76DE6E" w:rsidR="00697654" w:rsidRPr="00697654" w:rsidRDefault="00697654" w:rsidP="00697654">
      <w:pPr>
        <w:ind w:left="2160"/>
        <w:rPr>
          <w:rFonts w:ascii="Calibri" w:hAnsi="Calibri" w:cs="Calibri"/>
          <w:lang w:val="en-US"/>
        </w:rPr>
      </w:pPr>
      <w:r w:rsidRPr="00AC62C2">
        <w:rPr>
          <w:rFonts w:ascii="Calibri" w:hAnsi="Calibri" w:cs="Calibri"/>
          <w:b/>
          <w:bCs/>
          <w:lang w:val="en-US"/>
        </w:rPr>
        <w:t>Away to available:</w:t>
      </w:r>
      <w:r>
        <w:rPr>
          <w:rFonts w:ascii="Calibri" w:hAnsi="Calibri" w:cs="Calibri"/>
          <w:lang w:val="en-US"/>
        </w:rPr>
        <w:t xml:space="preserve"> </w:t>
      </w:r>
      <w:r w:rsidR="004C20CF">
        <w:rPr>
          <w:rFonts w:ascii="Calibri" w:hAnsi="Calibri" w:cs="Calibri"/>
          <w:lang w:val="en-US"/>
        </w:rPr>
        <w:t xml:space="preserve"> When a client becomes active again. </w:t>
      </w:r>
    </w:p>
    <w:p w14:paraId="024A10B5" w14:textId="388F98F4" w:rsidR="004114CC" w:rsidRDefault="00DC368D" w:rsidP="0032780F">
      <w:pPr>
        <w:pStyle w:val="ListParagraph"/>
        <w:ind w:left="216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ab/>
      </w:r>
    </w:p>
    <w:p w14:paraId="2CB1ECAD" w14:textId="25AA1E2D" w:rsidR="00C40BB9" w:rsidRPr="00D27AD6" w:rsidRDefault="00C40BB9" w:rsidP="00C40BB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27AD6">
        <w:rPr>
          <w:rFonts w:ascii="Calibri" w:hAnsi="Calibri" w:cs="Calibri"/>
          <w:b/>
          <w:bCs/>
          <w:sz w:val="28"/>
          <w:szCs w:val="28"/>
          <w:lang w:val="en-US"/>
        </w:rPr>
        <w:t>Screenshots of the Application</w:t>
      </w:r>
    </w:p>
    <w:p w14:paraId="0C42E2F6" w14:textId="21062183" w:rsidR="00D925F6" w:rsidRPr="0032780F" w:rsidRDefault="00532093" w:rsidP="0032780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en-GB"/>
        </w:rPr>
        <w:t> </w:t>
      </w:r>
    </w:p>
    <w:p w14:paraId="4E5843CD" w14:textId="77777777" w:rsidR="00532093" w:rsidRDefault="00532093">
      <w:pPr>
        <w:rPr>
          <w:lang w:val="en-US"/>
        </w:rPr>
      </w:pPr>
    </w:p>
    <w:p w14:paraId="1D229F4E" w14:textId="77777777" w:rsidR="00532093" w:rsidRDefault="00532093">
      <w:pPr>
        <w:rPr>
          <w:lang w:val="en-US"/>
        </w:rPr>
      </w:pPr>
    </w:p>
    <w:p w14:paraId="21B0FF49" w14:textId="77777777" w:rsidR="00532093" w:rsidRPr="00532093" w:rsidRDefault="00532093">
      <w:pPr>
        <w:rPr>
          <w:lang w:val="en-US"/>
        </w:rPr>
      </w:pPr>
    </w:p>
    <w:sectPr w:rsidR="00532093" w:rsidRPr="00532093" w:rsidSect="005D739B">
      <w:pgSz w:w="11906" w:h="16838"/>
      <w:pgMar w:top="992" w:right="1110" w:bottom="1088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02A0"/>
    <w:multiLevelType w:val="multilevel"/>
    <w:tmpl w:val="DE04D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C254E"/>
    <w:multiLevelType w:val="multilevel"/>
    <w:tmpl w:val="B99A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A5F74"/>
    <w:multiLevelType w:val="multilevel"/>
    <w:tmpl w:val="559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C6FE6"/>
    <w:multiLevelType w:val="multilevel"/>
    <w:tmpl w:val="271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A58EB"/>
    <w:multiLevelType w:val="hybridMultilevel"/>
    <w:tmpl w:val="34668F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00636"/>
    <w:multiLevelType w:val="multilevel"/>
    <w:tmpl w:val="C7A2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B7A27"/>
    <w:multiLevelType w:val="multilevel"/>
    <w:tmpl w:val="203E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4763D"/>
    <w:multiLevelType w:val="hybridMultilevel"/>
    <w:tmpl w:val="CBDEB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C7579"/>
    <w:multiLevelType w:val="multilevel"/>
    <w:tmpl w:val="F1D4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24D8C"/>
    <w:multiLevelType w:val="multilevel"/>
    <w:tmpl w:val="53CE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A432C"/>
    <w:multiLevelType w:val="multilevel"/>
    <w:tmpl w:val="81CA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BF3099"/>
    <w:multiLevelType w:val="hybridMultilevel"/>
    <w:tmpl w:val="7068C650"/>
    <w:lvl w:ilvl="0" w:tplc="5B542FFE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B5885"/>
    <w:multiLevelType w:val="hybridMultilevel"/>
    <w:tmpl w:val="1CAA198A"/>
    <w:lvl w:ilvl="0" w:tplc="5B542FFE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4" w:tplc="0809000F">
      <w:start w:val="1"/>
      <w:numFmt w:val="decimal"/>
      <w:lvlText w:val="%5."/>
      <w:lvlJc w:val="left"/>
      <w:pPr>
        <w:ind w:left="720" w:hanging="360"/>
      </w:p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150757">
    <w:abstractNumId w:val="6"/>
  </w:num>
  <w:num w:numId="2" w16cid:durableId="159394959">
    <w:abstractNumId w:val="8"/>
  </w:num>
  <w:num w:numId="3" w16cid:durableId="1252196611">
    <w:abstractNumId w:val="5"/>
  </w:num>
  <w:num w:numId="4" w16cid:durableId="1864394046">
    <w:abstractNumId w:val="0"/>
  </w:num>
  <w:num w:numId="5" w16cid:durableId="232861789">
    <w:abstractNumId w:val="1"/>
  </w:num>
  <w:num w:numId="6" w16cid:durableId="1244295831">
    <w:abstractNumId w:val="2"/>
  </w:num>
  <w:num w:numId="7" w16cid:durableId="248320545">
    <w:abstractNumId w:val="9"/>
  </w:num>
  <w:num w:numId="8" w16cid:durableId="1575117419">
    <w:abstractNumId w:val="3"/>
  </w:num>
  <w:num w:numId="9" w16cid:durableId="270088083">
    <w:abstractNumId w:val="10"/>
  </w:num>
  <w:num w:numId="10" w16cid:durableId="592713494">
    <w:abstractNumId w:val="7"/>
  </w:num>
  <w:num w:numId="11" w16cid:durableId="703141499">
    <w:abstractNumId w:val="11"/>
  </w:num>
  <w:num w:numId="12" w16cid:durableId="105396724">
    <w:abstractNumId w:val="12"/>
  </w:num>
  <w:num w:numId="13" w16cid:durableId="163232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93"/>
    <w:rsid w:val="000D30C5"/>
    <w:rsid w:val="001061FD"/>
    <w:rsid w:val="00161637"/>
    <w:rsid w:val="00224400"/>
    <w:rsid w:val="002F0BCF"/>
    <w:rsid w:val="002F2024"/>
    <w:rsid w:val="002F5012"/>
    <w:rsid w:val="0032780F"/>
    <w:rsid w:val="00346260"/>
    <w:rsid w:val="00393B0C"/>
    <w:rsid w:val="003C7B1A"/>
    <w:rsid w:val="003F2189"/>
    <w:rsid w:val="004114CC"/>
    <w:rsid w:val="004717C4"/>
    <w:rsid w:val="00483F1D"/>
    <w:rsid w:val="004C20CF"/>
    <w:rsid w:val="00532093"/>
    <w:rsid w:val="00540F58"/>
    <w:rsid w:val="005C32C5"/>
    <w:rsid w:val="005D739B"/>
    <w:rsid w:val="00645CD6"/>
    <w:rsid w:val="006576D3"/>
    <w:rsid w:val="00697654"/>
    <w:rsid w:val="006E7907"/>
    <w:rsid w:val="00784EB3"/>
    <w:rsid w:val="007C6996"/>
    <w:rsid w:val="007E4E9A"/>
    <w:rsid w:val="008159B5"/>
    <w:rsid w:val="00851D52"/>
    <w:rsid w:val="00867590"/>
    <w:rsid w:val="00874097"/>
    <w:rsid w:val="00876408"/>
    <w:rsid w:val="00894393"/>
    <w:rsid w:val="00917FF1"/>
    <w:rsid w:val="00957F10"/>
    <w:rsid w:val="009C076D"/>
    <w:rsid w:val="009D7227"/>
    <w:rsid w:val="00A261F9"/>
    <w:rsid w:val="00AC62C2"/>
    <w:rsid w:val="00AD79E7"/>
    <w:rsid w:val="00B3640B"/>
    <w:rsid w:val="00B511E5"/>
    <w:rsid w:val="00B66254"/>
    <w:rsid w:val="00B74466"/>
    <w:rsid w:val="00BC6592"/>
    <w:rsid w:val="00C14BEF"/>
    <w:rsid w:val="00C40BB9"/>
    <w:rsid w:val="00C73FE2"/>
    <w:rsid w:val="00CD7DAA"/>
    <w:rsid w:val="00D27AD6"/>
    <w:rsid w:val="00D3286D"/>
    <w:rsid w:val="00D40D2A"/>
    <w:rsid w:val="00D7347B"/>
    <w:rsid w:val="00D80074"/>
    <w:rsid w:val="00D925F6"/>
    <w:rsid w:val="00D9525E"/>
    <w:rsid w:val="00DA10C2"/>
    <w:rsid w:val="00DC368D"/>
    <w:rsid w:val="00E11E01"/>
    <w:rsid w:val="00EA61C4"/>
    <w:rsid w:val="00ED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491F91"/>
  <w15:chartTrackingRefBased/>
  <w15:docId w15:val="{805296D0-CA03-4F4F-8C36-276A805B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07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0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0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0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0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0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0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0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209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32093"/>
    <w:rPr>
      <w:b/>
      <w:bCs/>
    </w:rPr>
  </w:style>
  <w:style w:type="paragraph" w:customStyle="1" w:styleId="paragraph">
    <w:name w:val="paragraph"/>
    <w:basedOn w:val="Normal"/>
    <w:rsid w:val="0053209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532093"/>
  </w:style>
  <w:style w:type="character" w:customStyle="1" w:styleId="eop">
    <w:name w:val="eop"/>
    <w:basedOn w:val="DefaultParagraphFont"/>
    <w:rsid w:val="00532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Campbell</dc:creator>
  <cp:keywords/>
  <dc:description/>
  <cp:lastModifiedBy>Claire Campbell</cp:lastModifiedBy>
  <cp:revision>49</cp:revision>
  <dcterms:created xsi:type="dcterms:W3CDTF">2024-02-25T10:28:00Z</dcterms:created>
  <dcterms:modified xsi:type="dcterms:W3CDTF">2024-02-26T11:05:00Z</dcterms:modified>
</cp:coreProperties>
</file>