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extkrper"/>
        <w:ind w:left="6511"/>
        <w:rPr>
          <w:rFonts w:eastAsia="SimHei"/>
          <w:i w:val="0"/>
          <w:sz w:val="20"/>
        </w:rPr>
      </w:pPr>
      <w:r>
        <w:rPr>
          <w:rFonts w:eastAsia="SimHei"/>
          <w:i w:val="0"/>
          <w:noProof/>
          <w:sz w:val="20"/>
          <w:lang w:val="de-DE" w:eastAsia="zh-CN"/>
        </w:rPr>
        <w:drawing>
          <wp:inline distT="0" distB="0" distL="0" distR="0">
            <wp:extent cx="2190303" cy="3813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303" cy="3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krper"/>
        <w:spacing w:before="1"/>
        <w:rPr>
          <w:rFonts w:eastAsia="SimHei"/>
          <w:i w:val="0"/>
        </w:rPr>
      </w:pPr>
    </w:p>
    <w:p>
      <w:pPr>
        <w:pStyle w:val="Titel"/>
        <w:tabs>
          <w:tab w:val="left" w:pos="5387"/>
        </w:tabs>
        <w:ind w:left="0" w:right="45"/>
        <w:rPr>
          <w:rFonts w:ascii="Arial" w:eastAsia="SimHei" w:hAnsi="Arial" w:cs="Arial"/>
          <w:lang w:eastAsia="zh-CN"/>
        </w:rPr>
      </w:pPr>
      <w:bookmarkStart w:id="0" w:name="信息表_(2)"/>
      <w:bookmarkEnd w:id="0"/>
      <w:r>
        <w:rPr>
          <w:rFonts w:ascii="微软雅黑 Light" w:eastAsia="微软雅黑 Light" w:hAnsi="微软雅黑 Light" w:cs="Arial"/>
          <w:lang w:eastAsia="zh-CN"/>
        </w:rPr>
        <w:t>反馈信息表</w:t>
      </w:r>
      <w:r>
        <w:rPr>
          <w:rFonts w:ascii="Arial" w:eastAsia="SimHei" w:hAnsi="Arial" w:cs="Arial"/>
          <w:lang w:eastAsia="zh-CN"/>
        </w:rPr>
        <w:t xml:space="preserve"> </w:t>
      </w:r>
      <w:r>
        <w:rPr>
          <w:rFonts w:ascii="Arial" w:eastAsia="SimHei" w:hAnsi="Arial" w:cs="Arial" w:hint="eastAsia"/>
          <w:lang w:eastAsia="zh-CN"/>
        </w:rPr>
        <w:t>Feedback</w:t>
      </w:r>
      <w:r>
        <w:rPr>
          <w:rFonts w:ascii="Arial" w:eastAsia="SimHei" w:hAnsi="Arial" w:cs="Arial"/>
          <w:lang w:eastAsia="zh-CN"/>
        </w:rPr>
        <w:t xml:space="preserve"> </w:t>
      </w:r>
      <w:r>
        <w:rPr>
          <w:rFonts w:ascii="Arial" w:eastAsia="SimHei" w:hAnsi="Arial" w:cs="Arial" w:hint="eastAsia"/>
          <w:lang w:eastAsia="zh-CN"/>
        </w:rPr>
        <w:t>Sheet</w:t>
      </w:r>
    </w:p>
    <w:p>
      <w:pPr>
        <w:pStyle w:val="berschrift1"/>
        <w:spacing w:before="108" w:line="325" w:lineRule="exact"/>
        <w:rPr>
          <w:rFonts w:ascii="微软雅黑 Light" w:eastAsia="微软雅黑 Light" w:hAnsi="微软雅黑 Light"/>
          <w:b w:val="0"/>
          <w:bCs w:val="0"/>
          <w:sz w:val="18"/>
          <w:szCs w:val="18"/>
          <w:lang w:eastAsia="zh-CN"/>
        </w:rPr>
      </w:pPr>
      <w:r>
        <w:rPr>
          <w:rFonts w:ascii="微软雅黑 Light" w:eastAsia="微软雅黑 Light" w:hAnsi="微软雅黑 Light"/>
          <w:b w:val="0"/>
          <w:bCs w:val="0"/>
          <w:sz w:val="18"/>
          <w:szCs w:val="18"/>
          <w:lang w:eastAsia="zh-CN"/>
        </w:rPr>
        <w:t>非常感谢您对德特威勒的关注，您的反馈对我们至关重要，烦请您填写以下内容：</w:t>
      </w:r>
    </w:p>
    <w:p>
      <w:pPr>
        <w:spacing w:before="60" w:after="180" w:line="194" w:lineRule="exact"/>
        <w:ind w:left="153"/>
        <w:rPr>
          <w:rFonts w:eastAsia="SimHei"/>
          <w:bCs/>
          <w:sz w:val="18"/>
          <w:szCs w:val="18"/>
        </w:rPr>
      </w:pPr>
      <w:r>
        <w:rPr>
          <w:rFonts w:eastAsia="SimHei"/>
          <w:bCs/>
          <w:sz w:val="18"/>
          <w:szCs w:val="18"/>
        </w:rPr>
        <w:t>Thanks for your attention to Datwyler. Your feedback is important to us. Please fill in detailed information below:</w:t>
      </w:r>
    </w:p>
    <w:p>
      <w:pPr>
        <w:pStyle w:val="Textkrper"/>
        <w:spacing w:before="11"/>
        <w:rPr>
          <w:rFonts w:eastAsia="SimHei"/>
          <w:b/>
          <w:i w:val="0"/>
          <w:sz w:val="5"/>
        </w:rPr>
      </w:pPr>
    </w:p>
    <w:tbl>
      <w:tblPr>
        <w:tblStyle w:val="TableNormal1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4"/>
        <w:gridCol w:w="3105"/>
        <w:gridCol w:w="1367"/>
        <w:gridCol w:w="3234"/>
      </w:tblGrid>
      <w:tr>
        <w:trPr>
          <w:trHeight w:val="660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姓名</w:t>
            </w:r>
            <w:r>
              <w:rPr>
                <w:rFonts w:eastAsia="SimHei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Hei"/>
                <w:sz w:val="18"/>
                <w:szCs w:val="18"/>
              </w:rPr>
              <w:t>Name</w:t>
            </w:r>
            <w:r>
              <w:rPr>
                <w:rFonts w:eastAsia="SimHei"/>
                <w:color w:val="FF0000"/>
                <w:sz w:val="18"/>
                <w:szCs w:val="18"/>
              </w:rPr>
              <w:t>*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686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手机</w:t>
            </w:r>
            <w:r>
              <w:rPr>
                <w:rFonts w:eastAsia="SimHei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Hei"/>
                <w:sz w:val="18"/>
                <w:szCs w:val="18"/>
              </w:rPr>
              <w:t>Mobile</w:t>
            </w:r>
          </w:p>
        </w:tc>
        <w:tc>
          <w:tcPr>
            <w:tcW w:w="3105" w:type="dxa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邮箱</w:t>
            </w:r>
            <w:r>
              <w:rPr>
                <w:rFonts w:eastAsia="SimHei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Hei"/>
                <w:sz w:val="18"/>
                <w:szCs w:val="18"/>
              </w:rPr>
              <w:t>Email</w:t>
            </w:r>
            <w:r>
              <w:rPr>
                <w:rFonts w:eastAsia="SimHei"/>
                <w:color w:val="FF0000"/>
                <w:sz w:val="18"/>
                <w:szCs w:val="18"/>
              </w:rPr>
              <w:t>*</w:t>
            </w:r>
          </w:p>
        </w:tc>
        <w:tc>
          <w:tcPr>
            <w:tcW w:w="3234" w:type="dxa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680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8" w:lineRule="exact"/>
              <w:ind w:leftChars="50" w:left="110" w:rightChars="50" w:right="110"/>
              <w:jc w:val="center"/>
              <w:rPr>
                <w:rFonts w:ascii="Microsoft YaHei Light" w:eastAsia="Microsoft YaHei Light" w:hAnsi="Microsoft YaHei Light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/>
                <w:sz w:val="18"/>
                <w:szCs w:val="18"/>
              </w:rPr>
              <w:t>项目所在地</w:t>
            </w:r>
          </w:p>
          <w:p>
            <w:pPr>
              <w:pStyle w:val="TableParagraph"/>
              <w:spacing w:beforeLines="50" w:before="120" w:afterLines="50" w:after="120" w:line="196" w:lineRule="exact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eastAsia="SimHei"/>
                <w:sz w:val="18"/>
                <w:szCs w:val="18"/>
              </w:rPr>
              <w:t>Project location</w:t>
            </w:r>
            <w:r>
              <w:rPr>
                <w:rFonts w:eastAsia="SimHei"/>
                <w:color w:val="FF0000"/>
                <w:sz w:val="18"/>
                <w:szCs w:val="18"/>
              </w:rPr>
              <w:t>*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792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1" w:lineRule="exact"/>
              <w:ind w:leftChars="50" w:left="110" w:rightChars="50" w:right="110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采购渠道</w:t>
            </w:r>
          </w:p>
          <w:p>
            <w:pPr>
              <w:pStyle w:val="TableParagraph"/>
              <w:spacing w:beforeLines="50" w:before="120" w:afterLines="50" w:after="120" w:line="188" w:lineRule="exact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eastAsia="SimHei"/>
                <w:sz w:val="18"/>
                <w:szCs w:val="18"/>
              </w:rPr>
              <w:t xml:space="preserve">Source </w:t>
            </w:r>
            <w:r>
              <w:rPr>
                <w:rFonts w:eastAsia="SimHei" w:hint="eastAsia"/>
                <w:sz w:val="18"/>
                <w:szCs w:val="18"/>
                <w:lang w:eastAsia="zh-CN"/>
              </w:rPr>
              <w:t>o</w:t>
            </w:r>
            <w:r>
              <w:rPr>
                <w:rFonts w:eastAsia="SimHei"/>
                <w:sz w:val="18"/>
                <w:szCs w:val="18"/>
              </w:rPr>
              <w:t>f purchase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766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8" w:lineRule="exact"/>
              <w:ind w:leftChars="50" w:left="110" w:rightChars="50" w:right="110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项目名称</w:t>
            </w:r>
          </w:p>
          <w:p>
            <w:pPr>
              <w:pStyle w:val="TableParagraph"/>
              <w:spacing w:beforeLines="50" w:before="120" w:afterLines="50" w:after="120" w:line="196" w:lineRule="exact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eastAsia="SimHei"/>
                <w:sz w:val="18"/>
                <w:szCs w:val="18"/>
              </w:rPr>
              <w:t>Project name</w:t>
            </w:r>
            <w:r>
              <w:rPr>
                <w:rFonts w:eastAsia="SimHei"/>
                <w:color w:val="FF0000"/>
                <w:sz w:val="18"/>
                <w:szCs w:val="18"/>
              </w:rPr>
              <w:t>*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753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8" w:lineRule="exact"/>
              <w:ind w:leftChars="50" w:left="110" w:rightChars="50" w:right="110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产品名称</w:t>
            </w:r>
          </w:p>
          <w:p>
            <w:pPr>
              <w:pStyle w:val="TableParagraph"/>
              <w:spacing w:beforeLines="50" w:before="120" w:afterLines="50" w:after="120" w:line="196" w:lineRule="exact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eastAsia="SimHei"/>
                <w:sz w:val="18"/>
                <w:szCs w:val="18"/>
              </w:rPr>
              <w:t>Product name</w:t>
            </w:r>
            <w:r>
              <w:rPr>
                <w:rFonts w:eastAsia="SimHei"/>
                <w:color w:val="FF0000"/>
                <w:sz w:val="18"/>
                <w:szCs w:val="18"/>
              </w:rPr>
              <w:t>*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2970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1" w:lineRule="exact"/>
              <w:ind w:leftChars="50" w:left="110" w:rightChars="50" w:right="110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产品图片</w:t>
            </w:r>
          </w:p>
          <w:p>
            <w:pPr>
              <w:pStyle w:val="TableParagraph"/>
              <w:spacing w:beforeLines="50" w:before="120" w:afterLines="50" w:after="120" w:line="188" w:lineRule="exact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eastAsia="SimHei"/>
                <w:sz w:val="18"/>
                <w:szCs w:val="18"/>
              </w:rPr>
              <w:t>Product photos</w:t>
            </w:r>
            <w:r>
              <w:rPr>
                <w:rFonts w:eastAsia="SimHei"/>
                <w:color w:val="FF0000"/>
                <w:sz w:val="18"/>
                <w:szCs w:val="18"/>
              </w:rPr>
              <w:t>*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1822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8" w:lineRule="exact"/>
              <w:ind w:leftChars="50" w:left="110" w:rightChars="50" w:right="110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订货单</w:t>
            </w:r>
          </w:p>
          <w:p>
            <w:pPr>
              <w:pStyle w:val="TableParagraph"/>
              <w:spacing w:beforeLines="50" w:before="120" w:afterLines="50" w:after="120" w:line="195" w:lineRule="exact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eastAsia="SimHei"/>
                <w:sz w:val="18"/>
                <w:szCs w:val="18"/>
              </w:rPr>
              <w:t>Order sheet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1738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1" w:lineRule="exact"/>
              <w:ind w:leftChars="50" w:left="110" w:rightChars="50" w:right="110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付款单</w:t>
            </w:r>
          </w:p>
          <w:p>
            <w:pPr>
              <w:pStyle w:val="TableParagraph"/>
              <w:spacing w:beforeLines="50" w:before="120" w:afterLines="50" w:after="120" w:line="188" w:lineRule="exact"/>
              <w:ind w:leftChars="50" w:left="110" w:rightChars="50" w:right="110"/>
              <w:jc w:val="center"/>
              <w:rPr>
                <w:rFonts w:eastAsia="SimHei"/>
                <w:sz w:val="18"/>
                <w:szCs w:val="18"/>
              </w:rPr>
            </w:pPr>
            <w:r>
              <w:rPr>
                <w:rFonts w:eastAsia="SimHei"/>
                <w:sz w:val="18"/>
                <w:szCs w:val="18"/>
              </w:rPr>
              <w:t>Bill of payment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  <w:tr>
        <w:trPr>
          <w:trHeight w:val="686"/>
        </w:trPr>
        <w:tc>
          <w:tcPr>
            <w:tcW w:w="2054" w:type="dxa"/>
            <w:vAlign w:val="center"/>
          </w:tcPr>
          <w:p>
            <w:pPr>
              <w:pStyle w:val="TableParagraph"/>
              <w:spacing w:beforeLines="50" w:before="120" w:afterLines="50" w:after="120" w:line="308" w:lineRule="exact"/>
              <w:ind w:leftChars="50" w:left="110" w:rightChars="50" w:right="110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sz w:val="18"/>
                <w:szCs w:val="18"/>
              </w:rPr>
              <w:t>其他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Hei"/>
                <w:sz w:val="18"/>
                <w:szCs w:val="18"/>
              </w:rPr>
              <w:t>Others</w:t>
            </w:r>
          </w:p>
        </w:tc>
        <w:tc>
          <w:tcPr>
            <w:tcW w:w="7706" w:type="dxa"/>
            <w:gridSpan w:val="3"/>
          </w:tcPr>
          <w:p>
            <w:pPr>
              <w:pStyle w:val="TableParagraph"/>
              <w:spacing w:beforeLines="50" w:before="120" w:afterLines="50" w:after="120"/>
              <w:ind w:leftChars="50" w:left="110" w:rightChars="50" w:right="110"/>
              <w:rPr>
                <w:rFonts w:eastAsia="SimHei"/>
                <w:sz w:val="18"/>
                <w:szCs w:val="18"/>
              </w:rPr>
            </w:pPr>
          </w:p>
        </w:tc>
      </w:tr>
    </w:tbl>
    <w:p>
      <w:pPr>
        <w:spacing w:before="41" w:line="292" w:lineRule="exact"/>
        <w:ind w:left="151"/>
        <w:jc w:val="both"/>
        <w:rPr>
          <w:rFonts w:ascii="微软雅黑 Light" w:eastAsia="微软雅黑 Light" w:hAnsi="微软雅黑 Light"/>
          <w:i/>
          <w:iCs/>
          <w:sz w:val="18"/>
          <w:lang w:eastAsia="zh-CN"/>
        </w:rPr>
      </w:pPr>
      <w:r>
        <w:rPr>
          <w:rFonts w:ascii="微软雅黑 Light" w:eastAsia="微软雅黑 Light" w:hAnsi="微软雅黑 Light"/>
          <w:color w:val="FF0000"/>
          <w:sz w:val="17"/>
          <w:szCs w:val="17"/>
        </w:rPr>
        <w:t xml:space="preserve">* </w:t>
      </w:r>
      <w:r>
        <w:rPr>
          <w:rFonts w:ascii="微软雅黑 Light" w:eastAsia="微软雅黑 Light" w:hAnsi="微软雅黑 Light" w:hint="eastAsia"/>
          <w:i/>
          <w:iCs/>
          <w:sz w:val="18"/>
          <w:szCs w:val="18"/>
          <w:lang w:eastAsia="zh-CN"/>
        </w:rPr>
        <w:t>为必填项</w:t>
      </w:r>
    </w:p>
    <w:p>
      <w:pPr>
        <w:spacing w:before="55" w:line="321" w:lineRule="exact"/>
        <w:ind w:left="151"/>
        <w:jc w:val="both"/>
        <w:rPr>
          <w:rFonts w:eastAsia="SimHei"/>
          <w:i/>
          <w:iCs/>
          <w:sz w:val="18"/>
          <w:lang w:eastAsia="zh-CN"/>
        </w:rPr>
      </w:pPr>
      <w:r>
        <w:rPr>
          <w:rFonts w:ascii="微软雅黑 Light" w:eastAsia="微软雅黑 Light" w:hAnsi="微软雅黑 Light" w:hint="eastAsia"/>
          <w:i/>
          <w:iCs/>
          <w:sz w:val="17"/>
          <w:lang w:eastAsia="zh-CN"/>
        </w:rPr>
        <w:t>声明：</w:t>
      </w:r>
      <w:r>
        <w:rPr>
          <w:rFonts w:ascii="微软雅黑 Light" w:eastAsia="微软雅黑 Light" w:hAnsi="微软雅黑 Light"/>
          <w:i/>
          <w:iCs/>
          <w:sz w:val="18"/>
          <w:lang w:eastAsia="zh-CN"/>
        </w:rPr>
        <w:t>我们尊重您的隐私，您的数据和信息将被严格保密。敬请参阅我们的</w:t>
      </w:r>
      <w:hyperlink r:id="rId7" w:history="1">
        <w:r>
          <w:rPr>
            <w:rStyle w:val="Hyperlink"/>
            <w:rFonts w:ascii="Microsoft YaHei Light" w:eastAsia="Microsoft YaHei Light" w:hAnsi="微软雅黑 Light"/>
            <w:i/>
            <w:iCs/>
            <w:color w:val="auto"/>
            <w:sz w:val="18"/>
            <w:u w:val="none"/>
            <w:lang w:eastAsia="zh-CN"/>
          </w:rPr>
          <w:t>”</w:t>
        </w:r>
        <w:r>
          <w:rPr>
            <w:rStyle w:val="Hyperlink"/>
            <w:rFonts w:ascii="微软雅黑 Light" w:eastAsia="微软雅黑 Light" w:hAnsi="微软雅黑 Light"/>
            <w:i/>
            <w:iCs/>
            <w:sz w:val="18"/>
            <w:lang w:eastAsia="zh-CN"/>
          </w:rPr>
          <w:t>隐私声明</w:t>
        </w:r>
      </w:hyperlink>
      <w:r>
        <w:rPr>
          <w:rFonts w:ascii="微软雅黑 Light" w:eastAsia="微软雅黑 Light" w:hAnsi="微软雅黑 Light"/>
          <w:i/>
          <w:iCs/>
          <w:sz w:val="18"/>
          <w:lang w:eastAsia="zh-CN"/>
        </w:rPr>
        <w:t>”</w:t>
      </w:r>
      <w:r>
        <w:rPr>
          <w:rFonts w:eastAsia="SimHei"/>
          <w:i/>
          <w:iCs/>
          <w:sz w:val="18"/>
          <w:lang w:eastAsia="zh-CN"/>
        </w:rPr>
        <w:t>。</w:t>
      </w:r>
    </w:p>
    <w:p>
      <w:pPr>
        <w:pStyle w:val="Textkrper"/>
        <w:spacing w:before="120" w:line="181" w:lineRule="exact"/>
        <w:ind w:left="153"/>
        <w:jc w:val="both"/>
        <w:rPr>
          <w:rFonts w:eastAsia="SimHei"/>
          <w:iCs/>
          <w:sz w:val="18"/>
          <w:szCs w:val="18"/>
        </w:rPr>
      </w:pPr>
      <w:r>
        <w:rPr>
          <w:rFonts w:eastAsia="SimHei"/>
          <w:iCs/>
          <w:sz w:val="18"/>
          <w:szCs w:val="18"/>
        </w:rPr>
        <w:t>We respect your privacy. Your data and information are</w:t>
      </w:r>
      <w:bookmarkStart w:id="1" w:name="_GoBack"/>
      <w:bookmarkEnd w:id="1"/>
      <w:r>
        <w:rPr>
          <w:rFonts w:eastAsia="SimHei"/>
          <w:iCs/>
          <w:sz w:val="18"/>
          <w:szCs w:val="18"/>
        </w:rPr>
        <w:t xml:space="preserve"> treated with the utmost confidentiality. </w:t>
      </w:r>
    </w:p>
    <w:p>
      <w:pPr>
        <w:pStyle w:val="Textkrper"/>
        <w:spacing w:before="60" w:line="181" w:lineRule="exact"/>
        <w:ind w:left="153"/>
        <w:jc w:val="both"/>
        <w:rPr>
          <w:rFonts w:eastAsia="SimHei"/>
          <w:iCs/>
          <w:sz w:val="18"/>
          <w:szCs w:val="18"/>
        </w:rPr>
      </w:pPr>
      <w:r>
        <w:rPr>
          <w:rFonts w:eastAsia="SimHei"/>
          <w:iCs/>
          <w:sz w:val="18"/>
          <w:szCs w:val="18"/>
        </w:rPr>
        <w:t xml:space="preserve">Please refer to our </w:t>
      </w:r>
      <w:hyperlink r:id="rId8" w:history="1">
        <w:r>
          <w:rPr>
            <w:rStyle w:val="Hyperlink"/>
            <w:rFonts w:eastAsia="SimHei"/>
            <w:iCs/>
            <w:sz w:val="18"/>
            <w:szCs w:val="18"/>
          </w:rPr>
          <w:t>Privacy statement</w:t>
        </w:r>
      </w:hyperlink>
      <w:r>
        <w:rPr>
          <w:rFonts w:eastAsia="SimHei"/>
          <w:iCs/>
          <w:sz w:val="18"/>
          <w:szCs w:val="18"/>
        </w:rPr>
        <w:t xml:space="preserve"> for further details.</w:t>
      </w:r>
    </w:p>
    <w:sectPr>
      <w:type w:val="continuous"/>
      <w:pgSz w:w="11910" w:h="16840"/>
      <w:pgMar w:top="420" w:right="9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Microsoft YaHei"/>
    <w:charset w:val="86"/>
    <w:family w:val="swiss"/>
    <w:pitch w:val="variable"/>
    <w:sig w:usb0="00000000" w:usb1="2ACF0010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6E96BBC-860A-441A-BCA1-DE2B5276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153"/>
      <w:outlineLvl w:val="0"/>
    </w:pPr>
    <w:rPr>
      <w:b/>
      <w:bCs/>
      <w:sz w:val="19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i/>
      <w:sz w:val="17"/>
      <w:szCs w:val="17"/>
    </w:rPr>
  </w:style>
  <w:style w:type="paragraph" w:styleId="Titel">
    <w:name w:val="Title"/>
    <w:basedOn w:val="Standard"/>
    <w:uiPriority w:val="10"/>
    <w:qFormat/>
    <w:pPr>
      <w:spacing w:line="524" w:lineRule="exact"/>
      <w:ind w:left="4213" w:right="4306"/>
      <w:jc w:val="center"/>
    </w:pPr>
    <w:rPr>
      <w:rFonts w:ascii="Microsoft JhengHei" w:eastAsia="Microsoft JhengHei" w:hAnsi="Microsoft JhengHei" w:cs="Microsoft JhengHei"/>
      <w:b/>
      <w:bCs/>
      <w:sz w:val="31"/>
      <w:szCs w:val="3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infra.datwyler.cn/en/contact/privacy.html?cy=INT&amp;cHash=c16c4222b02324c737ddb7930252d9b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infra.datwyler.cn/cn/contact/privacy.html?cy=CHN&amp;cHash=cc7ba85991fa3de25ba2fd4e8e3d06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Chen</dc:creator>
  <cp:lastModifiedBy>Rieken, Dieter</cp:lastModifiedBy>
  <cp:revision>5</cp:revision>
  <cp:lastPrinted>2021-03-29T07:01:00Z</cp:lastPrinted>
  <dcterms:created xsi:type="dcterms:W3CDTF">2021-03-29T06:59:00Z</dcterms:created>
  <dcterms:modified xsi:type="dcterms:W3CDTF">2021-03-29T07:02:00Z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Acrobat PDFMaker 20 Excel 版</vt:lpwstr>
  </property>
  <property fmtid="{D5CDD505-2E9C-101B-9397-08002B2CF9AE}" pid="4" name="LastSaved">
    <vt:filetime>2021-03-26T00:00:00Z</vt:filetime>
  </property>
</Properties>
</file>