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F160" w14:textId="77777777" w:rsidR="00831192" w:rsidRDefault="00831192" w:rsidP="00831192">
      <w:pPr>
        <w:pStyle w:val="Heading1"/>
      </w:pPr>
      <w:bookmarkStart w:id="0" w:name="_Toc142984838"/>
      <w:bookmarkStart w:id="1" w:name="_Toc142984826"/>
      <w:r>
        <w:t>Product / Category Browsing</w:t>
      </w:r>
      <w:bookmarkEnd w:id="1"/>
    </w:p>
    <w:p w14:paraId="02E1ABD2" w14:textId="77777777" w:rsidR="00831192" w:rsidRDefault="00831192" w:rsidP="00831192">
      <w:pPr>
        <w:rPr>
          <w:color w:val="000000" w:themeColor="text1"/>
          <w:lang w:val="en-GB"/>
        </w:rPr>
      </w:pPr>
      <w:r>
        <w:rPr>
          <w:color w:val="000000" w:themeColor="text1"/>
          <w:lang w:val="en-US"/>
        </w:rPr>
        <w:t xml:space="preserve">Product and category browsing </w:t>
      </w:r>
      <w:r>
        <w:rPr>
          <w:color w:val="000000" w:themeColor="text1"/>
          <w:lang w:val="en-GB"/>
        </w:rPr>
        <w:t xml:space="preserve">should be intuitive, allowing the user to access quickly to the specific product </w:t>
      </w:r>
      <w:proofErr w:type="gramStart"/>
      <w:r>
        <w:rPr>
          <w:color w:val="000000" w:themeColor="text1"/>
          <w:lang w:val="en-GB"/>
        </w:rPr>
        <w:t>/  product</w:t>
      </w:r>
      <w:proofErr w:type="gramEnd"/>
      <w:r>
        <w:rPr>
          <w:color w:val="000000" w:themeColor="text1"/>
          <w:lang w:val="en-GB"/>
        </w:rPr>
        <w:t xml:space="preserve"> category sought.   </w:t>
      </w:r>
    </w:p>
    <w:p w14:paraId="268956C1" w14:textId="77777777" w:rsidR="00831192" w:rsidRDefault="00831192" w:rsidP="00831192">
      <w:pPr>
        <w:rPr>
          <w:color w:val="000000" w:themeColor="text1"/>
          <w:lang w:val="en-US"/>
        </w:rPr>
      </w:pPr>
      <w:r>
        <w:rPr>
          <w:color w:val="000000" w:themeColor="text1"/>
          <w:lang w:val="en-US"/>
        </w:rPr>
        <w:t xml:space="preserve">User Roles: User is the </w:t>
      </w:r>
      <w:proofErr w:type="gramStart"/>
      <w:r>
        <w:rPr>
          <w:color w:val="000000" w:themeColor="text1"/>
          <w:lang w:val="en-US"/>
        </w:rPr>
        <w:t>customer</w:t>
      </w:r>
      <w:proofErr w:type="gramEnd"/>
      <w:r>
        <w:rPr>
          <w:color w:val="000000" w:themeColor="text1"/>
          <w:lang w:val="en-US"/>
        </w:rPr>
        <w:t xml:space="preserve"> </w:t>
      </w:r>
    </w:p>
    <w:p w14:paraId="7DD1FE2F" w14:textId="77777777" w:rsidR="00831192" w:rsidRDefault="00831192" w:rsidP="00831192">
      <w:pPr>
        <w:rPr>
          <w:color w:val="000000" w:themeColor="text1"/>
          <w:lang w:val="en-GB"/>
        </w:rPr>
      </w:pPr>
      <w:r>
        <w:rPr>
          <w:color w:val="000000" w:themeColor="text1"/>
          <w:lang w:val="en-US"/>
        </w:rPr>
        <w:t xml:space="preserve">Purpose: </w:t>
      </w:r>
      <w:r>
        <w:rPr>
          <w:i/>
          <w:iCs/>
          <w:color w:val="000000" w:themeColor="text1"/>
          <w:lang w:val="en-GB"/>
        </w:rPr>
        <w:t>“I wish to see the full product range that Datwyler offers – and then be able to access detailed product information.”</w:t>
      </w:r>
    </w:p>
    <w:p w14:paraId="7C113A45" w14:textId="77777777" w:rsidR="00831192" w:rsidRDefault="00831192" w:rsidP="00831192">
      <w:pPr>
        <w:rPr>
          <w:color w:val="000000" w:themeColor="text1"/>
          <w:lang w:val="en-US"/>
        </w:rPr>
      </w:pPr>
      <w:r>
        <w:rPr>
          <w:color w:val="000000" w:themeColor="text1"/>
          <w:lang w:val="en-US"/>
        </w:rPr>
        <w:t xml:space="preserve">Scope: All content on the site, integrating Parco, Double E, Olympian and TST. </w:t>
      </w:r>
    </w:p>
    <w:p w14:paraId="3BF56A2B" w14:textId="77777777" w:rsidR="00831192" w:rsidRDefault="00831192" w:rsidP="00831192">
      <w:pPr>
        <w:rPr>
          <w:color w:val="000000" w:themeColor="text1"/>
          <w:lang w:val="en-GB"/>
        </w:rPr>
      </w:pPr>
      <w:r>
        <w:rPr>
          <w:color w:val="000000" w:themeColor="text1"/>
          <w:lang w:val="en-US"/>
        </w:rPr>
        <w:t xml:space="preserve">General Description: Ability on the site to see and access the full range of Datwyler GI product categories, and within each category, the applicable product solutions. </w:t>
      </w:r>
    </w:p>
    <w:p w14:paraId="50F6CC43" w14:textId="77777777" w:rsidR="00831192" w:rsidRDefault="00831192" w:rsidP="00831192">
      <w:pPr>
        <w:pStyle w:val="Heading2"/>
        <w:rPr>
          <w:color w:val="000000" w:themeColor="text1"/>
        </w:rPr>
      </w:pPr>
      <w:bookmarkStart w:id="2" w:name="_Toc142984827"/>
      <w:r>
        <w:rPr>
          <w:color w:val="000000" w:themeColor="text1"/>
        </w:rPr>
        <w:t>Functional Requirements</w:t>
      </w:r>
      <w:bookmarkEnd w:id="2"/>
    </w:p>
    <w:p w14:paraId="2706FB9C" w14:textId="77777777" w:rsidR="00831192" w:rsidRDefault="00831192" w:rsidP="00831192">
      <w:pPr>
        <w:rPr>
          <w:color w:val="000000" w:themeColor="text1"/>
          <w:lang w:val="en-GB"/>
        </w:rPr>
      </w:pPr>
      <w:r>
        <w:rPr>
          <w:color w:val="000000" w:themeColor="text1"/>
          <w:lang w:val="en-GB"/>
        </w:rPr>
        <w:t>Product and category browsing allows users to:</w:t>
      </w:r>
    </w:p>
    <w:p w14:paraId="51EF5E45" w14:textId="77777777" w:rsidR="00831192" w:rsidRDefault="00831192" w:rsidP="00831192">
      <w:pPr>
        <w:pStyle w:val="ListParagraph"/>
        <w:numPr>
          <w:ilvl w:val="0"/>
          <w:numId w:val="2"/>
        </w:numPr>
        <w:rPr>
          <w:i/>
          <w:iCs/>
          <w:color w:val="000000" w:themeColor="text1"/>
          <w:lang w:val="en-GB"/>
        </w:rPr>
      </w:pPr>
      <w:r>
        <w:rPr>
          <w:color w:val="000000" w:themeColor="text1"/>
          <w:lang w:val="en-GB"/>
        </w:rPr>
        <w:t>Access specific product information from across the GI portfolio</w:t>
      </w:r>
    </w:p>
    <w:p w14:paraId="67006BA9"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Access product information via a hierarchy of product categories </w:t>
      </w:r>
    </w:p>
    <w:p w14:paraId="162F1022" w14:textId="77777777" w:rsidR="00831192" w:rsidRDefault="00831192" w:rsidP="00831192">
      <w:pPr>
        <w:pStyle w:val="ListParagraph"/>
        <w:numPr>
          <w:ilvl w:val="0"/>
          <w:numId w:val="2"/>
        </w:numPr>
        <w:rPr>
          <w:color w:val="000000" w:themeColor="text1"/>
          <w:lang w:val="en-GB"/>
        </w:rPr>
      </w:pPr>
      <w:r>
        <w:rPr>
          <w:color w:val="000000" w:themeColor="text1"/>
          <w:lang w:val="en-GB"/>
        </w:rPr>
        <w:t xml:space="preserve">Be able to easily visualize all categories and underlying product types at a </w:t>
      </w:r>
      <w:proofErr w:type="gramStart"/>
      <w:r>
        <w:rPr>
          <w:color w:val="000000" w:themeColor="text1"/>
          <w:lang w:val="en-GB"/>
        </w:rPr>
        <w:t>glance</w:t>
      </w:r>
      <w:proofErr w:type="gramEnd"/>
      <w:r>
        <w:rPr>
          <w:color w:val="000000" w:themeColor="text1"/>
          <w:lang w:val="en-GB"/>
        </w:rPr>
        <w:t xml:space="preserve"> </w:t>
      </w:r>
    </w:p>
    <w:p w14:paraId="268AA4BF" w14:textId="77777777" w:rsidR="00831192" w:rsidRDefault="00831192" w:rsidP="00831192">
      <w:pPr>
        <w:pStyle w:val="Heading3"/>
        <w:rPr>
          <w:color w:val="000000" w:themeColor="text1"/>
        </w:rPr>
      </w:pPr>
      <w:bookmarkStart w:id="3" w:name="_Toc142984828"/>
      <w:r>
        <w:rPr>
          <w:color w:val="000000" w:themeColor="text1"/>
        </w:rPr>
        <w:t>Browsing categories:</w:t>
      </w:r>
      <w:bookmarkEnd w:id="3"/>
    </w:p>
    <w:p w14:paraId="2FDEF64D" w14:textId="77777777" w:rsidR="00831192" w:rsidRDefault="00831192" w:rsidP="00831192">
      <w:pPr>
        <w:rPr>
          <w:color w:val="000000" w:themeColor="text1"/>
          <w:lang w:val="en-GB"/>
        </w:rPr>
      </w:pPr>
      <w:r>
        <w:rPr>
          <w:color w:val="000000" w:themeColor="text1"/>
          <w:lang w:val="en-GB"/>
        </w:rPr>
        <w:t>Requirement 1: Users shall be able to browse the full range of GI product categories and subcategories, in the order as noted below:</w:t>
      </w:r>
    </w:p>
    <w:p w14:paraId="179BA352" w14:textId="77777777" w:rsidR="00831192" w:rsidRDefault="00831192" w:rsidP="00831192">
      <w:pPr>
        <w:rPr>
          <w:color w:val="000000" w:themeColor="text1"/>
          <w:lang w:val="en-GB"/>
        </w:rPr>
      </w:pPr>
      <w:r>
        <w:rPr>
          <w:color w:val="000000" w:themeColor="text1"/>
          <w:lang w:val="en-GB"/>
        </w:rPr>
        <w:t xml:space="preserve">Datwyler </w:t>
      </w:r>
      <w:proofErr w:type="gramStart"/>
      <w:r>
        <w:rPr>
          <w:color w:val="000000" w:themeColor="text1"/>
          <w:lang w:val="en-GB"/>
        </w:rPr>
        <w:t>sealing  /</w:t>
      </w:r>
      <w:proofErr w:type="gramEnd"/>
      <w:r>
        <w:rPr>
          <w:color w:val="000000" w:themeColor="text1"/>
          <w:lang w:val="en-GB"/>
        </w:rPr>
        <w:t>:</w:t>
      </w:r>
    </w:p>
    <w:p w14:paraId="48D52EDF" w14:textId="77777777" w:rsidR="00831192" w:rsidRDefault="00831192" w:rsidP="00831192">
      <w:pPr>
        <w:rPr>
          <w:color w:val="000000" w:themeColor="text1"/>
          <w:lang w:val="en-US"/>
        </w:rPr>
      </w:pPr>
      <w:r>
        <w:rPr>
          <w:b/>
          <w:bCs/>
          <w:color w:val="000000" w:themeColor="text1"/>
          <w:lang w:val="en-US"/>
        </w:rPr>
        <w:t>-O-Rings</w:t>
      </w:r>
      <w:r>
        <w:rPr>
          <w:color w:val="000000" w:themeColor="text1"/>
          <w:lang w:val="en-US"/>
        </w:rPr>
        <w:t xml:space="preserve"> </w:t>
      </w:r>
      <w:proofErr w:type="gramStart"/>
      <w:r>
        <w:rPr>
          <w:color w:val="000000" w:themeColor="text1"/>
          <w:lang w:val="en-US"/>
        </w:rPr>
        <w:t>/ :</w:t>
      </w:r>
      <w:proofErr w:type="gramEnd"/>
    </w:p>
    <w:p w14:paraId="3573EFB0" w14:textId="77777777" w:rsidR="00831192" w:rsidRDefault="00831192" w:rsidP="00831192">
      <w:pPr>
        <w:rPr>
          <w:color w:val="000000" w:themeColor="text1"/>
          <w:lang w:val="en-US"/>
        </w:rPr>
      </w:pPr>
      <w:r>
        <w:rPr>
          <w:color w:val="000000" w:themeColor="text1"/>
          <w:lang w:val="en-US"/>
        </w:rPr>
        <w:t xml:space="preserve">. Contact media (include O-Rings, O-Ring kits, and Back-Up Rings), then materials, then compounds, then standard and non-standard      </w:t>
      </w:r>
    </w:p>
    <w:p w14:paraId="3BBF0223" w14:textId="77777777" w:rsidR="00831192" w:rsidRDefault="00831192" w:rsidP="00831192">
      <w:pPr>
        <w:rPr>
          <w:color w:val="000000" w:themeColor="text1"/>
          <w:lang w:val="en-GB"/>
        </w:rPr>
      </w:pPr>
      <w:r>
        <w:rPr>
          <w:b/>
          <w:bCs/>
          <w:color w:val="000000" w:themeColor="text1"/>
          <w:lang w:val="en-GB"/>
        </w:rPr>
        <w:t xml:space="preserve">-Custom </w:t>
      </w:r>
      <w:proofErr w:type="spellStart"/>
      <w:r>
        <w:rPr>
          <w:b/>
          <w:bCs/>
          <w:color w:val="000000" w:themeColor="text1"/>
          <w:lang w:val="en-GB"/>
        </w:rPr>
        <w:t>Molded</w:t>
      </w:r>
      <w:proofErr w:type="spellEnd"/>
      <w:r>
        <w:rPr>
          <w:b/>
          <w:bCs/>
          <w:color w:val="000000" w:themeColor="text1"/>
          <w:lang w:val="en-GB"/>
        </w:rPr>
        <w:t xml:space="preserve"> Seals</w:t>
      </w:r>
      <w:r>
        <w:rPr>
          <w:color w:val="000000" w:themeColor="text1"/>
          <w:lang w:val="en-GB"/>
        </w:rPr>
        <w:t xml:space="preserve"> /  </w:t>
      </w:r>
    </w:p>
    <w:p w14:paraId="29C1D255" w14:textId="77777777" w:rsidR="00831192" w:rsidRDefault="00831192" w:rsidP="00831192">
      <w:pPr>
        <w:rPr>
          <w:color w:val="000000" w:themeColor="text1"/>
          <w:lang w:val="en-GB"/>
        </w:rPr>
      </w:pPr>
      <w:r>
        <w:rPr>
          <w:color w:val="000000" w:themeColor="text1"/>
          <w:lang w:val="en-GB"/>
        </w:rPr>
        <w:t>-/ Parco Custom Moulded Rubber Seals</w:t>
      </w:r>
    </w:p>
    <w:p w14:paraId="0BAEC3A6" w14:textId="77777777" w:rsidR="00831192" w:rsidRDefault="00831192" w:rsidP="00831192">
      <w:pPr>
        <w:rPr>
          <w:color w:val="000000" w:themeColor="text1"/>
          <w:lang w:val="en-GB"/>
        </w:rPr>
      </w:pPr>
      <w:r>
        <w:rPr>
          <w:color w:val="000000" w:themeColor="text1"/>
          <w:lang w:val="en-GB"/>
        </w:rPr>
        <w:t xml:space="preserve">-; Double E Custom Moulded Seals </w:t>
      </w:r>
    </w:p>
    <w:p w14:paraId="4A9476B2" w14:textId="77777777" w:rsidR="00831192" w:rsidRDefault="00831192" w:rsidP="00831192">
      <w:pPr>
        <w:rPr>
          <w:color w:val="000000" w:themeColor="text1"/>
          <w:lang w:val="en-GB"/>
        </w:rPr>
      </w:pPr>
      <w:r>
        <w:rPr>
          <w:b/>
          <w:bCs/>
          <w:color w:val="000000" w:themeColor="text1"/>
          <w:lang w:val="en-GB"/>
        </w:rPr>
        <w:t>-Rubber to Metal Bonded</w:t>
      </w:r>
      <w:r>
        <w:rPr>
          <w:color w:val="000000" w:themeColor="text1"/>
          <w:lang w:val="en-GB"/>
        </w:rPr>
        <w:t xml:space="preserve"> Seals/ </w:t>
      </w:r>
    </w:p>
    <w:p w14:paraId="3C9A57C4" w14:textId="77777777" w:rsidR="00831192" w:rsidRDefault="00831192" w:rsidP="00831192">
      <w:pPr>
        <w:rPr>
          <w:color w:val="000000" w:themeColor="text1"/>
          <w:lang w:val="en-GB"/>
        </w:rPr>
      </w:pPr>
      <w:r>
        <w:rPr>
          <w:color w:val="000000" w:themeColor="text1"/>
          <w:lang w:val="en-GB"/>
        </w:rPr>
        <w:t>- / Parco Rubber to Metal Bonded Seals</w:t>
      </w:r>
    </w:p>
    <w:p w14:paraId="0825D086" w14:textId="77777777" w:rsidR="00831192" w:rsidRDefault="00831192" w:rsidP="00831192">
      <w:pPr>
        <w:rPr>
          <w:color w:val="000000" w:themeColor="text1"/>
          <w:lang w:val="en-GB"/>
        </w:rPr>
      </w:pPr>
      <w:r>
        <w:rPr>
          <w:color w:val="000000" w:themeColor="text1"/>
          <w:lang w:val="en-GB"/>
        </w:rPr>
        <w:t xml:space="preserve">-; Double E Rubber to Metal Bonded Seals </w:t>
      </w:r>
    </w:p>
    <w:p w14:paraId="2DBD61BF" w14:textId="77777777" w:rsidR="00831192" w:rsidRDefault="00831192" w:rsidP="00831192">
      <w:pPr>
        <w:rPr>
          <w:color w:val="000000" w:themeColor="text1"/>
          <w:lang w:val="en-GB"/>
        </w:rPr>
      </w:pPr>
      <w:r>
        <w:rPr>
          <w:b/>
          <w:bCs/>
          <w:color w:val="000000" w:themeColor="text1"/>
          <w:lang w:val="en-GB"/>
        </w:rPr>
        <w:t>-Machined Metal</w:t>
      </w:r>
      <w:r>
        <w:rPr>
          <w:color w:val="000000" w:themeColor="text1"/>
          <w:lang w:val="en-GB"/>
        </w:rPr>
        <w:t xml:space="preserve"> / </w:t>
      </w:r>
    </w:p>
    <w:p w14:paraId="555BB7A6" w14:textId="77777777" w:rsidR="00831192" w:rsidRDefault="00831192" w:rsidP="00831192">
      <w:pPr>
        <w:rPr>
          <w:color w:val="000000" w:themeColor="text1"/>
          <w:lang w:val="en-GB"/>
        </w:rPr>
      </w:pPr>
      <w:r>
        <w:rPr>
          <w:color w:val="000000" w:themeColor="text1"/>
          <w:lang w:val="en-GB"/>
        </w:rPr>
        <w:t>-  Olympian Machined Metal</w:t>
      </w:r>
    </w:p>
    <w:p w14:paraId="3AA13E49" w14:textId="77777777" w:rsidR="00831192" w:rsidRDefault="00831192" w:rsidP="00831192">
      <w:pPr>
        <w:rPr>
          <w:color w:val="000000" w:themeColor="text1"/>
          <w:lang w:val="en-GB"/>
        </w:rPr>
      </w:pPr>
      <w:r>
        <w:rPr>
          <w:color w:val="000000" w:themeColor="text1"/>
          <w:lang w:val="en-GB"/>
        </w:rPr>
        <w:t>-; TST Machined Metal</w:t>
      </w:r>
    </w:p>
    <w:p w14:paraId="56DF4E56" w14:textId="77777777" w:rsidR="00831192" w:rsidRDefault="00831192" w:rsidP="00831192">
      <w:pPr>
        <w:rPr>
          <w:color w:val="000000" w:themeColor="text1"/>
          <w:lang w:val="en-GB"/>
        </w:rPr>
      </w:pPr>
      <w:r>
        <w:rPr>
          <w:color w:val="000000" w:themeColor="text1"/>
          <w:lang w:val="en-GB"/>
        </w:rPr>
        <w:t>-; Double E Machined Metal / Materials, Sample Parts</w:t>
      </w:r>
    </w:p>
    <w:p w14:paraId="4FCD0E96" w14:textId="77777777" w:rsidR="00831192" w:rsidRDefault="00831192" w:rsidP="00831192">
      <w:pPr>
        <w:rPr>
          <w:color w:val="000000" w:themeColor="text1"/>
          <w:lang w:val="en-GB"/>
        </w:rPr>
      </w:pPr>
      <w:r>
        <w:rPr>
          <w:color w:val="000000" w:themeColor="text1"/>
          <w:lang w:val="en-GB"/>
        </w:rPr>
        <w:t>-</w:t>
      </w:r>
      <w:r>
        <w:rPr>
          <w:b/>
          <w:bCs/>
          <w:color w:val="000000" w:themeColor="text1"/>
          <w:lang w:val="en-GB"/>
        </w:rPr>
        <w:t>Surface production equipment</w:t>
      </w:r>
      <w:r>
        <w:rPr>
          <w:color w:val="000000" w:themeColor="text1"/>
          <w:lang w:val="en-GB"/>
        </w:rPr>
        <w:t xml:space="preserve"> / </w:t>
      </w:r>
    </w:p>
    <w:p w14:paraId="08B56610" w14:textId="77777777" w:rsidR="00831192" w:rsidRDefault="00831192" w:rsidP="00831192">
      <w:pPr>
        <w:rPr>
          <w:color w:val="000000" w:themeColor="text1"/>
          <w:lang w:val="en-GB"/>
        </w:rPr>
      </w:pPr>
      <w:r>
        <w:rPr>
          <w:color w:val="000000" w:themeColor="text1"/>
          <w:lang w:val="en-GB"/>
        </w:rPr>
        <w:lastRenderedPageBreak/>
        <w:t>Blow Out Preventer / Double E LP; LP15; HP5; HP10; Rams; Replacement Parts</w:t>
      </w:r>
    </w:p>
    <w:p w14:paraId="321937EC" w14:textId="77777777" w:rsidR="00831192" w:rsidRDefault="00831192" w:rsidP="00831192">
      <w:pPr>
        <w:rPr>
          <w:color w:val="000000" w:themeColor="text1"/>
          <w:lang w:val="en-GB"/>
        </w:rPr>
      </w:pPr>
      <w:r>
        <w:rPr>
          <w:color w:val="000000" w:themeColor="text1"/>
          <w:lang w:val="en-GB"/>
        </w:rPr>
        <w:t xml:space="preserve">-Oil Saver / Double E Type C: Type CL: Type 410: Type MT: Replacement Rubbers: Replacement </w:t>
      </w:r>
      <w:proofErr w:type="spellStart"/>
      <w:r>
        <w:rPr>
          <w:color w:val="000000" w:themeColor="text1"/>
          <w:lang w:val="en-GB"/>
        </w:rPr>
        <w:t>Bushrings</w:t>
      </w:r>
      <w:proofErr w:type="spellEnd"/>
    </w:p>
    <w:p w14:paraId="0C8336D9" w14:textId="77777777" w:rsidR="00831192" w:rsidRDefault="00831192" w:rsidP="00831192">
      <w:pPr>
        <w:rPr>
          <w:color w:val="000000" w:themeColor="text1"/>
          <w:lang w:val="en-GB"/>
        </w:rPr>
      </w:pPr>
      <w:r>
        <w:rPr>
          <w:color w:val="000000" w:themeColor="text1"/>
          <w:lang w:val="en-GB"/>
        </w:rPr>
        <w:t xml:space="preserve">- Cap King/ Double E Cap King: Dual Cap King; Replacement Parts; - Stuffing Box / Double E </w:t>
      </w:r>
      <w:proofErr w:type="gramStart"/>
      <w:r>
        <w:rPr>
          <w:color w:val="000000" w:themeColor="text1"/>
          <w:lang w:val="en-GB"/>
        </w:rPr>
        <w:t>Standard;,</w:t>
      </w:r>
      <w:proofErr w:type="gramEnd"/>
      <w:r>
        <w:rPr>
          <w:color w:val="000000" w:themeColor="text1"/>
          <w:lang w:val="en-GB"/>
        </w:rPr>
        <w:t xml:space="preserve"> H25;, Replacement Parts</w:t>
      </w:r>
    </w:p>
    <w:p w14:paraId="20DBDBB4" w14:textId="77777777" w:rsidR="00831192" w:rsidRDefault="00831192" w:rsidP="00831192">
      <w:pPr>
        <w:rPr>
          <w:color w:val="000000" w:themeColor="text1"/>
          <w:lang w:val="en-GB"/>
        </w:rPr>
      </w:pPr>
      <w:r>
        <w:rPr>
          <w:color w:val="000000" w:themeColor="text1"/>
          <w:lang w:val="en-GB"/>
        </w:rPr>
        <w:t xml:space="preserve">-Sucker Rod Strippers / Double E </w:t>
      </w:r>
      <w:proofErr w:type="gramStart"/>
      <w:r>
        <w:rPr>
          <w:color w:val="000000" w:themeColor="text1"/>
          <w:lang w:val="en-GB"/>
        </w:rPr>
        <w:t>Standard;,</w:t>
      </w:r>
      <w:proofErr w:type="gramEnd"/>
      <w:r>
        <w:rPr>
          <w:color w:val="000000" w:themeColor="text1"/>
          <w:lang w:val="en-GB"/>
        </w:rPr>
        <w:t xml:space="preserve"> Rod Tabled; Rubber Packing</w:t>
      </w:r>
    </w:p>
    <w:p w14:paraId="2D885D10" w14:textId="77777777" w:rsidR="00831192" w:rsidRPr="008639C5" w:rsidRDefault="00831192" w:rsidP="00831192">
      <w:pPr>
        <w:rPr>
          <w:color w:val="000000" w:themeColor="text1"/>
          <w:lang w:val="en-GB"/>
        </w:rPr>
      </w:pPr>
      <w:r w:rsidRPr="008639C5">
        <w:rPr>
          <w:color w:val="000000" w:themeColor="text1"/>
          <w:lang w:val="en-GB"/>
        </w:rPr>
        <w:t xml:space="preserve">-Machined </w:t>
      </w:r>
      <w:proofErr w:type="spellStart"/>
      <w:r w:rsidRPr="008639C5">
        <w:rPr>
          <w:color w:val="000000" w:themeColor="text1"/>
          <w:lang w:val="en-GB"/>
        </w:rPr>
        <w:t>Themoplastic</w:t>
      </w:r>
      <w:proofErr w:type="spellEnd"/>
      <w:r w:rsidRPr="008639C5">
        <w:rPr>
          <w:color w:val="000000" w:themeColor="text1"/>
          <w:lang w:val="en-GB"/>
        </w:rPr>
        <w:t xml:space="preserve"> </w:t>
      </w:r>
    </w:p>
    <w:p w14:paraId="6366EC07" w14:textId="77777777" w:rsidR="00831192" w:rsidRDefault="00831192" w:rsidP="00831192">
      <w:pPr>
        <w:rPr>
          <w:color w:val="000000" w:themeColor="text1"/>
          <w:lang w:val="en-GB"/>
        </w:rPr>
      </w:pPr>
      <w:r>
        <w:rPr>
          <w:b/>
          <w:bCs/>
          <w:color w:val="000000" w:themeColor="text1"/>
          <w:lang w:val="en-GB"/>
        </w:rPr>
        <w:t>-</w:t>
      </w:r>
      <w:r>
        <w:rPr>
          <w:color w:val="000000" w:themeColor="text1"/>
          <w:lang w:val="en-GB"/>
        </w:rPr>
        <w:t xml:space="preserve"> TST Materials; Sample Parts </w:t>
      </w:r>
    </w:p>
    <w:p w14:paraId="7E79B1BD" w14:textId="77777777" w:rsidR="00831192" w:rsidRDefault="00831192" w:rsidP="00831192">
      <w:pPr>
        <w:rPr>
          <w:color w:val="000000" w:themeColor="text1"/>
          <w:lang w:val="en-GB"/>
        </w:rPr>
      </w:pPr>
      <w:r>
        <w:rPr>
          <w:color w:val="000000" w:themeColor="text1"/>
          <w:lang w:val="en-GB"/>
        </w:rPr>
        <w:t xml:space="preserve">Requirement 2: Users shall be able to browse topline descriptions of consistently presented product information, both static and dynamic. Content must be accessible via a product category or the applicable Datwyler product brand. </w:t>
      </w:r>
    </w:p>
    <w:p w14:paraId="1DA4A0C4" w14:textId="77777777" w:rsidR="00831192" w:rsidRDefault="00831192" w:rsidP="00831192">
      <w:pPr>
        <w:rPr>
          <w:color w:val="000000" w:themeColor="text1"/>
          <w:lang w:val="en-GB"/>
        </w:rPr>
      </w:pPr>
      <w:r>
        <w:rPr>
          <w:color w:val="000000" w:themeColor="text1"/>
          <w:lang w:val="en-GB"/>
        </w:rPr>
        <w:t xml:space="preserve">Requirement 3: Users shall be able to browse detailed, specific product information at specific specification level, both static and dynamic. The user shall be able to download and share detailed summary sheets per story 3, in situations both with and without data capture </w:t>
      </w:r>
      <w:proofErr w:type="gramStart"/>
      <w:r>
        <w:rPr>
          <w:color w:val="000000" w:themeColor="text1"/>
          <w:lang w:val="en-GB"/>
        </w:rPr>
        <w:t>requirements</w:t>
      </w:r>
      <w:proofErr w:type="gramEnd"/>
    </w:p>
    <w:p w14:paraId="4FB8317B" w14:textId="77777777" w:rsidR="00831192" w:rsidRDefault="00831192" w:rsidP="00831192">
      <w:pPr>
        <w:rPr>
          <w:color w:val="000000" w:themeColor="text1"/>
          <w:lang w:val="en-GB"/>
        </w:rPr>
      </w:pPr>
      <w:r>
        <w:rPr>
          <w:noProof/>
        </w:rPr>
        <w:drawing>
          <wp:inline distT="0" distB="0" distL="0" distR="0" wp14:anchorId="59E04435" wp14:editId="0BA5895D">
            <wp:extent cx="5539685" cy="1342675"/>
            <wp:effectExtent l="0" t="0" r="4445" b="0"/>
            <wp:docPr id="25608614" name="Imagem 8" descr="Uma imagem com texto, file,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614" name="Imagem 8" descr="Uma imagem com texto, file, captura de ecrã, Tipo de letr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7551" cy="1354276"/>
                    </a:xfrm>
                    <a:prstGeom prst="rect">
                      <a:avLst/>
                    </a:prstGeom>
                    <a:noFill/>
                    <a:ln>
                      <a:noFill/>
                    </a:ln>
                  </pic:spPr>
                </pic:pic>
              </a:graphicData>
            </a:graphic>
          </wp:inline>
        </w:drawing>
      </w:r>
    </w:p>
    <w:p w14:paraId="684F10F3" w14:textId="77777777" w:rsidR="00831192" w:rsidRDefault="00831192" w:rsidP="00831192">
      <w:pPr>
        <w:rPr>
          <w:color w:val="000000" w:themeColor="text1"/>
          <w:lang w:val="en-GB"/>
        </w:rPr>
      </w:pPr>
      <w:r>
        <w:rPr>
          <w:color w:val="000000" w:themeColor="text1"/>
          <w:lang w:val="en-GB"/>
        </w:rPr>
        <w:t xml:space="preserve">Requirement 4: Users shall be able to select and compare the attributes of different O-Ring solutions. The comparison outcome should be shareable as well as </w:t>
      </w:r>
      <w:proofErr w:type="gramStart"/>
      <w:r>
        <w:rPr>
          <w:color w:val="000000" w:themeColor="text1"/>
          <w:lang w:val="en-GB"/>
        </w:rPr>
        <w:t>downloadable</w:t>
      </w:r>
      <w:proofErr w:type="gramEnd"/>
    </w:p>
    <w:p w14:paraId="3C4A2F3E" w14:textId="77777777" w:rsidR="00831192" w:rsidRDefault="00831192" w:rsidP="00831192">
      <w:pPr>
        <w:rPr>
          <w:color w:val="000000" w:themeColor="text1"/>
          <w:lang w:val="en-GB"/>
        </w:rPr>
      </w:pPr>
    </w:p>
    <w:p w14:paraId="050325C2" w14:textId="77777777" w:rsidR="00831192" w:rsidRDefault="00831192" w:rsidP="00831192">
      <w:pPr>
        <w:rPr>
          <w:color w:val="000000" w:themeColor="text1"/>
          <w:lang w:val="en-GB"/>
        </w:rPr>
      </w:pPr>
      <w:r>
        <w:rPr>
          <w:color w:val="000000" w:themeColor="text1"/>
          <w:lang w:val="en-GB"/>
        </w:rPr>
        <w:t>Requirement 5: Users shall be able to browse products using multiple filters:</w:t>
      </w:r>
    </w:p>
    <w:p w14:paraId="64CC3AD9" w14:textId="77777777" w:rsidR="00831192" w:rsidRDefault="00831192" w:rsidP="00831192">
      <w:pPr>
        <w:rPr>
          <w:color w:val="000000" w:themeColor="text1"/>
          <w:lang w:val="en-GB"/>
        </w:rPr>
      </w:pPr>
      <w:r>
        <w:rPr>
          <w:color w:val="000000" w:themeColor="text1"/>
          <w:lang w:val="en-GB"/>
        </w:rPr>
        <w:t xml:space="preserve">-Filter by product </w:t>
      </w:r>
      <w:proofErr w:type="gramStart"/>
      <w:r>
        <w:rPr>
          <w:color w:val="000000" w:themeColor="text1"/>
          <w:lang w:val="en-GB"/>
        </w:rPr>
        <w:t>category  –</w:t>
      </w:r>
      <w:proofErr w:type="gramEnd"/>
      <w:r>
        <w:rPr>
          <w:color w:val="000000" w:themeColor="text1"/>
          <w:lang w:val="en-GB"/>
        </w:rPr>
        <w:t xml:space="preserve"> within O-Rings: O-Ring, Kits, back-up rings </w:t>
      </w:r>
    </w:p>
    <w:p w14:paraId="09FA7997" w14:textId="77777777" w:rsidR="00831192" w:rsidRDefault="00831192" w:rsidP="00831192">
      <w:pPr>
        <w:rPr>
          <w:color w:val="000000" w:themeColor="text1"/>
          <w:lang w:val="en-GB"/>
        </w:rPr>
      </w:pPr>
      <w:r>
        <w:rPr>
          <w:color w:val="000000" w:themeColor="text1"/>
          <w:lang w:val="en-GB"/>
        </w:rPr>
        <w:t xml:space="preserve">-Filter by material (O-Rings-specific – NBR, HNBR, EPDM, VMQ, CR, IIR, FKM, FVMQ) </w:t>
      </w:r>
    </w:p>
    <w:p w14:paraId="691758C4" w14:textId="77777777" w:rsidR="00831192" w:rsidRDefault="00831192" w:rsidP="00831192">
      <w:pPr>
        <w:rPr>
          <w:color w:val="000000" w:themeColor="text1"/>
          <w:lang w:val="en-GB"/>
        </w:rPr>
      </w:pPr>
      <w:r>
        <w:rPr>
          <w:color w:val="000000" w:themeColor="text1"/>
          <w:lang w:val="en-GB"/>
        </w:rPr>
        <w:t>-Filter by hardness</w:t>
      </w:r>
    </w:p>
    <w:p w14:paraId="3FB538E9" w14:textId="77777777" w:rsidR="00831192" w:rsidRDefault="00831192" w:rsidP="00831192">
      <w:pPr>
        <w:rPr>
          <w:color w:val="000000" w:themeColor="text1"/>
          <w:lang w:val="en-GB"/>
        </w:rPr>
      </w:pPr>
      <w:r>
        <w:rPr>
          <w:color w:val="000000" w:themeColor="text1"/>
          <w:lang w:val="en-GB"/>
        </w:rPr>
        <w:t>-Filter by contact media (O-Ring-specific – oils, steam, weather / UV, fuels, acids/solvents, bases)</w:t>
      </w:r>
    </w:p>
    <w:p w14:paraId="26551717" w14:textId="77777777" w:rsidR="00831192" w:rsidRDefault="00831192" w:rsidP="00831192">
      <w:pPr>
        <w:rPr>
          <w:color w:val="000000" w:themeColor="text1"/>
          <w:lang w:val="en-GB"/>
        </w:rPr>
      </w:pPr>
      <w:r>
        <w:rPr>
          <w:color w:val="000000" w:themeColor="text1"/>
          <w:lang w:val="en-GB"/>
        </w:rPr>
        <w:t>-</w:t>
      </w:r>
    </w:p>
    <w:p w14:paraId="29639C08" w14:textId="77777777" w:rsidR="00831192" w:rsidRDefault="00831192" w:rsidP="00831192">
      <w:pPr>
        <w:rPr>
          <w:color w:val="000000" w:themeColor="text1"/>
          <w:lang w:val="en-GB"/>
        </w:rPr>
      </w:pPr>
      <w:r>
        <w:rPr>
          <w:color w:val="000000" w:themeColor="text1"/>
          <w:lang w:val="en-GB"/>
        </w:rPr>
        <w:t xml:space="preserve">-Filter by </w:t>
      </w:r>
      <w:proofErr w:type="gramStart"/>
      <w:r>
        <w:rPr>
          <w:color w:val="000000" w:themeColor="text1"/>
          <w:lang w:val="en-GB"/>
        </w:rPr>
        <w:t>application  (</w:t>
      </w:r>
      <w:proofErr w:type="gramEnd"/>
      <w:r>
        <w:rPr>
          <w:color w:val="000000" w:themeColor="text1"/>
          <w:lang w:val="en-GB"/>
        </w:rPr>
        <w:t>static vs. dynamic uses, along with an explanation of what each entails) as well as filter by contact medium)</w:t>
      </w:r>
    </w:p>
    <w:p w14:paraId="6D65AE1A" w14:textId="77777777" w:rsidR="00831192" w:rsidRDefault="00831192" w:rsidP="00831192">
      <w:pPr>
        <w:rPr>
          <w:color w:val="000000" w:themeColor="text1"/>
          <w:lang w:val="en-GB"/>
        </w:rPr>
      </w:pPr>
      <w:r>
        <w:rPr>
          <w:color w:val="000000" w:themeColor="text1"/>
          <w:lang w:val="en-GB"/>
        </w:rPr>
        <w:t>-Filter by measurement type (metric vs. inches)</w:t>
      </w:r>
    </w:p>
    <w:p w14:paraId="70D51B6C" w14:textId="77777777" w:rsidR="00831192" w:rsidRDefault="00831192" w:rsidP="00831192">
      <w:pPr>
        <w:rPr>
          <w:color w:val="000000" w:themeColor="text1"/>
          <w:lang w:val="en-GB"/>
        </w:rPr>
      </w:pPr>
      <w:r>
        <w:rPr>
          <w:color w:val="000000" w:themeColor="text1"/>
          <w:lang w:val="en-GB"/>
        </w:rPr>
        <w:t xml:space="preserve">-Filter by ID, </w:t>
      </w:r>
      <w:proofErr w:type="gramStart"/>
      <w:r>
        <w:rPr>
          <w:color w:val="000000" w:themeColor="text1"/>
          <w:lang w:val="en-GB"/>
        </w:rPr>
        <w:t>width</w:t>
      </w:r>
      <w:proofErr w:type="gramEnd"/>
      <w:r>
        <w:rPr>
          <w:color w:val="000000" w:themeColor="text1"/>
          <w:lang w:val="en-GB"/>
        </w:rPr>
        <w:t xml:space="preserve"> and OD – drop down by range </w:t>
      </w:r>
    </w:p>
    <w:p w14:paraId="3A89E15D" w14:textId="77777777" w:rsidR="00831192" w:rsidRDefault="00831192" w:rsidP="00831192">
      <w:pPr>
        <w:rPr>
          <w:color w:val="000000" w:themeColor="text1"/>
          <w:lang w:val="en-GB"/>
        </w:rPr>
      </w:pPr>
      <w:r>
        <w:rPr>
          <w:color w:val="000000" w:themeColor="text1"/>
          <w:lang w:val="en-GB"/>
        </w:rPr>
        <w:t xml:space="preserve">-Filter by what’s new – latest additions to range </w:t>
      </w:r>
    </w:p>
    <w:p w14:paraId="5697929D" w14:textId="77777777" w:rsidR="00831192" w:rsidRDefault="00831192" w:rsidP="00831192">
      <w:pPr>
        <w:rPr>
          <w:color w:val="000000" w:themeColor="text1"/>
          <w:lang w:val="en-GB"/>
        </w:rPr>
      </w:pPr>
      <w:r>
        <w:rPr>
          <w:color w:val="000000" w:themeColor="text1"/>
          <w:lang w:val="en-GB"/>
        </w:rPr>
        <w:t xml:space="preserve">-Filter by dash number </w:t>
      </w:r>
    </w:p>
    <w:p w14:paraId="0FE0651C" w14:textId="77777777" w:rsidR="00831192" w:rsidRDefault="00831192" w:rsidP="00831192">
      <w:pPr>
        <w:rPr>
          <w:color w:val="000000" w:themeColor="text1"/>
          <w:lang w:val="en-GB"/>
        </w:rPr>
      </w:pPr>
      <w:r>
        <w:rPr>
          <w:color w:val="000000" w:themeColor="text1"/>
          <w:lang w:val="en-GB"/>
        </w:rPr>
        <w:lastRenderedPageBreak/>
        <w:t>-Filter by colour</w:t>
      </w:r>
    </w:p>
    <w:p w14:paraId="2E938F02" w14:textId="77777777" w:rsidR="00831192" w:rsidRDefault="00831192" w:rsidP="00831192">
      <w:pPr>
        <w:rPr>
          <w:color w:val="000000" w:themeColor="text1"/>
          <w:lang w:val="en-GB"/>
        </w:rPr>
      </w:pPr>
      <w:r>
        <w:rPr>
          <w:color w:val="000000" w:themeColor="text1"/>
          <w:lang w:val="en-GB"/>
        </w:rPr>
        <w:t>-Filter by origin</w:t>
      </w:r>
    </w:p>
    <w:p w14:paraId="6DE1FD2A" w14:textId="77777777" w:rsidR="00831192" w:rsidRDefault="00831192" w:rsidP="00831192">
      <w:pPr>
        <w:rPr>
          <w:color w:val="000000" w:themeColor="text1"/>
          <w:lang w:val="en-GB"/>
        </w:rPr>
      </w:pPr>
      <w:r>
        <w:rPr>
          <w:color w:val="000000" w:themeColor="text1"/>
          <w:lang w:val="en-GB"/>
        </w:rPr>
        <w:t>-Filter by temperature, max and min (use ranges, choose between C and F)</w:t>
      </w:r>
    </w:p>
    <w:p w14:paraId="11BA325E" w14:textId="77777777" w:rsidR="00831192" w:rsidRDefault="00831192" w:rsidP="00831192">
      <w:pPr>
        <w:rPr>
          <w:color w:val="000000" w:themeColor="text1"/>
          <w:lang w:val="en-GB"/>
        </w:rPr>
      </w:pPr>
      <w:r>
        <w:rPr>
          <w:color w:val="000000" w:themeColor="text1"/>
          <w:lang w:val="en-GB"/>
        </w:rPr>
        <w:t>-Filter by ID and OD</w:t>
      </w:r>
    </w:p>
    <w:p w14:paraId="2F2AE83D" w14:textId="77777777" w:rsidR="00831192" w:rsidRDefault="00831192" w:rsidP="00831192">
      <w:pPr>
        <w:rPr>
          <w:color w:val="000000" w:themeColor="text1"/>
          <w:lang w:val="en-GB"/>
        </w:rPr>
      </w:pPr>
      <w:r>
        <w:rPr>
          <w:color w:val="000000" w:themeColor="text1"/>
          <w:lang w:val="en-GB"/>
        </w:rPr>
        <w:t xml:space="preserve">-Filter by standard (separate out </w:t>
      </w:r>
    </w:p>
    <w:p w14:paraId="1C1C2675" w14:textId="77777777" w:rsidR="00831192" w:rsidRDefault="00831192" w:rsidP="00831192">
      <w:pPr>
        <w:rPr>
          <w:color w:val="000000" w:themeColor="text1"/>
          <w:lang w:val="en-GB"/>
        </w:rPr>
      </w:pPr>
      <w:r>
        <w:rPr>
          <w:color w:val="000000" w:themeColor="text1"/>
          <w:lang w:val="en-GB"/>
        </w:rPr>
        <w:t xml:space="preserve">-Filter by compliance </w:t>
      </w:r>
    </w:p>
    <w:p w14:paraId="7EFC161D" w14:textId="77777777" w:rsidR="00831192" w:rsidRDefault="00831192" w:rsidP="00831192">
      <w:pPr>
        <w:pStyle w:val="Heading2"/>
        <w:rPr>
          <w:color w:val="000000" w:themeColor="text1"/>
        </w:rPr>
      </w:pPr>
      <w:bookmarkStart w:id="4" w:name="_Toc142984829"/>
      <w:r>
        <w:rPr>
          <w:color w:val="000000" w:themeColor="text1"/>
        </w:rPr>
        <w:t>User Interface (UI) Requirements</w:t>
      </w:r>
      <w:bookmarkEnd w:id="4"/>
    </w:p>
    <w:p w14:paraId="27E95EE8" w14:textId="77777777" w:rsidR="00831192" w:rsidRDefault="00831192" w:rsidP="00831192">
      <w:pPr>
        <w:rPr>
          <w:color w:val="000000" w:themeColor="text1"/>
          <w:lang w:val="en-US"/>
        </w:rPr>
      </w:pPr>
      <w:r>
        <w:rPr>
          <w:color w:val="000000" w:themeColor="text1"/>
          <w:lang w:val="en-US"/>
        </w:rPr>
        <w:t>Requirement 1: All categories and product subcategories shall be visible on any given page without any page manipulation.</w:t>
      </w:r>
    </w:p>
    <w:p w14:paraId="3EEAB43C" w14:textId="77777777" w:rsidR="00831192" w:rsidRDefault="00831192" w:rsidP="00831192">
      <w:pPr>
        <w:jc w:val="center"/>
        <w:rPr>
          <w:color w:val="000000" w:themeColor="text1"/>
          <w:lang w:val="en-US"/>
        </w:rPr>
      </w:pPr>
      <w:r>
        <w:rPr>
          <w:noProof/>
        </w:rPr>
        <w:drawing>
          <wp:inline distT="0" distB="0" distL="0" distR="0" wp14:anchorId="68935BAC" wp14:editId="7830B9BC">
            <wp:extent cx="4214191" cy="2835987"/>
            <wp:effectExtent l="0" t="0" r="0" b="2540"/>
            <wp:docPr id="1024013178" name="Imagem 14" descr="Uma imagem com texto, file, diagrama,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13178" name="Imagem 14" descr="Uma imagem com texto, file, diagrama, padrã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411" cy="2841519"/>
                    </a:xfrm>
                    <a:prstGeom prst="rect">
                      <a:avLst/>
                    </a:prstGeom>
                    <a:noFill/>
                    <a:ln>
                      <a:noFill/>
                    </a:ln>
                  </pic:spPr>
                </pic:pic>
              </a:graphicData>
            </a:graphic>
          </wp:inline>
        </w:drawing>
      </w:r>
    </w:p>
    <w:p w14:paraId="4D11465A" w14:textId="77777777" w:rsidR="00831192" w:rsidRDefault="00831192" w:rsidP="00831192">
      <w:pPr>
        <w:jc w:val="center"/>
        <w:rPr>
          <w:color w:val="000000" w:themeColor="text1"/>
          <w:lang w:val="en-US"/>
        </w:rPr>
      </w:pPr>
    </w:p>
    <w:p w14:paraId="2AC4BB65" w14:textId="77777777" w:rsidR="00831192" w:rsidRDefault="00831192" w:rsidP="00831192">
      <w:pPr>
        <w:rPr>
          <w:color w:val="000000" w:themeColor="text1"/>
          <w:lang w:val="en-US"/>
        </w:rPr>
      </w:pPr>
      <w:r>
        <w:rPr>
          <w:color w:val="000000" w:themeColor="text1"/>
          <w:lang w:val="en-US"/>
        </w:rPr>
        <w:t>Requirement 2: Categories and their underlying products should be a unique navigation menu item on any site navigation bar.</w:t>
      </w:r>
    </w:p>
    <w:p w14:paraId="5855DD38" w14:textId="77777777" w:rsidR="00831192" w:rsidRDefault="00831192" w:rsidP="00831192">
      <w:pPr>
        <w:jc w:val="center"/>
        <w:rPr>
          <w:color w:val="000000" w:themeColor="text1"/>
          <w:lang w:val="en-US"/>
        </w:rPr>
      </w:pPr>
      <w:r>
        <w:rPr>
          <w:noProof/>
        </w:rPr>
        <w:drawing>
          <wp:inline distT="0" distB="0" distL="0" distR="0" wp14:anchorId="005262DA" wp14:editId="73A6FAEB">
            <wp:extent cx="3419061" cy="1403657"/>
            <wp:effectExtent l="0" t="0" r="0" b="6350"/>
            <wp:docPr id="137335465" name="Imagem 6"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5465" name="Imagem 6" descr="Uma imagem com texto, captura de ecrã, Tipo de letra, númer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532" cy="1410830"/>
                    </a:xfrm>
                    <a:prstGeom prst="rect">
                      <a:avLst/>
                    </a:prstGeom>
                    <a:noFill/>
                    <a:ln>
                      <a:noFill/>
                    </a:ln>
                  </pic:spPr>
                </pic:pic>
              </a:graphicData>
            </a:graphic>
          </wp:inline>
        </w:drawing>
      </w:r>
    </w:p>
    <w:p w14:paraId="71148AC7" w14:textId="77777777" w:rsidR="00831192" w:rsidRDefault="00831192" w:rsidP="00831192">
      <w:pPr>
        <w:jc w:val="center"/>
        <w:rPr>
          <w:color w:val="000000" w:themeColor="text1"/>
          <w:lang w:val="en-US"/>
        </w:rPr>
      </w:pPr>
      <w:r>
        <w:rPr>
          <w:noProof/>
          <w:color w:val="000000" w:themeColor="text1"/>
          <w:lang w:val="en-GB"/>
        </w:rPr>
        <w:lastRenderedPageBreak/>
        <w:drawing>
          <wp:inline distT="0" distB="0" distL="0" distR="0" wp14:anchorId="67F4EC47" wp14:editId="3A193F07">
            <wp:extent cx="4575609" cy="2360441"/>
            <wp:effectExtent l="0" t="0" r="0" b="1905"/>
            <wp:docPr id="1972685031" name="Imagem 1" descr="Uma imagem com texto, captura de ecrã, Tipo de letra, Página web&#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85031" name="Imagem 1" descr="Uma imagem com texto, captura de ecrã, Tipo de letra, Página web&#10;&#10;Descrição gerada automaticamente"/>
                    <pic:cNvPicPr/>
                  </pic:nvPicPr>
                  <pic:blipFill>
                    <a:blip r:embed="rId8"/>
                    <a:stretch>
                      <a:fillRect/>
                    </a:stretch>
                  </pic:blipFill>
                  <pic:spPr>
                    <a:xfrm>
                      <a:off x="0" y="0"/>
                      <a:ext cx="4581654" cy="2363559"/>
                    </a:xfrm>
                    <a:prstGeom prst="rect">
                      <a:avLst/>
                    </a:prstGeom>
                  </pic:spPr>
                </pic:pic>
              </a:graphicData>
            </a:graphic>
          </wp:inline>
        </w:drawing>
      </w:r>
    </w:p>
    <w:p w14:paraId="3C1CE18A" w14:textId="77777777" w:rsidR="00831192" w:rsidRDefault="00831192" w:rsidP="00831192">
      <w:pPr>
        <w:rPr>
          <w:color w:val="000000" w:themeColor="text1"/>
          <w:lang w:val="en-US"/>
        </w:rPr>
      </w:pPr>
      <w:r>
        <w:rPr>
          <w:color w:val="000000" w:themeColor="text1"/>
          <w:lang w:val="en-US"/>
        </w:rPr>
        <w:t xml:space="preserve">Requirement 3: The user should at all times be able to easily view where he/she is located in the product category hierarchy and be able at all times to jump between categories and </w:t>
      </w:r>
      <w:proofErr w:type="gramStart"/>
      <w:r>
        <w:rPr>
          <w:color w:val="000000" w:themeColor="text1"/>
          <w:lang w:val="en-US"/>
        </w:rPr>
        <w:t>products</w:t>
      </w:r>
      <w:proofErr w:type="gramEnd"/>
    </w:p>
    <w:p w14:paraId="3B053EAE" w14:textId="77777777" w:rsidR="00831192" w:rsidRDefault="00831192" w:rsidP="00831192">
      <w:pPr>
        <w:jc w:val="center"/>
        <w:rPr>
          <w:color w:val="000000" w:themeColor="text1"/>
          <w:lang w:val="en-US"/>
        </w:rPr>
      </w:pPr>
      <w:r>
        <w:rPr>
          <w:noProof/>
        </w:rPr>
        <w:drawing>
          <wp:inline distT="0" distB="0" distL="0" distR="0" wp14:anchorId="7593C436" wp14:editId="40DB2F32">
            <wp:extent cx="2799080" cy="198755"/>
            <wp:effectExtent l="0" t="0" r="1270" b="0"/>
            <wp:docPr id="452861296"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080" cy="198755"/>
                    </a:xfrm>
                    <a:prstGeom prst="rect">
                      <a:avLst/>
                    </a:prstGeom>
                    <a:noFill/>
                    <a:ln>
                      <a:noFill/>
                    </a:ln>
                  </pic:spPr>
                </pic:pic>
              </a:graphicData>
            </a:graphic>
          </wp:inline>
        </w:drawing>
      </w:r>
    </w:p>
    <w:p w14:paraId="534260FE" w14:textId="77777777" w:rsidR="00831192" w:rsidRDefault="00831192" w:rsidP="00831192">
      <w:pPr>
        <w:rPr>
          <w:color w:val="000000" w:themeColor="text1"/>
          <w:lang w:val="en-US"/>
        </w:rPr>
      </w:pPr>
      <w:r>
        <w:rPr>
          <w:color w:val="000000" w:themeColor="text1"/>
          <w:lang w:val="en-US"/>
        </w:rPr>
        <w:t xml:space="preserve">Requirement 4: On all pages there should be a clear call to action – request a price/quote, access data-dependent content and / or request to be kept informed of </w:t>
      </w:r>
      <w:proofErr w:type="gramStart"/>
      <w:r>
        <w:rPr>
          <w:color w:val="000000" w:themeColor="text1"/>
          <w:lang w:val="en-US"/>
        </w:rPr>
        <w:t>updates</w:t>
      </w:r>
      <w:proofErr w:type="gramEnd"/>
      <w:r>
        <w:rPr>
          <w:color w:val="000000" w:themeColor="text1"/>
          <w:lang w:val="en-US"/>
        </w:rPr>
        <w:t xml:space="preserve">  </w:t>
      </w:r>
    </w:p>
    <w:p w14:paraId="348FCA90" w14:textId="77777777" w:rsidR="00831192" w:rsidRDefault="00831192" w:rsidP="00831192">
      <w:pPr>
        <w:jc w:val="center"/>
        <w:rPr>
          <w:color w:val="000000" w:themeColor="text1"/>
          <w:lang w:val="en-US"/>
        </w:rPr>
      </w:pPr>
      <w:r>
        <w:rPr>
          <w:noProof/>
        </w:rPr>
        <w:drawing>
          <wp:inline distT="0" distB="0" distL="0" distR="0" wp14:anchorId="33AE7A70" wp14:editId="479BFC65">
            <wp:extent cx="2186608" cy="1378561"/>
            <wp:effectExtent l="0" t="0" r="4445" b="0"/>
            <wp:docPr id="2082888329" name="Imagem 13"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8329" name="Imagem 13" descr="Uma imagem com texto, captura de ecrã, Tipo de letra, númer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416" cy="1385375"/>
                    </a:xfrm>
                    <a:prstGeom prst="rect">
                      <a:avLst/>
                    </a:prstGeom>
                    <a:noFill/>
                    <a:ln>
                      <a:noFill/>
                    </a:ln>
                  </pic:spPr>
                </pic:pic>
              </a:graphicData>
            </a:graphic>
          </wp:inline>
        </w:drawing>
      </w:r>
    </w:p>
    <w:p w14:paraId="0B5ACB6F" w14:textId="77777777" w:rsidR="00831192" w:rsidRDefault="00831192" w:rsidP="00831192">
      <w:pPr>
        <w:rPr>
          <w:color w:val="000000" w:themeColor="text1"/>
          <w:lang w:val="en-US"/>
        </w:rPr>
      </w:pPr>
      <w:r>
        <w:rPr>
          <w:color w:val="000000" w:themeColor="text1"/>
          <w:lang w:val="en-US"/>
        </w:rPr>
        <w:t xml:space="preserve">Requirement 5: The user should be able to filter products by the applicable attributes (with an explanation of each attribute) in the given category to get a shortened list of products of interest within the </w:t>
      </w:r>
      <w:proofErr w:type="gramStart"/>
      <w:r>
        <w:rPr>
          <w:color w:val="000000" w:themeColor="text1"/>
          <w:lang w:val="en-US"/>
        </w:rPr>
        <w:t>category</w:t>
      </w:r>
      <w:proofErr w:type="gramEnd"/>
      <w:r>
        <w:rPr>
          <w:color w:val="000000" w:themeColor="text1"/>
          <w:lang w:val="en-US"/>
        </w:rPr>
        <w:t xml:space="preserve"> </w:t>
      </w:r>
    </w:p>
    <w:p w14:paraId="353B21FD" w14:textId="77777777" w:rsidR="00831192" w:rsidRDefault="00831192" w:rsidP="00831192">
      <w:pPr>
        <w:rPr>
          <w:color w:val="000000" w:themeColor="text1"/>
          <w:lang w:val="en-US"/>
        </w:rPr>
      </w:pPr>
      <w:r>
        <w:rPr>
          <w:noProof/>
        </w:rPr>
        <w:lastRenderedPageBreak/>
        <w:drawing>
          <wp:inline distT="0" distB="0" distL="0" distR="0" wp14:anchorId="462E8323" wp14:editId="0169A465">
            <wp:extent cx="1397719" cy="3601941"/>
            <wp:effectExtent l="0" t="0" r="0" b="0"/>
            <wp:docPr id="18000725" name="Imagem 1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725" name="Imagem 11" descr="Uma imagem com texto, captura de ecrã, Tipo de letra, númer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677" cy="3609563"/>
                    </a:xfrm>
                    <a:prstGeom prst="rect">
                      <a:avLst/>
                    </a:prstGeom>
                    <a:noFill/>
                    <a:ln>
                      <a:noFill/>
                    </a:ln>
                  </pic:spPr>
                </pic:pic>
              </a:graphicData>
            </a:graphic>
          </wp:inline>
        </w:drawing>
      </w:r>
    </w:p>
    <w:p w14:paraId="3893B762" w14:textId="77777777" w:rsidR="00831192" w:rsidRDefault="00831192" w:rsidP="00831192">
      <w:pPr>
        <w:rPr>
          <w:color w:val="000000" w:themeColor="text1"/>
          <w:lang w:val="en-US"/>
        </w:rPr>
      </w:pPr>
      <w:r>
        <w:rPr>
          <w:noProof/>
        </w:rPr>
        <w:drawing>
          <wp:inline distT="0" distB="0" distL="0" distR="0" wp14:anchorId="4CD45F87" wp14:editId="0A6197A9">
            <wp:extent cx="6120130" cy="3527425"/>
            <wp:effectExtent l="0" t="0" r="0" b="0"/>
            <wp:docPr id="1111768749" name="Imagem 7"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68749" name="Imagem 7" descr="Uma imagem com texto, diagrama, captura de ecrã, file&#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27425"/>
                    </a:xfrm>
                    <a:prstGeom prst="rect">
                      <a:avLst/>
                    </a:prstGeom>
                    <a:noFill/>
                    <a:ln>
                      <a:noFill/>
                    </a:ln>
                  </pic:spPr>
                </pic:pic>
              </a:graphicData>
            </a:graphic>
          </wp:inline>
        </w:drawing>
      </w:r>
    </w:p>
    <w:p w14:paraId="15EF0797" w14:textId="77777777" w:rsidR="00831192" w:rsidRDefault="00831192" w:rsidP="00831192">
      <w:pPr>
        <w:pStyle w:val="Heading2"/>
        <w:rPr>
          <w:color w:val="000000" w:themeColor="text1"/>
        </w:rPr>
      </w:pPr>
      <w:bookmarkStart w:id="5" w:name="_Toc142984830"/>
      <w:r>
        <w:rPr>
          <w:color w:val="000000" w:themeColor="text1"/>
        </w:rPr>
        <w:t>User Experience (UX) Requirements</w:t>
      </w:r>
      <w:bookmarkEnd w:id="5"/>
    </w:p>
    <w:p w14:paraId="0E02EF4B" w14:textId="77777777" w:rsidR="00831192" w:rsidRDefault="00831192" w:rsidP="00831192">
      <w:pPr>
        <w:rPr>
          <w:color w:val="000000" w:themeColor="text1"/>
          <w:sz w:val="28"/>
          <w:szCs w:val="28"/>
          <w:lang w:val="en-US"/>
        </w:rPr>
      </w:pPr>
      <w:r>
        <w:rPr>
          <w:color w:val="000000" w:themeColor="text1"/>
          <w:lang w:val="en-US"/>
        </w:rPr>
        <w:t xml:space="preserve">Requirement 1: Accessing the desired product category and product itself must be no more than 2 clicks from the site </w:t>
      </w:r>
      <w:proofErr w:type="gramStart"/>
      <w:r>
        <w:rPr>
          <w:color w:val="000000" w:themeColor="text1"/>
          <w:lang w:val="en-US"/>
        </w:rPr>
        <w:t>homepage</w:t>
      </w:r>
      <w:proofErr w:type="gramEnd"/>
      <w:r>
        <w:rPr>
          <w:color w:val="000000" w:themeColor="text1"/>
          <w:lang w:val="en-US"/>
        </w:rPr>
        <w:t xml:space="preserve"> </w:t>
      </w:r>
    </w:p>
    <w:p w14:paraId="21A2D602" w14:textId="77777777" w:rsidR="00831192" w:rsidRDefault="00831192" w:rsidP="00831192">
      <w:pPr>
        <w:pStyle w:val="Heading2"/>
        <w:rPr>
          <w:color w:val="000000" w:themeColor="text1"/>
        </w:rPr>
      </w:pPr>
      <w:bookmarkStart w:id="6" w:name="_Toc142984831"/>
      <w:r>
        <w:rPr>
          <w:color w:val="000000" w:themeColor="text1"/>
        </w:rPr>
        <w:t>Performance Requirements</w:t>
      </w:r>
      <w:bookmarkEnd w:id="6"/>
    </w:p>
    <w:p w14:paraId="7EF8C252" w14:textId="77777777" w:rsidR="00831192" w:rsidRDefault="00831192" w:rsidP="00831192">
      <w:pPr>
        <w:rPr>
          <w:color w:val="000000" w:themeColor="text1"/>
          <w:lang w:val="en-GB"/>
        </w:rPr>
      </w:pPr>
      <w:r>
        <w:rPr>
          <w:color w:val="000000" w:themeColor="text1"/>
          <w:lang w:val="en-GB"/>
        </w:rPr>
        <w:t>N/A</w:t>
      </w:r>
    </w:p>
    <w:p w14:paraId="2843BB74" w14:textId="77777777" w:rsidR="00831192" w:rsidRDefault="00831192" w:rsidP="00831192">
      <w:pPr>
        <w:pStyle w:val="Heading2"/>
      </w:pPr>
      <w:bookmarkStart w:id="7" w:name="_Toc142984832"/>
      <w:r>
        <w:lastRenderedPageBreak/>
        <w:t>Security Requirements</w:t>
      </w:r>
      <w:bookmarkEnd w:id="7"/>
    </w:p>
    <w:p w14:paraId="497B07C3" w14:textId="77777777" w:rsidR="00831192" w:rsidRDefault="00831192" w:rsidP="00831192">
      <w:pPr>
        <w:rPr>
          <w:color w:val="000000" w:themeColor="text1"/>
          <w:lang w:val="en-US"/>
        </w:rPr>
      </w:pPr>
      <w:r>
        <w:rPr>
          <w:color w:val="000000" w:themeColor="text1"/>
          <w:lang w:val="en-US"/>
        </w:rPr>
        <w:t xml:space="preserve">Requirement 1: Where customer data is requested, a secure link between the site and CRM is </w:t>
      </w:r>
      <w:proofErr w:type="gramStart"/>
      <w:r>
        <w:rPr>
          <w:color w:val="000000" w:themeColor="text1"/>
          <w:lang w:val="en-US"/>
        </w:rPr>
        <w:t>required</w:t>
      </w:r>
      <w:proofErr w:type="gramEnd"/>
      <w:r>
        <w:rPr>
          <w:color w:val="000000" w:themeColor="text1"/>
          <w:lang w:val="en-US"/>
        </w:rPr>
        <w:t xml:space="preserve"> </w:t>
      </w:r>
    </w:p>
    <w:p w14:paraId="0FE5ADA4" w14:textId="77777777" w:rsidR="00831192" w:rsidRDefault="00831192" w:rsidP="00831192">
      <w:pPr>
        <w:pStyle w:val="Heading2"/>
        <w:numPr>
          <w:ilvl w:val="1"/>
          <w:numId w:val="3"/>
        </w:numPr>
        <w:rPr>
          <w:color w:val="000000" w:themeColor="text1"/>
        </w:rPr>
      </w:pPr>
      <w:bookmarkStart w:id="8" w:name="_Toc142984833"/>
      <w:r>
        <w:rPr>
          <w:color w:val="000000" w:themeColor="text1"/>
        </w:rPr>
        <w:t>Integration Requirements</w:t>
      </w:r>
      <w:bookmarkEnd w:id="8"/>
    </w:p>
    <w:p w14:paraId="79433255" w14:textId="77777777" w:rsidR="00831192" w:rsidRDefault="00831192" w:rsidP="00831192">
      <w:pPr>
        <w:rPr>
          <w:color w:val="000000" w:themeColor="text1"/>
          <w:lang w:val="en-US"/>
        </w:rPr>
      </w:pPr>
      <w:r>
        <w:rPr>
          <w:color w:val="000000" w:themeColor="text1"/>
          <w:lang w:val="en-US"/>
        </w:rPr>
        <w:t>Requirement 1: As above</w:t>
      </w:r>
    </w:p>
    <w:p w14:paraId="21EEEB34" w14:textId="77777777" w:rsidR="00831192" w:rsidRDefault="00831192" w:rsidP="00831192">
      <w:pPr>
        <w:pStyle w:val="Heading2"/>
        <w:rPr>
          <w:color w:val="000000" w:themeColor="text1"/>
        </w:rPr>
      </w:pPr>
      <w:bookmarkStart w:id="9" w:name="_Toc142984834"/>
      <w:r>
        <w:rPr>
          <w:color w:val="000000" w:themeColor="text1"/>
        </w:rPr>
        <w:t>Testing Requirements</w:t>
      </w:r>
      <w:bookmarkEnd w:id="9"/>
    </w:p>
    <w:p w14:paraId="65C1FB56" w14:textId="77777777" w:rsidR="00831192" w:rsidRDefault="00831192" w:rsidP="00831192">
      <w:pPr>
        <w:rPr>
          <w:color w:val="000000" w:themeColor="text1"/>
          <w:lang w:val="en-US"/>
        </w:rPr>
      </w:pPr>
      <w:r>
        <w:rPr>
          <w:color w:val="000000" w:themeColor="text1"/>
          <w:lang w:val="en-US"/>
        </w:rPr>
        <w:t>Requirement 1: Test cases shall be developed to validate the product browsing feature thoroughly.</w:t>
      </w:r>
    </w:p>
    <w:p w14:paraId="5DD3FD17" w14:textId="77777777" w:rsidR="00831192" w:rsidRDefault="00831192" w:rsidP="00831192">
      <w:pPr>
        <w:rPr>
          <w:color w:val="000000" w:themeColor="text1"/>
          <w:lang w:val="en-US"/>
        </w:rPr>
      </w:pPr>
      <w:r>
        <w:rPr>
          <w:color w:val="000000" w:themeColor="text1"/>
          <w:lang w:val="en-US"/>
        </w:rPr>
        <w:t>Requirement 2: User acceptance testing (UAT) shall be conducted to ensure the feature meets user expectations.</w:t>
      </w:r>
    </w:p>
    <w:p w14:paraId="28A135F2" w14:textId="77777777" w:rsidR="00831192" w:rsidRDefault="00831192" w:rsidP="00831192">
      <w:pPr>
        <w:pStyle w:val="Heading2"/>
        <w:rPr>
          <w:color w:val="000000" w:themeColor="text1"/>
        </w:rPr>
      </w:pPr>
      <w:bookmarkStart w:id="10" w:name="_Toc142984835"/>
      <w:r>
        <w:rPr>
          <w:color w:val="000000" w:themeColor="text1"/>
        </w:rPr>
        <w:t>Constraints</w:t>
      </w:r>
      <w:bookmarkEnd w:id="10"/>
    </w:p>
    <w:p w14:paraId="4B9F4F8B" w14:textId="77777777" w:rsidR="00831192" w:rsidRDefault="00831192" w:rsidP="00831192">
      <w:pPr>
        <w:rPr>
          <w:color w:val="000000" w:themeColor="text1"/>
        </w:rPr>
      </w:pPr>
      <w:r>
        <w:rPr>
          <w:color w:val="000000" w:themeColor="text1"/>
        </w:rPr>
        <w:t>Legal and Regulatory Requirements</w:t>
      </w:r>
    </w:p>
    <w:p w14:paraId="39BB5E0A" w14:textId="77777777" w:rsidR="00831192" w:rsidRDefault="00831192" w:rsidP="00831192">
      <w:pPr>
        <w:rPr>
          <w:color w:val="000000" w:themeColor="text1"/>
          <w:lang w:val="en-US"/>
        </w:rPr>
      </w:pPr>
      <w:r>
        <w:rPr>
          <w:color w:val="000000" w:themeColor="text1"/>
          <w:lang w:val="en-US"/>
        </w:rPr>
        <w:t xml:space="preserve">Requirement 1: Where customer data is required, data capture needs to be managed in line within US / CA and EU </w:t>
      </w:r>
      <w:proofErr w:type="gramStart"/>
      <w:r>
        <w:rPr>
          <w:color w:val="000000" w:themeColor="text1"/>
          <w:lang w:val="en-US"/>
        </w:rPr>
        <w:t>guidelines</w:t>
      </w:r>
      <w:proofErr w:type="gramEnd"/>
    </w:p>
    <w:p w14:paraId="6413779A" w14:textId="77777777" w:rsidR="00831192" w:rsidRDefault="00831192" w:rsidP="00831192">
      <w:pPr>
        <w:jc w:val="left"/>
        <w:rPr>
          <w:rFonts w:asciiTheme="majorHAnsi" w:eastAsiaTheme="majorEastAsia" w:hAnsiTheme="majorHAnsi" w:cstheme="majorBidi"/>
          <w:b/>
          <w:color w:val="000000" w:themeColor="text1"/>
          <w:sz w:val="32"/>
          <w:szCs w:val="32"/>
          <w:lang w:val="en-US"/>
        </w:rPr>
      </w:pPr>
      <w:bookmarkStart w:id="11" w:name="_Toc140736379"/>
      <w:r>
        <w:rPr>
          <w:color w:val="000000" w:themeColor="text1"/>
          <w:lang w:val="en-US"/>
        </w:rPr>
        <w:br w:type="page"/>
      </w:r>
    </w:p>
    <w:bookmarkEnd w:id="11"/>
    <w:p w14:paraId="61B2DC65" w14:textId="77777777" w:rsidR="00831192" w:rsidRDefault="00831192" w:rsidP="00831192"/>
    <w:p w14:paraId="32D94505" w14:textId="77777777" w:rsidR="00831192" w:rsidRDefault="00831192" w:rsidP="00831192">
      <w:pPr>
        <w:pStyle w:val="Heading3"/>
        <w:rPr>
          <w:color w:val="000000" w:themeColor="text1"/>
        </w:rPr>
      </w:pPr>
      <w:r>
        <w:rPr>
          <w:color w:val="000000" w:themeColor="text1"/>
        </w:rPr>
        <w:t>Technical details / product display page:</w:t>
      </w:r>
      <w:bookmarkEnd w:id="0"/>
    </w:p>
    <w:p w14:paraId="5439A4CF" w14:textId="77777777" w:rsidR="00831192" w:rsidRDefault="00831192" w:rsidP="00831192">
      <w:pPr>
        <w:rPr>
          <w:color w:val="000000" w:themeColor="text1"/>
          <w:lang w:val="en-GB"/>
        </w:rPr>
      </w:pPr>
      <w:r>
        <w:rPr>
          <w:color w:val="000000" w:themeColor="text1"/>
          <w:lang w:val="en-GB"/>
        </w:rPr>
        <w:t xml:space="preserve">Requirement 1: Users shall be able to access technical details for the full range of GI product categories and </w:t>
      </w:r>
      <w:proofErr w:type="gramStart"/>
      <w:r>
        <w:rPr>
          <w:color w:val="000000" w:themeColor="text1"/>
          <w:lang w:val="en-GB"/>
        </w:rPr>
        <w:t>subcategories :</w:t>
      </w:r>
      <w:proofErr w:type="gramEnd"/>
    </w:p>
    <w:p w14:paraId="42748ACA"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 date that information was </w:t>
      </w:r>
      <w:proofErr w:type="gramStart"/>
      <w:r>
        <w:rPr>
          <w:color w:val="000000" w:themeColor="text1"/>
          <w:lang w:val="en-GB"/>
        </w:rPr>
        <w:t>provided</w:t>
      </w:r>
      <w:proofErr w:type="gramEnd"/>
    </w:p>
    <w:p w14:paraId="0BFD4F50"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The brand offering the </w:t>
      </w:r>
      <w:proofErr w:type="gramStart"/>
      <w:r>
        <w:rPr>
          <w:color w:val="000000" w:themeColor="text1"/>
          <w:lang w:val="en-GB"/>
        </w:rPr>
        <w:t>solution</w:t>
      </w:r>
      <w:proofErr w:type="gramEnd"/>
      <w:r>
        <w:rPr>
          <w:color w:val="000000" w:themeColor="text1"/>
          <w:lang w:val="en-GB"/>
        </w:rPr>
        <w:t xml:space="preserve"> </w:t>
      </w:r>
    </w:p>
    <w:p w14:paraId="0FD86112"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 topline and link to relevant thought leadership relating to the </w:t>
      </w:r>
      <w:proofErr w:type="gramStart"/>
      <w:r>
        <w:rPr>
          <w:color w:val="000000" w:themeColor="text1"/>
          <w:lang w:val="en-GB"/>
        </w:rPr>
        <w:t>product</w:t>
      </w:r>
      <w:proofErr w:type="gramEnd"/>
    </w:p>
    <w:p w14:paraId="7B109B12"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 topline and link to the latest news and developments relating to the </w:t>
      </w:r>
      <w:proofErr w:type="gramStart"/>
      <w:r>
        <w:rPr>
          <w:color w:val="000000" w:themeColor="text1"/>
          <w:lang w:val="en-GB"/>
        </w:rPr>
        <w:t>category</w:t>
      </w:r>
      <w:proofErr w:type="gramEnd"/>
      <w:r>
        <w:rPr>
          <w:color w:val="000000" w:themeColor="text1"/>
          <w:lang w:val="en-GB"/>
        </w:rPr>
        <w:t xml:space="preserve"> </w:t>
      </w:r>
    </w:p>
    <w:p w14:paraId="4719EFD5"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 call to action to find out more – </w:t>
      </w:r>
      <w:r>
        <w:rPr>
          <w:color w:val="000000" w:themeColor="text1"/>
          <w:lang w:val="en-US"/>
        </w:rPr>
        <w:t xml:space="preserve">request a quote, access data-dependent content (test reports, also accessible via MyAccount; accessing test reports from product display page requires same customer data input as a request for contact) and / or request to be kept informed of </w:t>
      </w:r>
      <w:proofErr w:type="gramStart"/>
      <w:r>
        <w:rPr>
          <w:color w:val="000000" w:themeColor="text1"/>
          <w:lang w:val="en-US"/>
        </w:rPr>
        <w:t>updates .</w:t>
      </w:r>
      <w:proofErr w:type="gramEnd"/>
    </w:p>
    <w:p w14:paraId="4912A69B" w14:textId="77777777" w:rsidR="00831192" w:rsidRDefault="00831192" w:rsidP="00831192">
      <w:pPr>
        <w:pStyle w:val="ListParagraph"/>
        <w:numPr>
          <w:ilvl w:val="0"/>
          <w:numId w:val="2"/>
        </w:numPr>
        <w:rPr>
          <w:i/>
          <w:iCs/>
          <w:color w:val="000000" w:themeColor="text1"/>
          <w:lang w:val="en-GB"/>
        </w:rPr>
      </w:pPr>
      <w:r>
        <w:rPr>
          <w:color w:val="000000" w:themeColor="text1"/>
          <w:lang w:val="en-GB"/>
        </w:rPr>
        <w:t>For O-Rings:</w:t>
      </w:r>
    </w:p>
    <w:p w14:paraId="6B8E552F" w14:textId="77777777" w:rsidR="00831192" w:rsidRDefault="00831192" w:rsidP="00831192">
      <w:pPr>
        <w:pStyle w:val="ListParagraph"/>
        <w:numPr>
          <w:ilvl w:val="1"/>
          <w:numId w:val="2"/>
        </w:numPr>
        <w:rPr>
          <w:color w:val="000000" w:themeColor="text1"/>
          <w:lang w:val="en-GB"/>
        </w:rPr>
      </w:pPr>
      <w:r>
        <w:rPr>
          <w:color w:val="000000" w:themeColor="text1"/>
          <w:lang w:val="en-GB"/>
        </w:rPr>
        <w:t>The item number for ordering (from the ERP, via the PIM)</w:t>
      </w:r>
    </w:p>
    <w:p w14:paraId="4E66D3D9" w14:textId="77777777" w:rsidR="00831192" w:rsidRDefault="00831192" w:rsidP="00831192">
      <w:pPr>
        <w:pStyle w:val="ListParagraph"/>
        <w:numPr>
          <w:ilvl w:val="1"/>
          <w:numId w:val="2"/>
        </w:numPr>
        <w:rPr>
          <w:i/>
          <w:iCs/>
          <w:color w:val="000000" w:themeColor="text1"/>
          <w:lang w:val="en-GB"/>
        </w:rPr>
      </w:pPr>
      <w:r>
        <w:rPr>
          <w:color w:val="000000" w:themeColor="text1"/>
          <w:lang w:val="en-GB"/>
        </w:rPr>
        <w:t>The definition of the material (from the ERP, via the PIM)</w:t>
      </w:r>
    </w:p>
    <w:p w14:paraId="59DA1BB3" w14:textId="77777777" w:rsidR="00831192" w:rsidRDefault="00831192" w:rsidP="00831192">
      <w:pPr>
        <w:pStyle w:val="ListParagraph"/>
        <w:numPr>
          <w:ilvl w:val="1"/>
          <w:numId w:val="2"/>
        </w:numPr>
        <w:rPr>
          <w:i/>
          <w:iCs/>
          <w:color w:val="000000" w:themeColor="text1"/>
          <w:lang w:val="en-GB"/>
        </w:rPr>
      </w:pPr>
      <w:r>
        <w:rPr>
          <w:color w:val="000000" w:themeColor="text1"/>
          <w:lang w:val="en-GB"/>
        </w:rPr>
        <w:t>The operating temperature (from the PIM)</w:t>
      </w:r>
    </w:p>
    <w:p w14:paraId="1F658323" w14:textId="77777777" w:rsidR="00831192" w:rsidRDefault="00831192" w:rsidP="00831192">
      <w:pPr>
        <w:pStyle w:val="ListParagraph"/>
        <w:numPr>
          <w:ilvl w:val="1"/>
          <w:numId w:val="2"/>
        </w:numPr>
        <w:rPr>
          <w:i/>
          <w:iCs/>
          <w:color w:val="000000" w:themeColor="text1"/>
          <w:lang w:val="en-GB"/>
        </w:rPr>
      </w:pPr>
      <w:r>
        <w:rPr>
          <w:color w:val="000000" w:themeColor="text1"/>
          <w:lang w:val="en-GB"/>
        </w:rPr>
        <w:t>Product certifications</w:t>
      </w:r>
    </w:p>
    <w:p w14:paraId="146498C7" w14:textId="77777777" w:rsidR="00831192" w:rsidRDefault="00831192" w:rsidP="00831192">
      <w:pPr>
        <w:pStyle w:val="ListParagraph"/>
        <w:numPr>
          <w:ilvl w:val="1"/>
          <w:numId w:val="2"/>
        </w:numPr>
        <w:rPr>
          <w:i/>
          <w:iCs/>
          <w:color w:val="000000" w:themeColor="text1"/>
          <w:lang w:val="en-GB"/>
        </w:rPr>
      </w:pPr>
      <w:r>
        <w:rPr>
          <w:color w:val="000000" w:themeColor="text1"/>
          <w:lang w:val="en-GB"/>
        </w:rPr>
        <w:t>Application areas</w:t>
      </w:r>
    </w:p>
    <w:p w14:paraId="7245D392" w14:textId="77777777" w:rsidR="00831192" w:rsidRDefault="00831192" w:rsidP="00831192">
      <w:pPr>
        <w:pStyle w:val="ListParagraph"/>
        <w:numPr>
          <w:ilvl w:val="1"/>
          <w:numId w:val="2"/>
        </w:numPr>
        <w:rPr>
          <w:i/>
          <w:iCs/>
          <w:color w:val="000000" w:themeColor="text1"/>
          <w:lang w:val="en-GB"/>
        </w:rPr>
      </w:pPr>
      <w:r>
        <w:rPr>
          <w:color w:val="000000" w:themeColor="text1"/>
          <w:lang w:val="en-GB"/>
        </w:rPr>
        <w:t>Material description / type (for Viton)</w:t>
      </w:r>
    </w:p>
    <w:p w14:paraId="7BD27A9A" w14:textId="77777777" w:rsidR="00831192" w:rsidRDefault="00831192" w:rsidP="00831192">
      <w:pPr>
        <w:pStyle w:val="ListParagraph"/>
        <w:numPr>
          <w:ilvl w:val="1"/>
          <w:numId w:val="2"/>
        </w:numPr>
        <w:rPr>
          <w:i/>
          <w:iCs/>
          <w:color w:val="000000" w:themeColor="text1"/>
          <w:lang w:val="en-GB"/>
        </w:rPr>
      </w:pPr>
      <w:r>
        <w:rPr>
          <w:color w:val="000000" w:themeColor="text1"/>
          <w:lang w:val="en-GB"/>
        </w:rPr>
        <w:t>Product properties: Hardness, tensile strength, elongation, compression set, hardness after storage at hot temperatures, h</w:t>
      </w:r>
      <w:proofErr w:type="spellStart"/>
      <w:r>
        <w:rPr>
          <w:color w:val="000000" w:themeColor="text1"/>
          <w:lang w:val="en-US"/>
        </w:rPr>
        <w:t>ardness</w:t>
      </w:r>
      <w:proofErr w:type="spellEnd"/>
      <w:r>
        <w:rPr>
          <w:color w:val="000000" w:themeColor="text1"/>
          <w:lang w:val="en-US"/>
        </w:rPr>
        <w:t xml:space="preserve"> after depositing in IRM 901</w:t>
      </w:r>
      <w:r>
        <w:rPr>
          <w:color w:val="000000" w:themeColor="text1"/>
          <w:lang w:val="en-GB"/>
        </w:rPr>
        <w:t>; values and testing method for each, curing, low temperature flexibility (from the PIM, hardness from ERP)</w:t>
      </w:r>
    </w:p>
    <w:p w14:paraId="54B65BCE" w14:textId="77777777" w:rsidR="00831192" w:rsidRDefault="00831192" w:rsidP="00831192">
      <w:pPr>
        <w:pStyle w:val="ListParagraph"/>
        <w:numPr>
          <w:ilvl w:val="1"/>
          <w:numId w:val="2"/>
        </w:numPr>
        <w:rPr>
          <w:i/>
          <w:iCs/>
          <w:color w:val="000000" w:themeColor="text1"/>
          <w:lang w:val="en-GB"/>
        </w:rPr>
      </w:pPr>
      <w:r>
        <w:rPr>
          <w:color w:val="000000" w:themeColor="text1"/>
          <w:lang w:val="en-GB"/>
        </w:rPr>
        <w:t>Compound number and description (from the ERP, via the PIM)</w:t>
      </w:r>
    </w:p>
    <w:p w14:paraId="72ECE365" w14:textId="77777777" w:rsidR="00831192" w:rsidRDefault="00831192" w:rsidP="00831192">
      <w:pPr>
        <w:pStyle w:val="ListParagraph"/>
        <w:numPr>
          <w:ilvl w:val="1"/>
          <w:numId w:val="2"/>
        </w:numPr>
        <w:rPr>
          <w:i/>
          <w:iCs/>
          <w:color w:val="000000" w:themeColor="text1"/>
          <w:lang w:val="en-GB"/>
        </w:rPr>
      </w:pPr>
      <w:r>
        <w:rPr>
          <w:color w:val="000000" w:themeColor="text1"/>
          <w:lang w:val="en-GB"/>
        </w:rPr>
        <w:t>Colour (from the ERP, via the PIM)</w:t>
      </w:r>
    </w:p>
    <w:p w14:paraId="04DC99AC" w14:textId="77777777" w:rsidR="00831192" w:rsidRDefault="00831192" w:rsidP="00831192">
      <w:pPr>
        <w:pStyle w:val="ListParagraph"/>
        <w:numPr>
          <w:ilvl w:val="1"/>
          <w:numId w:val="2"/>
        </w:numPr>
        <w:rPr>
          <w:i/>
          <w:iCs/>
          <w:color w:val="000000" w:themeColor="text1"/>
          <w:lang w:val="en-GB"/>
        </w:rPr>
      </w:pPr>
      <w:r>
        <w:rPr>
          <w:color w:val="000000" w:themeColor="text1"/>
          <w:lang w:val="en-GB"/>
        </w:rPr>
        <w:t xml:space="preserve">Dynamic content showing the product in action, where applicable </w:t>
      </w:r>
    </w:p>
    <w:p w14:paraId="1E001841"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Customization possibilities</w:t>
      </w:r>
    </w:p>
    <w:p w14:paraId="04AF3502"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Key benefits</w:t>
      </w:r>
    </w:p>
    <w:p w14:paraId="50913477"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i/>
          <w:iCs/>
          <w:color w:val="000000" w:themeColor="text1"/>
          <w:lang w:val="en-GB"/>
        </w:rPr>
      </w:pPr>
      <w:r>
        <w:rPr>
          <w:rFonts w:eastAsia="Times New Roman" w:cstheme="minorHAnsi"/>
          <w:color w:val="000000" w:themeColor="text1"/>
          <w:lang w:val="en-US" w:eastAsia="zh-CN"/>
        </w:rPr>
        <w:t xml:space="preserve">Where to order </w:t>
      </w:r>
    </w:p>
    <w:p w14:paraId="6D968F8C" w14:textId="77777777" w:rsidR="00831192" w:rsidRDefault="00831192" w:rsidP="00831192">
      <w:pPr>
        <w:pStyle w:val="ListParagraph"/>
        <w:numPr>
          <w:ilvl w:val="0"/>
          <w:numId w:val="2"/>
        </w:numPr>
        <w:rPr>
          <w:i/>
          <w:iCs/>
          <w:color w:val="000000" w:themeColor="text1"/>
          <w:lang w:val="en-GB"/>
        </w:rPr>
      </w:pPr>
      <w:r>
        <w:rPr>
          <w:color w:val="000000" w:themeColor="text1"/>
          <w:lang w:val="en-GB"/>
        </w:rPr>
        <w:t>For other products:</w:t>
      </w:r>
    </w:p>
    <w:p w14:paraId="440DD14A"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color w:val="000000" w:themeColor="text1"/>
          <w:lang w:val="en-GB"/>
        </w:rPr>
        <w:t xml:space="preserve">O-Ring Kits – description, parts included, size, inside diameter, cross-section, quantity per kit </w:t>
      </w:r>
      <w:r>
        <w:rPr>
          <w:rFonts w:eastAsia="Times New Roman" w:cstheme="minorHAnsi"/>
          <w:color w:val="000000" w:themeColor="text1"/>
          <w:lang w:val="en-US" w:eastAsia="zh-CN"/>
        </w:rPr>
        <w:t>key benefits, item number, where to order (all from PIM)</w:t>
      </w:r>
    </w:p>
    <w:p w14:paraId="6122DF38"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rFonts w:cstheme="minorHAnsi"/>
          <w:color w:val="000000" w:themeColor="text1"/>
          <w:lang w:val="en-GB"/>
        </w:rPr>
        <w:t xml:space="preserve">Back-up Rings </w:t>
      </w:r>
      <w:r>
        <w:rPr>
          <w:rFonts w:cstheme="minorHAnsi"/>
          <w:color w:val="000000" w:themeColor="text1"/>
          <w:lang w:val="en-US"/>
        </w:rPr>
        <w:t>–</w:t>
      </w:r>
      <w:r>
        <w:rPr>
          <w:rFonts w:cstheme="minorHAnsi"/>
          <w:color w:val="000000" w:themeColor="text1"/>
          <w:lang w:val="en-GB"/>
        </w:rPr>
        <w:t xml:space="preserve"> description, application, </w:t>
      </w:r>
      <w:r>
        <w:rPr>
          <w:rFonts w:cstheme="minorHAnsi"/>
          <w:color w:val="000000" w:themeColor="text1"/>
          <w:lang w:val="en-US"/>
        </w:rPr>
        <w:t xml:space="preserve">material, compound, harness, </w:t>
      </w:r>
      <w:proofErr w:type="spellStart"/>
      <w:r>
        <w:rPr>
          <w:rFonts w:cstheme="minorHAnsi"/>
          <w:color w:val="000000" w:themeColor="text1"/>
          <w:lang w:val="en-US"/>
        </w:rPr>
        <w:t>colour</w:t>
      </w:r>
      <w:proofErr w:type="spellEnd"/>
      <w:r>
        <w:rPr>
          <w:rFonts w:cstheme="minorHAnsi"/>
          <w:color w:val="000000" w:themeColor="text1"/>
          <w:lang w:val="en-US"/>
        </w:rPr>
        <w:t xml:space="preserve">, key properties, dash number, ID, TOL, R, T; A, TOL; W, TOL, </w:t>
      </w:r>
      <w:r>
        <w:rPr>
          <w:rFonts w:eastAsia="Times New Roman" w:cstheme="minorHAnsi"/>
          <w:color w:val="000000" w:themeColor="text1"/>
          <w:lang w:val="en-US" w:eastAsia="zh-CN"/>
        </w:rPr>
        <w:t>customization possibilities, key benefits, item number, where to order (all from PIM)</w:t>
      </w:r>
    </w:p>
    <w:p w14:paraId="11DA514C"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rFonts w:cstheme="minorHAnsi"/>
          <w:color w:val="000000" w:themeColor="text1"/>
          <w:lang w:val="en-US"/>
        </w:rPr>
        <w:t>Custom molded rubber seals – description</w:t>
      </w:r>
      <w:proofErr w:type="gramStart"/>
      <w:r>
        <w:rPr>
          <w:rFonts w:cstheme="minorHAnsi"/>
          <w:color w:val="000000" w:themeColor="text1"/>
          <w:lang w:val="en-US"/>
        </w:rPr>
        <w:t>, ,</w:t>
      </w:r>
      <w:proofErr w:type="gramEnd"/>
      <w:r>
        <w:rPr>
          <w:rFonts w:cstheme="minorHAnsi"/>
          <w:color w:val="000000" w:themeColor="text1"/>
          <w:lang w:val="en-US"/>
        </w:rPr>
        <w:t xml:space="preserve"> types (packing elements, compensators), size, thickness, materials, temperature range, compound, </w:t>
      </w:r>
      <w:r>
        <w:rPr>
          <w:rFonts w:eastAsia="Times New Roman" w:cstheme="minorHAnsi"/>
          <w:color w:val="000000" w:themeColor="text1"/>
          <w:lang w:val="en-US" w:eastAsia="zh-CN"/>
        </w:rPr>
        <w:t xml:space="preserve">customization possibilities, key benefits, item number, where to order </w:t>
      </w:r>
      <w:r>
        <w:rPr>
          <w:rFonts w:cstheme="minorHAnsi"/>
          <w:color w:val="000000" w:themeColor="text1"/>
          <w:lang w:val="en-US"/>
        </w:rPr>
        <w:t xml:space="preserve"> </w:t>
      </w:r>
      <w:r>
        <w:rPr>
          <w:rFonts w:eastAsia="Times New Roman" w:cstheme="minorHAnsi"/>
          <w:color w:val="000000" w:themeColor="text1"/>
          <w:lang w:val="en-US" w:eastAsia="zh-CN"/>
        </w:rPr>
        <w:t>(all from PIM)</w:t>
      </w:r>
    </w:p>
    <w:p w14:paraId="7F6D7DF0"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rFonts w:cstheme="minorHAnsi"/>
          <w:color w:val="000000" w:themeColor="text1"/>
          <w:lang w:val="en-GB"/>
        </w:rPr>
        <w:t>Rubber to metal bonded – description</w:t>
      </w:r>
      <w:proofErr w:type="gramStart"/>
      <w:r>
        <w:rPr>
          <w:rFonts w:cstheme="minorHAnsi"/>
          <w:color w:val="000000" w:themeColor="text1"/>
          <w:lang w:val="en-GB"/>
        </w:rPr>
        <w:t>, ,</w:t>
      </w:r>
      <w:proofErr w:type="gramEnd"/>
      <w:r>
        <w:rPr>
          <w:rFonts w:cstheme="minorHAnsi"/>
          <w:color w:val="000000" w:themeColor="text1"/>
          <w:lang w:val="en-GB"/>
        </w:rPr>
        <w:t xml:space="preserve"> size, thickness, </w:t>
      </w:r>
      <w:r>
        <w:rPr>
          <w:rFonts w:eastAsia="Times New Roman" w:cstheme="minorHAnsi"/>
          <w:color w:val="000000" w:themeColor="text1"/>
          <w:lang w:val="en-US" w:eastAsia="zh-CN"/>
        </w:rPr>
        <w:t>customization possibilities, key benefits, item number, where to order (all from PIM)</w:t>
      </w:r>
    </w:p>
    <w:p w14:paraId="26855C45"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cstheme="minorHAnsi"/>
          <w:color w:val="000000" w:themeColor="text1"/>
          <w:lang w:val="en-GB"/>
        </w:rPr>
        <w:t xml:space="preserve">Machined metal – description, application, product type, material, size, tolerance, services (coatings available, plating available, additional services), lathe available, saw </w:t>
      </w:r>
      <w:r>
        <w:rPr>
          <w:rFonts w:cstheme="minorHAnsi"/>
          <w:color w:val="000000" w:themeColor="text1"/>
          <w:lang w:val="en-GB"/>
        </w:rPr>
        <w:lastRenderedPageBreak/>
        <w:t xml:space="preserve">available, milling available, hone available, EDM available, capabilities, </w:t>
      </w:r>
      <w:r>
        <w:rPr>
          <w:rFonts w:eastAsia="Times New Roman" w:cstheme="minorHAnsi"/>
          <w:color w:val="000000" w:themeColor="text1"/>
          <w:lang w:val="en-US" w:eastAsia="zh-CN"/>
        </w:rPr>
        <w:t>customization possibilities, key benefits, item number, where to order (all from PIM)</w:t>
      </w:r>
    </w:p>
    <w:p w14:paraId="6531951C"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rFonts w:cstheme="minorHAnsi"/>
          <w:color w:val="000000" w:themeColor="text1"/>
          <w:lang w:val="en-GB"/>
        </w:rPr>
        <w:t>Machined thermoplastic – description</w:t>
      </w:r>
      <w:proofErr w:type="gramStart"/>
      <w:r>
        <w:rPr>
          <w:rFonts w:cstheme="minorHAnsi"/>
          <w:color w:val="000000" w:themeColor="text1"/>
          <w:lang w:val="en-GB"/>
        </w:rPr>
        <w:t>, ,</w:t>
      </w:r>
      <w:proofErr w:type="gramEnd"/>
      <w:r>
        <w:rPr>
          <w:rFonts w:cstheme="minorHAnsi"/>
          <w:color w:val="000000" w:themeColor="text1"/>
          <w:lang w:val="en-GB"/>
        </w:rPr>
        <w:t xml:space="preserve"> material, temperature resistance, size (diameter/length), </w:t>
      </w:r>
      <w:r>
        <w:rPr>
          <w:rFonts w:eastAsia="Times New Roman" w:cstheme="minorHAnsi"/>
          <w:color w:val="000000" w:themeColor="text1"/>
          <w:lang w:val="en-US" w:eastAsia="zh-CN"/>
        </w:rPr>
        <w:t>customization possibilities, key benefits, item number, where to order (all from PIM)</w:t>
      </w:r>
    </w:p>
    <w:p w14:paraId="3A324F67"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rFonts w:ascii="Open Sans" w:eastAsia="Times New Roman" w:hAnsi="Open Sans" w:cs="Open Sans"/>
          <w:color w:val="000000" w:themeColor="text1"/>
          <w:sz w:val="24"/>
          <w:szCs w:val="24"/>
          <w:lang w:val="de-CH" w:eastAsia="zh-CN"/>
        </w:rPr>
      </w:pPr>
      <w:r>
        <w:rPr>
          <w:rFonts w:cstheme="minorHAnsi"/>
          <w:color w:val="000000" w:themeColor="text1"/>
          <w:lang w:val="en-GB"/>
        </w:rPr>
        <w:t>Surface production equipment:</w:t>
      </w:r>
    </w:p>
    <w:p w14:paraId="371D0267"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Blow Out Preventers – description, parts included, application, service, certification, type, pressure rating, ram size, connection type, thread size, PSI rating, vertical bore, rod size compatibility, customization possibilities, key benefits, item number, where to order (all from PIM)</w:t>
      </w:r>
    </w:p>
    <w:p w14:paraId="6EF1F70B"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Blow Out Preventer replacement rams – type, size, rod size, service, key benefits, item number, where to order (all from PIM)</w:t>
      </w:r>
    </w:p>
    <w:p w14:paraId="539F41BA"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Hydraulic Action Oil Savers – description, parts included, application, model type, test pressure, working pressure, weight, height, elastomer, bushing material, minimum bore, thread size, customization possibilities, key benefits, item number, where to order (all from PIM)</w:t>
      </w:r>
    </w:p>
    <w:p w14:paraId="1FA96998"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Hydraulic Action Oil Savers, replacement parts – rubber type, size; bushing type, size key benefits, item number, where to order (all from PIM)</w:t>
      </w:r>
    </w:p>
    <w:p w14:paraId="4144AAB6"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Cap King Oil Savers - description, parts included, application, test pressure, working pressure, weight, height, service, thread size, customization possibilities, key benefits, item number, where to order (all from PIM)</w:t>
      </w:r>
    </w:p>
    <w:p w14:paraId="0255CE54"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Cap King Oil Savers, replacement parts – product type, parts included, key benefits, item number, where to order (all from PIM)</w:t>
      </w:r>
    </w:p>
    <w:p w14:paraId="30D9278F"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Stuffing Boxes –description, type, parts included, rod size, service, working pressure, model number, weight, material, temperature range, customization possibilities, key benefits, item number, where to order (all from PIM)</w:t>
      </w:r>
    </w:p>
    <w:p w14:paraId="15CF77E3"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 xml:space="preserve">Stuffing Boxes, replacement parts – box main part description, quantity, number; bushing and rubber component size, bushing number, </w:t>
      </w:r>
      <w:r>
        <w:rPr>
          <w:color w:val="000000" w:themeColor="text1"/>
          <w:lang w:val="en-US"/>
        </w:rPr>
        <w:t xml:space="preserve">V-Ring upper packing set number, lower packing number, material; </w:t>
      </w:r>
      <w:r>
        <w:rPr>
          <w:rFonts w:eastAsia="Times New Roman" w:cstheme="minorHAnsi"/>
          <w:color w:val="000000" w:themeColor="text1"/>
          <w:lang w:val="en-US" w:eastAsia="zh-CN"/>
        </w:rPr>
        <w:t>key benefits, where to order (all from PIM)</w:t>
      </w:r>
    </w:p>
    <w:p w14:paraId="53370F43"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Sucker Rod Strippers – description, type, weight, height, minimum bore, thread size, customization possibilities, key benefits, item number, where to order (all from PIM)</w:t>
      </w:r>
    </w:p>
    <w:p w14:paraId="02516857"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Sucker Rod Strippers, replacement parts – type, size, key benefits, item number, where to order (all from PIM)</w:t>
      </w:r>
    </w:p>
    <w:p w14:paraId="081C93C5"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 xml:space="preserve">Rod Guides – description, parts included, application material, </w:t>
      </w:r>
      <w:proofErr w:type="gramStart"/>
      <w:r>
        <w:rPr>
          <w:rFonts w:eastAsia="Times New Roman" w:cstheme="minorHAnsi"/>
          <w:color w:val="000000" w:themeColor="text1"/>
          <w:lang w:val="en-US" w:eastAsia="zh-CN"/>
        </w:rPr>
        <w:t>tubing,  sucker</w:t>
      </w:r>
      <w:proofErr w:type="gramEnd"/>
      <w:r>
        <w:rPr>
          <w:rFonts w:eastAsia="Times New Roman" w:cstheme="minorHAnsi"/>
          <w:color w:val="000000" w:themeColor="text1"/>
          <w:lang w:val="en-US" w:eastAsia="zh-CN"/>
        </w:rPr>
        <w:t xml:space="preserve"> rod outside diameter, guide outside diameter, box quantity, box weight, key benefits, item number, where to order (all from PIM)</w:t>
      </w:r>
    </w:p>
    <w:p w14:paraId="4B5DAEF4" w14:textId="77777777" w:rsidR="00831192" w:rsidRDefault="00831192" w:rsidP="00831192">
      <w:pPr>
        <w:rPr>
          <w:color w:val="000000" w:themeColor="text1"/>
          <w:lang w:val="en-GB"/>
        </w:rPr>
      </w:pPr>
      <w:r>
        <w:rPr>
          <w:color w:val="000000" w:themeColor="text1"/>
          <w:lang w:val="en-GB"/>
        </w:rPr>
        <w:lastRenderedPageBreak/>
        <w:t>Requirement 2: The user shall be able to download and share the detailed info.</w:t>
      </w:r>
    </w:p>
    <w:p w14:paraId="640DB4EC" w14:textId="77777777" w:rsidR="00831192" w:rsidRDefault="00831192" w:rsidP="00831192">
      <w:pPr>
        <w:rPr>
          <w:color w:val="000000" w:themeColor="text1"/>
          <w:lang w:val="en-GB"/>
        </w:rPr>
      </w:pPr>
      <w:r>
        <w:rPr>
          <w:color w:val="000000" w:themeColor="text1"/>
          <w:lang w:val="en-GB"/>
        </w:rPr>
        <w:t xml:space="preserve">Requirement 3: The user should be able to click to find out more / get a quote, and define what is requested – follow-up, and / or a price.  </w:t>
      </w:r>
    </w:p>
    <w:p w14:paraId="7CE2C109" w14:textId="77777777" w:rsidR="00831192" w:rsidRDefault="00831192" w:rsidP="00831192">
      <w:pPr>
        <w:rPr>
          <w:color w:val="000000" w:themeColor="text1"/>
          <w:lang w:val="en-GB"/>
        </w:rPr>
      </w:pPr>
    </w:p>
    <w:p w14:paraId="2214676A" w14:textId="77777777" w:rsidR="00831192" w:rsidRDefault="00831192" w:rsidP="00831192">
      <w:pPr>
        <w:pStyle w:val="Heading2"/>
        <w:rPr>
          <w:color w:val="000000" w:themeColor="text1"/>
        </w:rPr>
      </w:pPr>
      <w:bookmarkStart w:id="12" w:name="_Toc142984839"/>
      <w:r>
        <w:rPr>
          <w:color w:val="000000" w:themeColor="text1"/>
        </w:rPr>
        <w:t>User Interface (UI) Requirements</w:t>
      </w:r>
      <w:bookmarkEnd w:id="12"/>
    </w:p>
    <w:p w14:paraId="03D00BC7" w14:textId="77777777" w:rsidR="00831192" w:rsidRDefault="00831192" w:rsidP="00831192">
      <w:pPr>
        <w:rPr>
          <w:color w:val="000000" w:themeColor="text1"/>
          <w:lang w:val="en-GB"/>
        </w:rPr>
      </w:pPr>
      <w:r>
        <w:rPr>
          <w:color w:val="000000" w:themeColor="text1"/>
          <w:lang w:val="en-US"/>
        </w:rPr>
        <w:t>Requirement 1: D</w:t>
      </w:r>
      <w:proofErr w:type="spellStart"/>
      <w:r>
        <w:rPr>
          <w:color w:val="000000" w:themeColor="text1"/>
          <w:lang w:val="en-GB"/>
        </w:rPr>
        <w:t>ata</w:t>
      </w:r>
      <w:proofErr w:type="spellEnd"/>
      <w:r>
        <w:rPr>
          <w:color w:val="000000" w:themeColor="text1"/>
          <w:lang w:val="en-GB"/>
        </w:rPr>
        <w:t xml:space="preserve"> capture for contact should accompany each product </w:t>
      </w:r>
      <w:proofErr w:type="gramStart"/>
      <w:r>
        <w:rPr>
          <w:color w:val="000000" w:themeColor="text1"/>
          <w:lang w:val="en-GB"/>
        </w:rPr>
        <w:t>summary</w:t>
      </w:r>
      <w:proofErr w:type="gramEnd"/>
    </w:p>
    <w:p w14:paraId="5F608298" w14:textId="77777777" w:rsidR="00831192" w:rsidRDefault="00831192" w:rsidP="00831192">
      <w:pPr>
        <w:jc w:val="center"/>
        <w:rPr>
          <w:color w:val="000000" w:themeColor="text1"/>
          <w:u w:val="single"/>
          <w:lang w:val="en-US"/>
        </w:rPr>
      </w:pPr>
      <w:r>
        <w:rPr>
          <w:noProof/>
        </w:rPr>
        <w:drawing>
          <wp:inline distT="0" distB="0" distL="0" distR="0" wp14:anchorId="1A87F719" wp14:editId="6D1F4B01">
            <wp:extent cx="5070558" cy="4659147"/>
            <wp:effectExtent l="0" t="0" r="0" b="8255"/>
            <wp:docPr id="1827324649" name="Imagem 16" descr="Uma imagem com texto, captura de ecrã, Parale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24649" name="Imagem 16" descr="Uma imagem com texto, captura de ecrã, Paralelo, file&#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540" cy="4662806"/>
                    </a:xfrm>
                    <a:prstGeom prst="rect">
                      <a:avLst/>
                    </a:prstGeom>
                    <a:noFill/>
                    <a:ln>
                      <a:noFill/>
                    </a:ln>
                  </pic:spPr>
                </pic:pic>
              </a:graphicData>
            </a:graphic>
          </wp:inline>
        </w:drawing>
      </w:r>
    </w:p>
    <w:p w14:paraId="147EEEFE" w14:textId="77777777" w:rsidR="00831192" w:rsidRDefault="00831192" w:rsidP="00831192">
      <w:pPr>
        <w:pStyle w:val="Heading2"/>
        <w:rPr>
          <w:color w:val="000000" w:themeColor="text1"/>
        </w:rPr>
      </w:pPr>
      <w:bookmarkStart w:id="13" w:name="_Toc142984840"/>
      <w:r>
        <w:rPr>
          <w:color w:val="000000" w:themeColor="text1"/>
        </w:rPr>
        <w:t>User Experience (UX) Requirements</w:t>
      </w:r>
      <w:bookmarkEnd w:id="13"/>
    </w:p>
    <w:p w14:paraId="64A33DB8" w14:textId="77777777" w:rsidR="00831192" w:rsidRDefault="00831192" w:rsidP="00831192">
      <w:pPr>
        <w:rPr>
          <w:color w:val="000000" w:themeColor="text1"/>
          <w:lang w:val="en-US"/>
        </w:rPr>
      </w:pPr>
      <w:r>
        <w:rPr>
          <w:color w:val="000000" w:themeColor="text1"/>
          <w:lang w:val="en-US"/>
        </w:rPr>
        <w:t xml:space="preserve">Requirement 1: The detailed product display should be covered in one page / within one </w:t>
      </w:r>
      <w:proofErr w:type="gramStart"/>
      <w:r>
        <w:rPr>
          <w:color w:val="000000" w:themeColor="text1"/>
          <w:lang w:val="en-US"/>
        </w:rPr>
        <w:t>screen</w:t>
      </w:r>
      <w:proofErr w:type="gramEnd"/>
    </w:p>
    <w:p w14:paraId="6583A591" w14:textId="77777777" w:rsidR="00831192" w:rsidRDefault="00831192" w:rsidP="00831192">
      <w:pPr>
        <w:rPr>
          <w:color w:val="000000" w:themeColor="text1"/>
          <w:lang w:val="en-US"/>
        </w:rPr>
      </w:pPr>
    </w:p>
    <w:p w14:paraId="067390D5" w14:textId="77777777" w:rsidR="00831192" w:rsidRDefault="00831192" w:rsidP="00831192">
      <w:pPr>
        <w:rPr>
          <w:color w:val="000000" w:themeColor="text1"/>
          <w:lang w:val="en-US"/>
        </w:rPr>
      </w:pPr>
      <w:r>
        <w:rPr>
          <w:color w:val="000000" w:themeColor="text1"/>
          <w:lang w:val="en-US"/>
        </w:rPr>
        <w:t>Requirement 2:  Clicking t</w:t>
      </w:r>
      <w:r>
        <w:rPr>
          <w:color w:val="000000" w:themeColor="text1"/>
          <w:lang w:val="en-GB"/>
        </w:rPr>
        <w:t xml:space="preserve">he “find out more / get a quote” button should give the user the ability to choose what step is requested. data capture form should appear without requiring the user to leave the </w:t>
      </w:r>
      <w:proofErr w:type="gramStart"/>
      <w:r>
        <w:rPr>
          <w:color w:val="000000" w:themeColor="text1"/>
          <w:lang w:val="en-GB"/>
        </w:rPr>
        <w:t>page</w:t>
      </w:r>
      <w:proofErr w:type="gramEnd"/>
      <w:r>
        <w:rPr>
          <w:color w:val="000000" w:themeColor="text1"/>
          <w:lang w:val="en-US"/>
        </w:rPr>
        <w:t xml:space="preserve">  </w:t>
      </w:r>
    </w:p>
    <w:p w14:paraId="1446BFDB" w14:textId="77777777" w:rsidR="00000000" w:rsidRDefault="00000000"/>
    <w:p w14:paraId="07296886" w14:textId="77777777" w:rsidR="00831192" w:rsidRDefault="00831192" w:rsidP="00831192">
      <w:pPr>
        <w:pStyle w:val="Heading1"/>
        <w:rPr>
          <w:color w:val="000000" w:themeColor="text1"/>
          <w:lang w:val="en-US"/>
        </w:rPr>
      </w:pPr>
      <w:bookmarkStart w:id="14" w:name="_Toc142984836"/>
      <w:r>
        <w:rPr>
          <w:color w:val="000000" w:themeColor="text1"/>
          <w:lang w:val="en-US"/>
        </w:rPr>
        <w:lastRenderedPageBreak/>
        <w:t>Product technical details - Product Display Page</w:t>
      </w:r>
      <w:bookmarkEnd w:id="14"/>
    </w:p>
    <w:p w14:paraId="5A9BA0A3" w14:textId="77777777" w:rsidR="00831192" w:rsidRDefault="00831192" w:rsidP="00831192">
      <w:pPr>
        <w:rPr>
          <w:color w:val="000000" w:themeColor="text1"/>
          <w:lang w:val="en-GB"/>
        </w:rPr>
      </w:pPr>
      <w:r>
        <w:rPr>
          <w:color w:val="000000" w:themeColor="text1"/>
          <w:lang w:val="en-US"/>
        </w:rPr>
        <w:t xml:space="preserve">Product technical details should be consistently and clearly presented, at a </w:t>
      </w:r>
      <w:proofErr w:type="gramStart"/>
      <w:r>
        <w:rPr>
          <w:color w:val="000000" w:themeColor="text1"/>
          <w:lang w:val="en-US"/>
        </w:rPr>
        <w:t>topline</w:t>
      </w:r>
      <w:proofErr w:type="gramEnd"/>
      <w:r>
        <w:rPr>
          <w:color w:val="000000" w:themeColor="text1"/>
          <w:lang w:val="en-US"/>
        </w:rPr>
        <w:t xml:space="preserve"> and at a detailed level, with a simple call to action to obtain further information</w:t>
      </w:r>
      <w:r>
        <w:rPr>
          <w:color w:val="000000" w:themeColor="text1"/>
          <w:lang w:val="en-GB"/>
        </w:rPr>
        <w:t xml:space="preserve">. </w:t>
      </w:r>
    </w:p>
    <w:p w14:paraId="1F6E83C1" w14:textId="77777777" w:rsidR="00831192" w:rsidRDefault="00831192" w:rsidP="00831192">
      <w:pPr>
        <w:rPr>
          <w:color w:val="000000" w:themeColor="text1"/>
          <w:lang w:val="en-GB"/>
        </w:rPr>
      </w:pPr>
      <w:r>
        <w:rPr>
          <w:color w:val="000000" w:themeColor="text1"/>
          <w:lang w:val="en-GB"/>
        </w:rPr>
        <w:t xml:space="preserve">Purpose: “I wish to easily review and compare detailed product information so that I can be sure the select the best solution for my needs.” </w:t>
      </w:r>
    </w:p>
    <w:p w14:paraId="6DC14439" w14:textId="77777777" w:rsidR="00831192" w:rsidRDefault="00831192" w:rsidP="00831192">
      <w:pPr>
        <w:rPr>
          <w:color w:val="000000" w:themeColor="text1"/>
          <w:lang w:val="en-US"/>
        </w:rPr>
      </w:pPr>
      <w:r>
        <w:rPr>
          <w:color w:val="000000" w:themeColor="text1"/>
          <w:lang w:val="en-US"/>
        </w:rPr>
        <w:t xml:space="preserve">User Roles: User is the </w:t>
      </w:r>
      <w:proofErr w:type="gramStart"/>
      <w:r>
        <w:rPr>
          <w:color w:val="000000" w:themeColor="text1"/>
          <w:lang w:val="en-US"/>
        </w:rPr>
        <w:t>customer</w:t>
      </w:r>
      <w:proofErr w:type="gramEnd"/>
      <w:r>
        <w:rPr>
          <w:color w:val="000000" w:themeColor="text1"/>
          <w:lang w:val="en-US"/>
        </w:rPr>
        <w:t xml:space="preserve"> </w:t>
      </w:r>
    </w:p>
    <w:p w14:paraId="2A6338FE" w14:textId="77777777" w:rsidR="00831192" w:rsidRDefault="00831192" w:rsidP="00831192">
      <w:pPr>
        <w:rPr>
          <w:color w:val="000000" w:themeColor="text1"/>
          <w:lang w:val="en-US"/>
        </w:rPr>
      </w:pPr>
      <w:r>
        <w:rPr>
          <w:color w:val="000000" w:themeColor="text1"/>
          <w:lang w:val="en-US"/>
        </w:rPr>
        <w:t xml:space="preserve">Scope: All content on the site, integrating Parco, Double E, Olympian and TST. </w:t>
      </w:r>
    </w:p>
    <w:p w14:paraId="3B8E2C89" w14:textId="77777777" w:rsidR="00831192" w:rsidRDefault="00831192" w:rsidP="00831192">
      <w:pPr>
        <w:rPr>
          <w:i/>
          <w:iCs/>
          <w:color w:val="000000" w:themeColor="text1"/>
          <w:lang w:val="en-GB"/>
        </w:rPr>
      </w:pPr>
      <w:r>
        <w:rPr>
          <w:color w:val="000000" w:themeColor="text1"/>
          <w:lang w:val="en-US"/>
        </w:rPr>
        <w:t>General Description: Ability on the site to find and access detailed product information across the full GI offer, as well as easily request follow-up info and / or engagement.</w:t>
      </w:r>
    </w:p>
    <w:p w14:paraId="584F4974" w14:textId="77777777" w:rsidR="00831192" w:rsidRDefault="00831192" w:rsidP="00831192">
      <w:pPr>
        <w:pStyle w:val="Heading2"/>
        <w:rPr>
          <w:color w:val="000000" w:themeColor="text1"/>
        </w:rPr>
      </w:pPr>
      <w:bookmarkStart w:id="15" w:name="_Toc142984837"/>
      <w:r>
        <w:rPr>
          <w:color w:val="000000" w:themeColor="text1"/>
        </w:rPr>
        <w:t>Functional Requirements</w:t>
      </w:r>
      <w:bookmarkEnd w:id="15"/>
    </w:p>
    <w:p w14:paraId="74C1BE21" w14:textId="77777777" w:rsidR="00831192" w:rsidRDefault="00831192" w:rsidP="00831192">
      <w:pPr>
        <w:rPr>
          <w:color w:val="000000" w:themeColor="text1"/>
          <w:lang w:val="en-GB"/>
        </w:rPr>
      </w:pPr>
      <w:r>
        <w:rPr>
          <w:color w:val="000000" w:themeColor="text1"/>
          <w:lang w:val="en-GB"/>
        </w:rPr>
        <w:t>Product technical details provide the user with a detailed overview of the given product.</w:t>
      </w:r>
    </w:p>
    <w:p w14:paraId="47A7F3C5" w14:textId="77777777" w:rsidR="00831192" w:rsidRDefault="00831192" w:rsidP="00831192">
      <w:pPr>
        <w:pStyle w:val="Heading3"/>
        <w:rPr>
          <w:color w:val="000000" w:themeColor="text1"/>
        </w:rPr>
      </w:pPr>
      <w:r>
        <w:rPr>
          <w:color w:val="000000" w:themeColor="text1"/>
        </w:rPr>
        <w:t>Technical details / product display page:</w:t>
      </w:r>
    </w:p>
    <w:p w14:paraId="113FA91B" w14:textId="77777777" w:rsidR="00831192" w:rsidRDefault="00831192" w:rsidP="00831192">
      <w:pPr>
        <w:rPr>
          <w:color w:val="000000" w:themeColor="text1"/>
          <w:lang w:val="en-GB"/>
        </w:rPr>
      </w:pPr>
      <w:r>
        <w:rPr>
          <w:color w:val="000000" w:themeColor="text1"/>
          <w:lang w:val="en-GB"/>
        </w:rPr>
        <w:t xml:space="preserve">Requirement 1: Users shall be able to access technical details for the full range of GI product categories and </w:t>
      </w:r>
      <w:proofErr w:type="gramStart"/>
      <w:r>
        <w:rPr>
          <w:color w:val="000000" w:themeColor="text1"/>
          <w:lang w:val="en-GB"/>
        </w:rPr>
        <w:t>subcategories :</w:t>
      </w:r>
      <w:proofErr w:type="gramEnd"/>
    </w:p>
    <w:p w14:paraId="524730CC"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 date that information was </w:t>
      </w:r>
      <w:proofErr w:type="gramStart"/>
      <w:r>
        <w:rPr>
          <w:color w:val="000000" w:themeColor="text1"/>
          <w:lang w:val="en-GB"/>
        </w:rPr>
        <w:t>provided</w:t>
      </w:r>
      <w:proofErr w:type="gramEnd"/>
    </w:p>
    <w:p w14:paraId="1027E099"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The brand offering the </w:t>
      </w:r>
      <w:proofErr w:type="gramStart"/>
      <w:r>
        <w:rPr>
          <w:color w:val="000000" w:themeColor="text1"/>
          <w:lang w:val="en-GB"/>
        </w:rPr>
        <w:t>solution</w:t>
      </w:r>
      <w:proofErr w:type="gramEnd"/>
      <w:r>
        <w:rPr>
          <w:color w:val="000000" w:themeColor="text1"/>
          <w:lang w:val="en-GB"/>
        </w:rPr>
        <w:t xml:space="preserve"> </w:t>
      </w:r>
    </w:p>
    <w:p w14:paraId="64E002EE"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 topline and link to relevant thought leadership relating to the </w:t>
      </w:r>
      <w:proofErr w:type="gramStart"/>
      <w:r>
        <w:rPr>
          <w:color w:val="000000" w:themeColor="text1"/>
          <w:lang w:val="en-GB"/>
        </w:rPr>
        <w:t>product</w:t>
      </w:r>
      <w:proofErr w:type="gramEnd"/>
    </w:p>
    <w:p w14:paraId="00DD4AE4"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 topline and link to the latest news and developments relating to the </w:t>
      </w:r>
      <w:proofErr w:type="gramStart"/>
      <w:r>
        <w:rPr>
          <w:color w:val="000000" w:themeColor="text1"/>
          <w:lang w:val="en-GB"/>
        </w:rPr>
        <w:t>category</w:t>
      </w:r>
      <w:proofErr w:type="gramEnd"/>
      <w:r>
        <w:rPr>
          <w:color w:val="000000" w:themeColor="text1"/>
          <w:lang w:val="en-GB"/>
        </w:rPr>
        <w:t xml:space="preserve"> </w:t>
      </w:r>
    </w:p>
    <w:p w14:paraId="448ECBEB" w14:textId="77777777" w:rsidR="00831192" w:rsidRDefault="00831192" w:rsidP="00831192">
      <w:pPr>
        <w:pStyle w:val="ListParagraph"/>
        <w:numPr>
          <w:ilvl w:val="0"/>
          <w:numId w:val="2"/>
        </w:numPr>
        <w:rPr>
          <w:i/>
          <w:iCs/>
          <w:color w:val="000000" w:themeColor="text1"/>
          <w:lang w:val="en-GB"/>
        </w:rPr>
      </w:pPr>
      <w:r>
        <w:rPr>
          <w:color w:val="000000" w:themeColor="text1"/>
          <w:lang w:val="en-GB"/>
        </w:rPr>
        <w:t xml:space="preserve">A call to action to find out more – </w:t>
      </w:r>
      <w:r>
        <w:rPr>
          <w:color w:val="000000" w:themeColor="text1"/>
          <w:lang w:val="en-US"/>
        </w:rPr>
        <w:t xml:space="preserve">request a quote, access data-dependent content (test reports, also accessible via MyAccount; accessing test reports from product display page requires same customer data input as a request for contact) and / or request to be kept informed of </w:t>
      </w:r>
      <w:proofErr w:type="gramStart"/>
      <w:r>
        <w:rPr>
          <w:color w:val="000000" w:themeColor="text1"/>
          <w:lang w:val="en-US"/>
        </w:rPr>
        <w:t>updates .</w:t>
      </w:r>
      <w:proofErr w:type="gramEnd"/>
    </w:p>
    <w:p w14:paraId="3531CDF7" w14:textId="77777777" w:rsidR="00831192" w:rsidRDefault="00831192" w:rsidP="00831192">
      <w:pPr>
        <w:pStyle w:val="ListParagraph"/>
        <w:numPr>
          <w:ilvl w:val="0"/>
          <w:numId w:val="2"/>
        </w:numPr>
        <w:rPr>
          <w:i/>
          <w:iCs/>
          <w:color w:val="000000" w:themeColor="text1"/>
          <w:lang w:val="en-GB"/>
        </w:rPr>
      </w:pPr>
      <w:r>
        <w:rPr>
          <w:color w:val="000000" w:themeColor="text1"/>
          <w:lang w:val="en-GB"/>
        </w:rPr>
        <w:t>For O-Rings:</w:t>
      </w:r>
    </w:p>
    <w:p w14:paraId="52B748A2" w14:textId="77777777" w:rsidR="00831192" w:rsidRDefault="00831192" w:rsidP="00831192">
      <w:pPr>
        <w:pStyle w:val="ListParagraph"/>
        <w:numPr>
          <w:ilvl w:val="1"/>
          <w:numId w:val="2"/>
        </w:numPr>
        <w:rPr>
          <w:color w:val="000000" w:themeColor="text1"/>
          <w:lang w:val="en-GB"/>
        </w:rPr>
      </w:pPr>
      <w:r>
        <w:rPr>
          <w:color w:val="000000" w:themeColor="text1"/>
          <w:lang w:val="en-GB"/>
        </w:rPr>
        <w:t>The item number for ordering (from the ERP, via the PIM)</w:t>
      </w:r>
    </w:p>
    <w:p w14:paraId="5C6A48C4" w14:textId="77777777" w:rsidR="00831192" w:rsidRDefault="00831192" w:rsidP="00831192">
      <w:pPr>
        <w:pStyle w:val="ListParagraph"/>
        <w:numPr>
          <w:ilvl w:val="1"/>
          <w:numId w:val="2"/>
        </w:numPr>
        <w:rPr>
          <w:i/>
          <w:iCs/>
          <w:color w:val="000000" w:themeColor="text1"/>
          <w:lang w:val="en-GB"/>
        </w:rPr>
      </w:pPr>
      <w:r>
        <w:rPr>
          <w:color w:val="000000" w:themeColor="text1"/>
          <w:lang w:val="en-GB"/>
        </w:rPr>
        <w:t>The definition of the material (from the ERP, via the PIM)</w:t>
      </w:r>
    </w:p>
    <w:p w14:paraId="74765FD7" w14:textId="77777777" w:rsidR="00831192" w:rsidRDefault="00831192" w:rsidP="00831192">
      <w:pPr>
        <w:pStyle w:val="ListParagraph"/>
        <w:numPr>
          <w:ilvl w:val="1"/>
          <w:numId w:val="2"/>
        </w:numPr>
        <w:rPr>
          <w:i/>
          <w:iCs/>
          <w:color w:val="000000" w:themeColor="text1"/>
          <w:lang w:val="en-GB"/>
        </w:rPr>
      </w:pPr>
      <w:r>
        <w:rPr>
          <w:color w:val="000000" w:themeColor="text1"/>
          <w:lang w:val="en-GB"/>
        </w:rPr>
        <w:t>The operating temperature (from the PIM)</w:t>
      </w:r>
    </w:p>
    <w:p w14:paraId="7C47B6BC" w14:textId="77777777" w:rsidR="00831192" w:rsidRDefault="00831192" w:rsidP="00831192">
      <w:pPr>
        <w:pStyle w:val="ListParagraph"/>
        <w:numPr>
          <w:ilvl w:val="1"/>
          <w:numId w:val="2"/>
        </w:numPr>
        <w:rPr>
          <w:i/>
          <w:iCs/>
          <w:color w:val="000000" w:themeColor="text1"/>
          <w:lang w:val="en-GB"/>
        </w:rPr>
      </w:pPr>
      <w:r>
        <w:rPr>
          <w:color w:val="000000" w:themeColor="text1"/>
          <w:lang w:val="en-GB"/>
        </w:rPr>
        <w:t>Product certifications</w:t>
      </w:r>
    </w:p>
    <w:p w14:paraId="663A3F68" w14:textId="77777777" w:rsidR="00831192" w:rsidRDefault="00831192" w:rsidP="00831192">
      <w:pPr>
        <w:pStyle w:val="ListParagraph"/>
        <w:numPr>
          <w:ilvl w:val="1"/>
          <w:numId w:val="2"/>
        </w:numPr>
        <w:rPr>
          <w:i/>
          <w:iCs/>
          <w:color w:val="000000" w:themeColor="text1"/>
          <w:lang w:val="en-GB"/>
        </w:rPr>
      </w:pPr>
      <w:r>
        <w:rPr>
          <w:color w:val="000000" w:themeColor="text1"/>
          <w:lang w:val="en-GB"/>
        </w:rPr>
        <w:t>Application areas</w:t>
      </w:r>
    </w:p>
    <w:p w14:paraId="639F7563" w14:textId="77777777" w:rsidR="00831192" w:rsidRDefault="00831192" w:rsidP="00831192">
      <w:pPr>
        <w:pStyle w:val="ListParagraph"/>
        <w:numPr>
          <w:ilvl w:val="1"/>
          <w:numId w:val="2"/>
        </w:numPr>
        <w:rPr>
          <w:i/>
          <w:iCs/>
          <w:color w:val="000000" w:themeColor="text1"/>
          <w:lang w:val="en-GB"/>
        </w:rPr>
      </w:pPr>
      <w:r>
        <w:rPr>
          <w:color w:val="000000" w:themeColor="text1"/>
          <w:lang w:val="en-GB"/>
        </w:rPr>
        <w:t>Material description / type (for Viton)</w:t>
      </w:r>
    </w:p>
    <w:p w14:paraId="7767336C" w14:textId="77777777" w:rsidR="00831192" w:rsidRDefault="00831192" w:rsidP="00831192">
      <w:pPr>
        <w:pStyle w:val="ListParagraph"/>
        <w:numPr>
          <w:ilvl w:val="1"/>
          <w:numId w:val="2"/>
        </w:numPr>
        <w:rPr>
          <w:i/>
          <w:iCs/>
          <w:color w:val="000000" w:themeColor="text1"/>
          <w:lang w:val="en-GB"/>
        </w:rPr>
      </w:pPr>
      <w:r>
        <w:rPr>
          <w:color w:val="000000" w:themeColor="text1"/>
          <w:lang w:val="en-GB"/>
        </w:rPr>
        <w:t>Product properties: Hardness, tensile strength, elongation, compression set, hardness after storage at hot temperatures, h</w:t>
      </w:r>
      <w:proofErr w:type="spellStart"/>
      <w:r>
        <w:rPr>
          <w:color w:val="000000" w:themeColor="text1"/>
          <w:lang w:val="en-US"/>
        </w:rPr>
        <w:t>ardness</w:t>
      </w:r>
      <w:proofErr w:type="spellEnd"/>
      <w:r>
        <w:rPr>
          <w:color w:val="000000" w:themeColor="text1"/>
          <w:lang w:val="en-US"/>
        </w:rPr>
        <w:t xml:space="preserve"> after depositing in IRM 901</w:t>
      </w:r>
      <w:r>
        <w:rPr>
          <w:color w:val="000000" w:themeColor="text1"/>
          <w:lang w:val="en-GB"/>
        </w:rPr>
        <w:t>; values and testing method for each, curing, low temperature flexibility (from the PIM, hardness from ERP)</w:t>
      </w:r>
    </w:p>
    <w:p w14:paraId="4D2CBBFB" w14:textId="77777777" w:rsidR="00831192" w:rsidRDefault="00831192" w:rsidP="00831192">
      <w:pPr>
        <w:pStyle w:val="ListParagraph"/>
        <w:numPr>
          <w:ilvl w:val="1"/>
          <w:numId w:val="2"/>
        </w:numPr>
        <w:rPr>
          <w:i/>
          <w:iCs/>
          <w:color w:val="000000" w:themeColor="text1"/>
          <w:lang w:val="en-GB"/>
        </w:rPr>
      </w:pPr>
      <w:r>
        <w:rPr>
          <w:color w:val="000000" w:themeColor="text1"/>
          <w:lang w:val="en-GB"/>
        </w:rPr>
        <w:t>Compound number and description (from the ERP, via the PIM)</w:t>
      </w:r>
    </w:p>
    <w:p w14:paraId="48346EDD" w14:textId="77777777" w:rsidR="00831192" w:rsidRDefault="00831192" w:rsidP="00831192">
      <w:pPr>
        <w:pStyle w:val="ListParagraph"/>
        <w:numPr>
          <w:ilvl w:val="1"/>
          <w:numId w:val="2"/>
        </w:numPr>
        <w:rPr>
          <w:i/>
          <w:iCs/>
          <w:color w:val="000000" w:themeColor="text1"/>
          <w:lang w:val="en-GB"/>
        </w:rPr>
      </w:pPr>
      <w:r>
        <w:rPr>
          <w:color w:val="000000" w:themeColor="text1"/>
          <w:lang w:val="en-GB"/>
        </w:rPr>
        <w:t>Colour (from the ERP, via the PIM)</w:t>
      </w:r>
    </w:p>
    <w:p w14:paraId="1E8DF698" w14:textId="77777777" w:rsidR="00831192" w:rsidRDefault="00831192" w:rsidP="00831192">
      <w:pPr>
        <w:pStyle w:val="ListParagraph"/>
        <w:numPr>
          <w:ilvl w:val="1"/>
          <w:numId w:val="2"/>
        </w:numPr>
        <w:rPr>
          <w:i/>
          <w:iCs/>
          <w:color w:val="000000" w:themeColor="text1"/>
          <w:lang w:val="en-GB"/>
        </w:rPr>
      </w:pPr>
      <w:r>
        <w:rPr>
          <w:color w:val="000000" w:themeColor="text1"/>
          <w:lang w:val="en-GB"/>
        </w:rPr>
        <w:t xml:space="preserve">Dynamic content showing the product in action, where applicable </w:t>
      </w:r>
    </w:p>
    <w:p w14:paraId="4739E4AF"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Customization possibilities</w:t>
      </w:r>
    </w:p>
    <w:p w14:paraId="1306E1A6"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Key benefits</w:t>
      </w:r>
    </w:p>
    <w:p w14:paraId="0A0B4924"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i/>
          <w:iCs/>
          <w:color w:val="000000" w:themeColor="text1"/>
          <w:lang w:val="en-GB"/>
        </w:rPr>
      </w:pPr>
      <w:r>
        <w:rPr>
          <w:rFonts w:eastAsia="Times New Roman" w:cstheme="minorHAnsi"/>
          <w:color w:val="000000" w:themeColor="text1"/>
          <w:lang w:val="en-US" w:eastAsia="zh-CN"/>
        </w:rPr>
        <w:t xml:space="preserve">Where to order </w:t>
      </w:r>
    </w:p>
    <w:p w14:paraId="6E01A784" w14:textId="77777777" w:rsidR="00831192" w:rsidRDefault="00831192" w:rsidP="00831192">
      <w:pPr>
        <w:pStyle w:val="ListParagraph"/>
        <w:numPr>
          <w:ilvl w:val="0"/>
          <w:numId w:val="2"/>
        </w:numPr>
        <w:rPr>
          <w:i/>
          <w:iCs/>
          <w:color w:val="000000" w:themeColor="text1"/>
          <w:lang w:val="en-GB"/>
        </w:rPr>
      </w:pPr>
      <w:r>
        <w:rPr>
          <w:color w:val="000000" w:themeColor="text1"/>
          <w:lang w:val="en-GB"/>
        </w:rPr>
        <w:t>For other products:</w:t>
      </w:r>
    </w:p>
    <w:p w14:paraId="5084710F"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color w:val="000000" w:themeColor="text1"/>
          <w:lang w:val="en-GB"/>
        </w:rPr>
        <w:lastRenderedPageBreak/>
        <w:t xml:space="preserve">O-Ring Kits – description, parts included, size, inside diameter, cross-section, quantity per kit </w:t>
      </w:r>
      <w:r>
        <w:rPr>
          <w:rFonts w:eastAsia="Times New Roman" w:cstheme="minorHAnsi"/>
          <w:color w:val="000000" w:themeColor="text1"/>
          <w:lang w:val="en-US" w:eastAsia="zh-CN"/>
        </w:rPr>
        <w:t>key benefits, item number, where to order (all from PIM)</w:t>
      </w:r>
    </w:p>
    <w:p w14:paraId="03F21AE7"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rFonts w:cstheme="minorHAnsi"/>
          <w:color w:val="000000" w:themeColor="text1"/>
          <w:lang w:val="en-GB"/>
        </w:rPr>
        <w:t xml:space="preserve">Back-up Rings </w:t>
      </w:r>
      <w:r>
        <w:rPr>
          <w:rFonts w:cstheme="minorHAnsi"/>
          <w:color w:val="000000" w:themeColor="text1"/>
          <w:lang w:val="en-US"/>
        </w:rPr>
        <w:t>–</w:t>
      </w:r>
      <w:r>
        <w:rPr>
          <w:rFonts w:cstheme="minorHAnsi"/>
          <w:color w:val="000000" w:themeColor="text1"/>
          <w:lang w:val="en-GB"/>
        </w:rPr>
        <w:t xml:space="preserve"> description, application, </w:t>
      </w:r>
      <w:r>
        <w:rPr>
          <w:rFonts w:cstheme="minorHAnsi"/>
          <w:color w:val="000000" w:themeColor="text1"/>
          <w:lang w:val="en-US"/>
        </w:rPr>
        <w:t xml:space="preserve">material, compound, harness, </w:t>
      </w:r>
      <w:proofErr w:type="spellStart"/>
      <w:r>
        <w:rPr>
          <w:rFonts w:cstheme="minorHAnsi"/>
          <w:color w:val="000000" w:themeColor="text1"/>
          <w:lang w:val="en-US"/>
        </w:rPr>
        <w:t>colour</w:t>
      </w:r>
      <w:proofErr w:type="spellEnd"/>
      <w:r>
        <w:rPr>
          <w:rFonts w:cstheme="minorHAnsi"/>
          <w:color w:val="000000" w:themeColor="text1"/>
          <w:lang w:val="en-US"/>
        </w:rPr>
        <w:t xml:space="preserve">, key properties, dash number, ID, TOL, R, T; A, TOL; W, TOL, </w:t>
      </w:r>
      <w:r>
        <w:rPr>
          <w:rFonts w:eastAsia="Times New Roman" w:cstheme="minorHAnsi"/>
          <w:color w:val="000000" w:themeColor="text1"/>
          <w:lang w:val="en-US" w:eastAsia="zh-CN"/>
        </w:rPr>
        <w:t>customization possibilities, key benefits, item number, where to order (all from PIM)</w:t>
      </w:r>
    </w:p>
    <w:p w14:paraId="79FECA35"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rFonts w:cstheme="minorHAnsi"/>
          <w:color w:val="000000" w:themeColor="text1"/>
          <w:lang w:val="en-US"/>
        </w:rPr>
        <w:t>Custom molded rubber seals – description</w:t>
      </w:r>
      <w:proofErr w:type="gramStart"/>
      <w:r>
        <w:rPr>
          <w:rFonts w:cstheme="minorHAnsi"/>
          <w:color w:val="000000" w:themeColor="text1"/>
          <w:lang w:val="en-US"/>
        </w:rPr>
        <w:t>, ,</w:t>
      </w:r>
      <w:proofErr w:type="gramEnd"/>
      <w:r>
        <w:rPr>
          <w:rFonts w:cstheme="minorHAnsi"/>
          <w:color w:val="000000" w:themeColor="text1"/>
          <w:lang w:val="en-US"/>
        </w:rPr>
        <w:t xml:space="preserve"> types (packing elements, compensators), size, thickness, materials, temperature range, compound, </w:t>
      </w:r>
      <w:r>
        <w:rPr>
          <w:rFonts w:eastAsia="Times New Roman" w:cstheme="minorHAnsi"/>
          <w:color w:val="000000" w:themeColor="text1"/>
          <w:lang w:val="en-US" w:eastAsia="zh-CN"/>
        </w:rPr>
        <w:t xml:space="preserve">customization possibilities, key benefits, item number, where to order </w:t>
      </w:r>
      <w:r>
        <w:rPr>
          <w:rFonts w:cstheme="minorHAnsi"/>
          <w:color w:val="000000" w:themeColor="text1"/>
          <w:lang w:val="en-US"/>
        </w:rPr>
        <w:t xml:space="preserve"> </w:t>
      </w:r>
      <w:r>
        <w:rPr>
          <w:rFonts w:eastAsia="Times New Roman" w:cstheme="minorHAnsi"/>
          <w:color w:val="000000" w:themeColor="text1"/>
          <w:lang w:val="en-US" w:eastAsia="zh-CN"/>
        </w:rPr>
        <w:t>(all from PIM)</w:t>
      </w:r>
    </w:p>
    <w:p w14:paraId="3EA05F98"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rFonts w:cstheme="minorHAnsi"/>
          <w:color w:val="000000" w:themeColor="text1"/>
          <w:lang w:val="en-GB"/>
        </w:rPr>
        <w:t>Rubber to metal bonded – description</w:t>
      </w:r>
      <w:proofErr w:type="gramStart"/>
      <w:r>
        <w:rPr>
          <w:rFonts w:cstheme="minorHAnsi"/>
          <w:color w:val="000000" w:themeColor="text1"/>
          <w:lang w:val="en-GB"/>
        </w:rPr>
        <w:t>, ,</w:t>
      </w:r>
      <w:proofErr w:type="gramEnd"/>
      <w:r>
        <w:rPr>
          <w:rFonts w:cstheme="minorHAnsi"/>
          <w:color w:val="000000" w:themeColor="text1"/>
          <w:lang w:val="en-GB"/>
        </w:rPr>
        <w:t xml:space="preserve"> size, thickness, </w:t>
      </w:r>
      <w:r>
        <w:rPr>
          <w:rFonts w:eastAsia="Times New Roman" w:cstheme="minorHAnsi"/>
          <w:color w:val="000000" w:themeColor="text1"/>
          <w:lang w:val="en-US" w:eastAsia="zh-CN"/>
        </w:rPr>
        <w:t>customization possibilities, key benefits, item number, where to order (all from PIM)</w:t>
      </w:r>
    </w:p>
    <w:p w14:paraId="29802C4D"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cstheme="minorHAnsi"/>
          <w:color w:val="000000" w:themeColor="text1"/>
          <w:lang w:val="en-GB"/>
        </w:rPr>
        <w:t xml:space="preserve">Machined metal – description, application, product type, material, size, tolerance, services (coatings available, plating available, additional services), lathe available, saw available, milling available, hone available, EDM available, capabilities, </w:t>
      </w:r>
      <w:r>
        <w:rPr>
          <w:rFonts w:eastAsia="Times New Roman" w:cstheme="minorHAnsi"/>
          <w:color w:val="000000" w:themeColor="text1"/>
          <w:lang w:val="en-US" w:eastAsia="zh-CN"/>
        </w:rPr>
        <w:t>customization possibilities, key benefits, item number, where to order (all from PIM)</w:t>
      </w:r>
    </w:p>
    <w:p w14:paraId="353056E5" w14:textId="77777777" w:rsidR="00831192" w:rsidRDefault="00831192" w:rsidP="00831192">
      <w:pPr>
        <w:pStyle w:val="ListParagraph"/>
        <w:numPr>
          <w:ilvl w:val="1"/>
          <w:numId w:val="2"/>
        </w:numPr>
        <w:shd w:val="clear" w:color="auto" w:fill="FFFFFF"/>
        <w:spacing w:before="100" w:beforeAutospacing="1" w:after="150" w:afterAutospacing="1" w:line="360" w:lineRule="atLeast"/>
        <w:jc w:val="left"/>
        <w:rPr>
          <w:rFonts w:cstheme="minorHAnsi"/>
          <w:color w:val="000000" w:themeColor="text1"/>
          <w:lang w:val="en-GB"/>
        </w:rPr>
      </w:pPr>
      <w:r>
        <w:rPr>
          <w:rFonts w:cstheme="minorHAnsi"/>
          <w:color w:val="000000" w:themeColor="text1"/>
          <w:lang w:val="en-GB"/>
        </w:rPr>
        <w:t>Machined thermoplastic – description</w:t>
      </w:r>
      <w:proofErr w:type="gramStart"/>
      <w:r>
        <w:rPr>
          <w:rFonts w:cstheme="minorHAnsi"/>
          <w:color w:val="000000" w:themeColor="text1"/>
          <w:lang w:val="en-GB"/>
        </w:rPr>
        <w:t>, ,</w:t>
      </w:r>
      <w:proofErr w:type="gramEnd"/>
      <w:r>
        <w:rPr>
          <w:rFonts w:cstheme="minorHAnsi"/>
          <w:color w:val="000000" w:themeColor="text1"/>
          <w:lang w:val="en-GB"/>
        </w:rPr>
        <w:t xml:space="preserve"> material, temperature resistance, size (diameter/length), </w:t>
      </w:r>
      <w:r>
        <w:rPr>
          <w:rFonts w:eastAsia="Times New Roman" w:cstheme="minorHAnsi"/>
          <w:color w:val="000000" w:themeColor="text1"/>
          <w:lang w:val="en-US" w:eastAsia="zh-CN"/>
        </w:rPr>
        <w:t>customization possibilities, key benefits, item number, where to order (all from PIM)</w:t>
      </w:r>
    </w:p>
    <w:p w14:paraId="1A826FA0" w14:textId="77777777" w:rsidR="00831192" w:rsidRDefault="00831192" w:rsidP="00831192">
      <w:pPr>
        <w:pStyle w:val="ListParagraph"/>
        <w:numPr>
          <w:ilvl w:val="1"/>
          <w:numId w:val="2"/>
        </w:numPr>
        <w:shd w:val="clear" w:color="auto" w:fill="FFFFFF"/>
        <w:spacing w:before="100" w:beforeAutospacing="1" w:after="100" w:afterAutospacing="1" w:line="360" w:lineRule="atLeast"/>
        <w:jc w:val="left"/>
        <w:rPr>
          <w:rFonts w:ascii="Open Sans" w:eastAsia="Times New Roman" w:hAnsi="Open Sans" w:cs="Open Sans"/>
          <w:color w:val="000000" w:themeColor="text1"/>
          <w:sz w:val="24"/>
          <w:szCs w:val="24"/>
          <w:lang w:val="de-CH" w:eastAsia="zh-CN"/>
        </w:rPr>
      </w:pPr>
      <w:r>
        <w:rPr>
          <w:rFonts w:cstheme="minorHAnsi"/>
          <w:color w:val="000000" w:themeColor="text1"/>
          <w:lang w:val="en-GB"/>
        </w:rPr>
        <w:t>Surface production equipment:</w:t>
      </w:r>
    </w:p>
    <w:p w14:paraId="19011E33"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Blow Out Preventers – description, parts included, application, service, certification, type, pressure rating, ram size, connection type, thread size, PSI rating, vertical bore, rod size compatibility, customization possibilities, key benefits, item number, where to order (all from PIM)</w:t>
      </w:r>
    </w:p>
    <w:p w14:paraId="5AF05288"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Blow Out Preventer replacement rams – type, size, rod size, service, key benefits, item number, where to order (all from PIM)</w:t>
      </w:r>
    </w:p>
    <w:p w14:paraId="509B1A99"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Hydraulic Action Oil Savers – description, parts included, application, model type, test pressure, working pressure, weight, height, elastomer, bushing material, minimum bore, thread size, customization possibilities, key benefits, item number, where to order (all from PIM)</w:t>
      </w:r>
    </w:p>
    <w:p w14:paraId="69584EB3"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Hydraulic Action Oil Savers, replacement parts – rubber type, size; bushing type, size key benefits, item number, where to order (all from PIM)</w:t>
      </w:r>
    </w:p>
    <w:p w14:paraId="7BD0112D"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Cap King Oil Savers - description, parts included, application, test pressure, working pressure, weight, height, service, thread size, customization possibilities, key benefits, item number, where to order (all from PIM)</w:t>
      </w:r>
    </w:p>
    <w:p w14:paraId="782FD79E"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Cap King Oil Savers, replacement parts – product type, parts included, key benefits, item number, where to order (all from PIM)</w:t>
      </w:r>
    </w:p>
    <w:p w14:paraId="5E6FB45E"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Stuffing Boxes –description, type, parts included, rod size, service, working pressure, model number, weight, material, temperature range, customization possibilities, key benefits, item number, where to order (all from PIM)</w:t>
      </w:r>
    </w:p>
    <w:p w14:paraId="7E67709B"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lastRenderedPageBreak/>
        <w:t xml:space="preserve">Stuffing Boxes, replacement parts – box main part description, quantity, number; bushing and rubber component size, bushing number, </w:t>
      </w:r>
      <w:r>
        <w:rPr>
          <w:color w:val="000000" w:themeColor="text1"/>
          <w:lang w:val="en-US"/>
        </w:rPr>
        <w:t xml:space="preserve">V-Ring upper packing set number, lower packing number, material; </w:t>
      </w:r>
      <w:r>
        <w:rPr>
          <w:rFonts w:eastAsia="Times New Roman" w:cstheme="minorHAnsi"/>
          <w:color w:val="000000" w:themeColor="text1"/>
          <w:lang w:val="en-US" w:eastAsia="zh-CN"/>
        </w:rPr>
        <w:t>key benefits, where to order (all from PIM)</w:t>
      </w:r>
    </w:p>
    <w:p w14:paraId="6157F12E"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Sucker Rod Strippers – description, type, weight, height, minimum bore, thread size, customization possibilities, key benefits, item number, where to order (all from PIM)</w:t>
      </w:r>
    </w:p>
    <w:p w14:paraId="05CC49C1"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Sucker Rod Strippers, replacement parts – type, size, key benefits, item number, where to order (all from PIM)</w:t>
      </w:r>
    </w:p>
    <w:p w14:paraId="09363501" w14:textId="77777777" w:rsidR="00831192" w:rsidRDefault="00831192" w:rsidP="00831192">
      <w:pPr>
        <w:pStyle w:val="ListParagraph"/>
        <w:numPr>
          <w:ilvl w:val="2"/>
          <w:numId w:val="2"/>
        </w:numPr>
        <w:shd w:val="clear" w:color="auto" w:fill="FFFFFF"/>
        <w:spacing w:before="100" w:beforeAutospacing="1" w:after="100" w:afterAutospacing="1" w:line="360" w:lineRule="atLeast"/>
        <w:jc w:val="left"/>
        <w:rPr>
          <w:rFonts w:eastAsia="Times New Roman" w:cstheme="minorHAnsi"/>
          <w:color w:val="000000" w:themeColor="text1"/>
          <w:lang w:val="en-US" w:eastAsia="zh-CN"/>
        </w:rPr>
      </w:pPr>
      <w:r>
        <w:rPr>
          <w:rFonts w:eastAsia="Times New Roman" w:cstheme="minorHAnsi"/>
          <w:color w:val="000000" w:themeColor="text1"/>
          <w:lang w:val="en-US" w:eastAsia="zh-CN"/>
        </w:rPr>
        <w:t xml:space="preserve">Rod Guides – description, parts included, application material, </w:t>
      </w:r>
      <w:proofErr w:type="gramStart"/>
      <w:r>
        <w:rPr>
          <w:rFonts w:eastAsia="Times New Roman" w:cstheme="minorHAnsi"/>
          <w:color w:val="000000" w:themeColor="text1"/>
          <w:lang w:val="en-US" w:eastAsia="zh-CN"/>
        </w:rPr>
        <w:t>tubing,  sucker</w:t>
      </w:r>
      <w:proofErr w:type="gramEnd"/>
      <w:r>
        <w:rPr>
          <w:rFonts w:eastAsia="Times New Roman" w:cstheme="minorHAnsi"/>
          <w:color w:val="000000" w:themeColor="text1"/>
          <w:lang w:val="en-US" w:eastAsia="zh-CN"/>
        </w:rPr>
        <w:t xml:space="preserve"> rod outside diameter, guide outside diameter, box quantity, box weight, key benefits, item number, where to order (all from PIM)</w:t>
      </w:r>
    </w:p>
    <w:p w14:paraId="7F9C0A34" w14:textId="77777777" w:rsidR="00831192" w:rsidRDefault="00831192" w:rsidP="00831192">
      <w:pPr>
        <w:rPr>
          <w:color w:val="000000" w:themeColor="text1"/>
          <w:lang w:val="en-GB"/>
        </w:rPr>
      </w:pPr>
      <w:r>
        <w:rPr>
          <w:color w:val="000000" w:themeColor="text1"/>
          <w:lang w:val="en-GB"/>
        </w:rPr>
        <w:t>Requirement 2: The user shall be able to download and share the detailed info.</w:t>
      </w:r>
    </w:p>
    <w:p w14:paraId="2040587D" w14:textId="77777777" w:rsidR="00831192" w:rsidRDefault="00831192" w:rsidP="00831192">
      <w:pPr>
        <w:rPr>
          <w:color w:val="000000" w:themeColor="text1"/>
          <w:lang w:val="en-GB"/>
        </w:rPr>
      </w:pPr>
      <w:r>
        <w:rPr>
          <w:color w:val="000000" w:themeColor="text1"/>
          <w:lang w:val="en-GB"/>
        </w:rPr>
        <w:t xml:space="preserve">Requirement 3: The user should be able to click to find out more / get a quote, and define what is requested – follow-up, and / or a price.  </w:t>
      </w:r>
    </w:p>
    <w:p w14:paraId="5F8F86F4" w14:textId="77777777" w:rsidR="00831192" w:rsidRDefault="00831192" w:rsidP="00831192">
      <w:pPr>
        <w:rPr>
          <w:color w:val="000000" w:themeColor="text1"/>
          <w:lang w:val="en-GB"/>
        </w:rPr>
      </w:pPr>
    </w:p>
    <w:p w14:paraId="20392CCA" w14:textId="77777777" w:rsidR="00831192" w:rsidRDefault="00831192" w:rsidP="00831192">
      <w:pPr>
        <w:pStyle w:val="Heading2"/>
        <w:rPr>
          <w:color w:val="000000" w:themeColor="text1"/>
        </w:rPr>
      </w:pPr>
      <w:r>
        <w:rPr>
          <w:color w:val="000000" w:themeColor="text1"/>
        </w:rPr>
        <w:t>User Interface (UI) Requirements</w:t>
      </w:r>
    </w:p>
    <w:p w14:paraId="4C77F54F" w14:textId="77777777" w:rsidR="00831192" w:rsidRDefault="00831192" w:rsidP="00831192">
      <w:pPr>
        <w:rPr>
          <w:color w:val="000000" w:themeColor="text1"/>
          <w:lang w:val="en-GB"/>
        </w:rPr>
      </w:pPr>
      <w:r>
        <w:rPr>
          <w:color w:val="000000" w:themeColor="text1"/>
          <w:lang w:val="en-US"/>
        </w:rPr>
        <w:t>Requirement 1: D</w:t>
      </w:r>
      <w:proofErr w:type="spellStart"/>
      <w:r>
        <w:rPr>
          <w:color w:val="000000" w:themeColor="text1"/>
          <w:lang w:val="en-GB"/>
        </w:rPr>
        <w:t>ata</w:t>
      </w:r>
      <w:proofErr w:type="spellEnd"/>
      <w:r>
        <w:rPr>
          <w:color w:val="000000" w:themeColor="text1"/>
          <w:lang w:val="en-GB"/>
        </w:rPr>
        <w:t xml:space="preserve"> capture for contact should accompany each product </w:t>
      </w:r>
      <w:proofErr w:type="gramStart"/>
      <w:r>
        <w:rPr>
          <w:color w:val="000000" w:themeColor="text1"/>
          <w:lang w:val="en-GB"/>
        </w:rPr>
        <w:t>summary</w:t>
      </w:r>
      <w:proofErr w:type="gramEnd"/>
    </w:p>
    <w:p w14:paraId="310AACD2" w14:textId="77777777" w:rsidR="00831192" w:rsidRDefault="00831192" w:rsidP="00831192">
      <w:pPr>
        <w:jc w:val="center"/>
        <w:rPr>
          <w:color w:val="000000" w:themeColor="text1"/>
          <w:u w:val="single"/>
          <w:lang w:val="en-US"/>
        </w:rPr>
      </w:pPr>
      <w:r>
        <w:rPr>
          <w:noProof/>
        </w:rPr>
        <w:lastRenderedPageBreak/>
        <w:drawing>
          <wp:inline distT="0" distB="0" distL="0" distR="0" wp14:anchorId="55C0B191" wp14:editId="5C68FC30">
            <wp:extent cx="5070558" cy="4659147"/>
            <wp:effectExtent l="0" t="0" r="0" b="8255"/>
            <wp:docPr id="613287237" name="Picture 613287237" descr="Uma imagem com texto, captura de ecrã, Parale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24649" name="Imagem 16" descr="Uma imagem com texto, captura de ecrã, Paralelo, file&#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540" cy="4662806"/>
                    </a:xfrm>
                    <a:prstGeom prst="rect">
                      <a:avLst/>
                    </a:prstGeom>
                    <a:noFill/>
                    <a:ln>
                      <a:noFill/>
                    </a:ln>
                  </pic:spPr>
                </pic:pic>
              </a:graphicData>
            </a:graphic>
          </wp:inline>
        </w:drawing>
      </w:r>
    </w:p>
    <w:p w14:paraId="0194B4F5" w14:textId="77777777" w:rsidR="00831192" w:rsidRDefault="00831192" w:rsidP="00831192">
      <w:pPr>
        <w:pStyle w:val="Heading2"/>
        <w:rPr>
          <w:color w:val="000000" w:themeColor="text1"/>
        </w:rPr>
      </w:pPr>
      <w:r>
        <w:rPr>
          <w:color w:val="000000" w:themeColor="text1"/>
        </w:rPr>
        <w:t>User Experience (UX) Requirements</w:t>
      </w:r>
    </w:p>
    <w:p w14:paraId="40EEC51D" w14:textId="77777777" w:rsidR="00831192" w:rsidRDefault="00831192" w:rsidP="00831192">
      <w:pPr>
        <w:rPr>
          <w:color w:val="000000" w:themeColor="text1"/>
          <w:lang w:val="en-US"/>
        </w:rPr>
      </w:pPr>
      <w:r>
        <w:rPr>
          <w:color w:val="000000" w:themeColor="text1"/>
          <w:lang w:val="en-US"/>
        </w:rPr>
        <w:t xml:space="preserve">Requirement 1: The detailed product display should be covered in one page / within one </w:t>
      </w:r>
      <w:proofErr w:type="gramStart"/>
      <w:r>
        <w:rPr>
          <w:color w:val="000000" w:themeColor="text1"/>
          <w:lang w:val="en-US"/>
        </w:rPr>
        <w:t>screen</w:t>
      </w:r>
      <w:proofErr w:type="gramEnd"/>
    </w:p>
    <w:p w14:paraId="230CC686" w14:textId="77777777" w:rsidR="00831192" w:rsidRDefault="00831192" w:rsidP="00831192">
      <w:pPr>
        <w:rPr>
          <w:color w:val="000000" w:themeColor="text1"/>
          <w:lang w:val="en-US"/>
        </w:rPr>
      </w:pPr>
    </w:p>
    <w:p w14:paraId="3C28D194" w14:textId="77777777" w:rsidR="00831192" w:rsidRDefault="00831192" w:rsidP="00831192">
      <w:pPr>
        <w:rPr>
          <w:color w:val="000000" w:themeColor="text1"/>
          <w:lang w:val="en-US"/>
        </w:rPr>
      </w:pPr>
      <w:r>
        <w:rPr>
          <w:color w:val="000000" w:themeColor="text1"/>
          <w:lang w:val="en-US"/>
        </w:rPr>
        <w:t>Requirement 2:  Clicking t</w:t>
      </w:r>
      <w:r>
        <w:rPr>
          <w:color w:val="000000" w:themeColor="text1"/>
          <w:lang w:val="en-GB"/>
        </w:rPr>
        <w:t xml:space="preserve">he “find out more / get a quote” button should give the user the ability to choose what step is requested. data capture form should appear without requiring the user to leave the </w:t>
      </w:r>
      <w:proofErr w:type="gramStart"/>
      <w:r>
        <w:rPr>
          <w:color w:val="000000" w:themeColor="text1"/>
          <w:lang w:val="en-GB"/>
        </w:rPr>
        <w:t>page</w:t>
      </w:r>
      <w:proofErr w:type="gramEnd"/>
      <w:r>
        <w:rPr>
          <w:color w:val="000000" w:themeColor="text1"/>
          <w:lang w:val="en-US"/>
        </w:rPr>
        <w:t xml:space="preserve">  </w:t>
      </w:r>
    </w:p>
    <w:p w14:paraId="04FCFEE0" w14:textId="77777777" w:rsidR="00831192" w:rsidRDefault="00831192" w:rsidP="00831192">
      <w:pPr>
        <w:rPr>
          <w:color w:val="000000" w:themeColor="text1"/>
          <w:sz w:val="28"/>
          <w:szCs w:val="28"/>
          <w:lang w:val="en-US"/>
        </w:rPr>
      </w:pPr>
      <w:r>
        <w:rPr>
          <w:color w:val="000000" w:themeColor="text1"/>
          <w:sz w:val="28"/>
          <w:szCs w:val="28"/>
          <w:lang w:val="en-US"/>
        </w:rPr>
        <w:t>3.4      Security Requirements</w:t>
      </w:r>
    </w:p>
    <w:p w14:paraId="78CA7E42" w14:textId="77777777" w:rsidR="00831192" w:rsidRDefault="00831192" w:rsidP="00831192">
      <w:pPr>
        <w:rPr>
          <w:color w:val="000000" w:themeColor="text1"/>
          <w:lang w:val="en-US"/>
        </w:rPr>
      </w:pPr>
      <w:r>
        <w:rPr>
          <w:color w:val="000000" w:themeColor="text1"/>
          <w:lang w:val="en-US"/>
        </w:rPr>
        <w:t xml:space="preserve">Requirement 1: Where customer data is requested, a secure link between the site and CRM is </w:t>
      </w:r>
      <w:proofErr w:type="gramStart"/>
      <w:r>
        <w:rPr>
          <w:color w:val="000000" w:themeColor="text1"/>
          <w:lang w:val="en-US"/>
        </w:rPr>
        <w:t>required</w:t>
      </w:r>
      <w:proofErr w:type="gramEnd"/>
    </w:p>
    <w:p w14:paraId="0B5AB499" w14:textId="77777777" w:rsidR="00831192" w:rsidRDefault="00831192" w:rsidP="00831192">
      <w:pPr>
        <w:rPr>
          <w:color w:val="000000" w:themeColor="text1"/>
          <w:lang w:val="en-US"/>
        </w:rPr>
      </w:pPr>
      <w:r>
        <w:rPr>
          <w:color w:val="000000" w:themeColor="text1"/>
          <w:lang w:val="en-US"/>
        </w:rPr>
        <w:t xml:space="preserve">Requirement 2: Where product data is requested, a link to a PIM, and in turn to the ERP, are </w:t>
      </w:r>
      <w:proofErr w:type="gramStart"/>
      <w:r>
        <w:rPr>
          <w:color w:val="000000" w:themeColor="text1"/>
          <w:lang w:val="en-US"/>
        </w:rPr>
        <w:t>required</w:t>
      </w:r>
      <w:proofErr w:type="gramEnd"/>
    </w:p>
    <w:p w14:paraId="31CF068F" w14:textId="77777777" w:rsidR="00831192" w:rsidRDefault="00831192" w:rsidP="00831192">
      <w:pPr>
        <w:pStyle w:val="Heading2"/>
        <w:rPr>
          <w:color w:val="000000" w:themeColor="text1"/>
        </w:rPr>
      </w:pPr>
      <w:bookmarkStart w:id="16" w:name="_Toc142984841"/>
      <w:r>
        <w:rPr>
          <w:color w:val="000000" w:themeColor="text1"/>
        </w:rPr>
        <w:t>Integration Requirements</w:t>
      </w:r>
      <w:bookmarkEnd w:id="16"/>
    </w:p>
    <w:p w14:paraId="6E3B5F88" w14:textId="77777777" w:rsidR="00831192" w:rsidRDefault="00831192" w:rsidP="00831192">
      <w:pPr>
        <w:rPr>
          <w:color w:val="000000" w:themeColor="text1"/>
          <w:lang w:val="en-US"/>
        </w:rPr>
      </w:pPr>
      <w:r>
        <w:rPr>
          <w:color w:val="000000" w:themeColor="text1"/>
          <w:lang w:val="en-US"/>
        </w:rPr>
        <w:t>Requirement 1: As above</w:t>
      </w:r>
    </w:p>
    <w:p w14:paraId="76CCDE76" w14:textId="77777777" w:rsidR="00831192" w:rsidRDefault="00831192" w:rsidP="00831192">
      <w:pPr>
        <w:pStyle w:val="Heading2"/>
        <w:rPr>
          <w:color w:val="000000" w:themeColor="text1"/>
        </w:rPr>
      </w:pPr>
      <w:bookmarkStart w:id="17" w:name="_Toc142984842"/>
      <w:r>
        <w:rPr>
          <w:color w:val="000000" w:themeColor="text1"/>
        </w:rPr>
        <w:t>Testing Requirements</w:t>
      </w:r>
      <w:bookmarkEnd w:id="17"/>
    </w:p>
    <w:p w14:paraId="2C7F5106" w14:textId="77777777" w:rsidR="00831192" w:rsidRDefault="00831192" w:rsidP="00831192">
      <w:pPr>
        <w:rPr>
          <w:color w:val="000000" w:themeColor="text1"/>
          <w:lang w:val="en-US"/>
        </w:rPr>
      </w:pPr>
      <w:r>
        <w:rPr>
          <w:color w:val="000000" w:themeColor="text1"/>
          <w:lang w:val="en-US"/>
        </w:rPr>
        <w:t>Requirement 1: Test cases shall be developed to validate the product description feature thoroughly.</w:t>
      </w:r>
    </w:p>
    <w:p w14:paraId="2B542C45" w14:textId="77777777" w:rsidR="00831192" w:rsidRDefault="00831192" w:rsidP="00831192">
      <w:pPr>
        <w:rPr>
          <w:color w:val="000000" w:themeColor="text1"/>
          <w:lang w:val="en-US"/>
        </w:rPr>
      </w:pPr>
      <w:r>
        <w:rPr>
          <w:color w:val="000000" w:themeColor="text1"/>
          <w:lang w:val="en-US"/>
        </w:rPr>
        <w:lastRenderedPageBreak/>
        <w:t>Requirement 2: User acceptance testing (UAT) shall be conducted to ensure the feature meets user expectations.</w:t>
      </w:r>
    </w:p>
    <w:p w14:paraId="57332BC8" w14:textId="77777777" w:rsidR="00831192" w:rsidRDefault="00831192" w:rsidP="00831192">
      <w:pPr>
        <w:pStyle w:val="Heading2"/>
        <w:rPr>
          <w:color w:val="000000" w:themeColor="text1"/>
        </w:rPr>
      </w:pPr>
      <w:bookmarkStart w:id="18" w:name="_Toc142984843"/>
      <w:r>
        <w:rPr>
          <w:color w:val="000000" w:themeColor="text1"/>
        </w:rPr>
        <w:t>Constraints</w:t>
      </w:r>
      <w:bookmarkEnd w:id="18"/>
    </w:p>
    <w:p w14:paraId="612373E4" w14:textId="77777777" w:rsidR="00831192" w:rsidRDefault="00831192" w:rsidP="00831192">
      <w:pPr>
        <w:rPr>
          <w:color w:val="000000" w:themeColor="text1"/>
        </w:rPr>
      </w:pPr>
      <w:r>
        <w:rPr>
          <w:color w:val="000000" w:themeColor="text1"/>
        </w:rPr>
        <w:t>Legal and Regulatory Requirements</w:t>
      </w:r>
    </w:p>
    <w:p w14:paraId="2821E2AC" w14:textId="77777777" w:rsidR="00831192" w:rsidRDefault="00831192" w:rsidP="00831192">
      <w:pPr>
        <w:rPr>
          <w:color w:val="000000" w:themeColor="text1"/>
          <w:lang w:val="en-US"/>
        </w:rPr>
      </w:pPr>
      <w:r>
        <w:rPr>
          <w:color w:val="000000" w:themeColor="text1"/>
          <w:lang w:val="en-US"/>
        </w:rPr>
        <w:t xml:space="preserve">Requirement 1: Where customer data is required, data capture needs to be managed in line within US / CA and EUJ </w:t>
      </w:r>
      <w:proofErr w:type="gramStart"/>
      <w:r>
        <w:rPr>
          <w:color w:val="000000" w:themeColor="text1"/>
          <w:lang w:val="en-US"/>
        </w:rPr>
        <w:t>guidelines</w:t>
      </w:r>
      <w:proofErr w:type="gramEnd"/>
    </w:p>
    <w:p w14:paraId="3701A917" w14:textId="77777777" w:rsidR="00831192" w:rsidRDefault="00831192" w:rsidP="00831192">
      <w:pPr>
        <w:jc w:val="left"/>
        <w:rPr>
          <w:rFonts w:asciiTheme="majorHAnsi" w:eastAsiaTheme="majorEastAsia" w:hAnsiTheme="majorHAnsi" w:cstheme="majorBidi"/>
          <w:b/>
          <w:color w:val="000000" w:themeColor="text1"/>
          <w:sz w:val="32"/>
          <w:szCs w:val="32"/>
          <w:lang w:val="en-US"/>
        </w:rPr>
      </w:pPr>
      <w:r>
        <w:rPr>
          <w:color w:val="000000" w:themeColor="text1"/>
          <w:lang w:val="en-US"/>
        </w:rPr>
        <w:br w:type="page"/>
      </w:r>
    </w:p>
    <w:p w14:paraId="205565A7" w14:textId="77777777" w:rsidR="00831192" w:rsidRDefault="00831192"/>
    <w:sectPr w:rsidR="00831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85E93"/>
    <w:multiLevelType w:val="multilevel"/>
    <w:tmpl w:val="3AECDE10"/>
    <w:lvl w:ilvl="0">
      <w:start w:val="2"/>
      <w:numFmt w:val="decimal"/>
      <w:pStyle w:val="Heading1"/>
      <w:lvlText w:val="%1"/>
      <w:lvlJc w:val="left"/>
      <w:pPr>
        <w:ind w:left="70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38C4AC6"/>
    <w:multiLevelType w:val="hybridMultilevel"/>
    <w:tmpl w:val="C32869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86903483">
    <w:abstractNumId w:val="0"/>
  </w:num>
  <w:num w:numId="2" w16cid:durableId="610746029">
    <w:abstractNumId w:val="1"/>
  </w:num>
  <w:num w:numId="3" w16cid:durableId="1371566368">
    <w:abstractNumId w:val="0"/>
    <w:lvlOverride w:ilvl="0">
      <w:startOverride w:val="2"/>
    </w:lvlOverride>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92"/>
    <w:rsid w:val="00620E6C"/>
    <w:rsid w:val="007302C1"/>
    <w:rsid w:val="00831192"/>
    <w:rsid w:val="008835E7"/>
    <w:rsid w:val="00A9697C"/>
    <w:rsid w:val="00F305F7"/>
    <w:rsid w:val="00FE5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7714"/>
  <w15:chartTrackingRefBased/>
  <w15:docId w15:val="{CEF2D622-C0C4-4A4C-8B35-C1F08114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192"/>
    <w:pPr>
      <w:jc w:val="both"/>
    </w:pPr>
    <w:rPr>
      <w:rFonts w:eastAsiaTheme="minorEastAsia"/>
      <w:kern w:val="0"/>
      <w:lang w:val="de-DE" w:eastAsia="zh-TW"/>
      <w14:ligatures w14:val="none"/>
    </w:rPr>
  </w:style>
  <w:style w:type="paragraph" w:styleId="Heading1">
    <w:name w:val="heading 1"/>
    <w:basedOn w:val="Normal"/>
    <w:next w:val="Normal"/>
    <w:link w:val="Heading1Char"/>
    <w:uiPriority w:val="9"/>
    <w:qFormat/>
    <w:rsid w:val="00831192"/>
    <w:pPr>
      <w:keepNext/>
      <w:keepLines/>
      <w:numPr>
        <w:numId w:val="1"/>
      </w:numPr>
      <w:spacing w:before="360" w:after="12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uiPriority w:val="9"/>
    <w:unhideWhenUsed/>
    <w:qFormat/>
    <w:rsid w:val="00831192"/>
    <w:pPr>
      <w:numPr>
        <w:ilvl w:val="1"/>
      </w:numPr>
      <w:spacing w:before="240"/>
      <w:outlineLvl w:val="1"/>
    </w:pPr>
    <w:rPr>
      <w:sz w:val="28"/>
      <w:szCs w:val="26"/>
      <w:lang w:val="en-GB"/>
    </w:rPr>
  </w:style>
  <w:style w:type="paragraph" w:styleId="Heading3">
    <w:name w:val="heading 3"/>
    <w:basedOn w:val="Heading2"/>
    <w:next w:val="Normal"/>
    <w:link w:val="Heading3Char"/>
    <w:uiPriority w:val="9"/>
    <w:unhideWhenUsed/>
    <w:qFormat/>
    <w:rsid w:val="00831192"/>
    <w:pPr>
      <w:numPr>
        <w:ilvl w:val="2"/>
      </w:numPr>
      <w:outlineLvl w:val="2"/>
    </w:pPr>
    <w:rPr>
      <w:sz w:val="24"/>
      <w:szCs w:val="24"/>
    </w:rPr>
  </w:style>
  <w:style w:type="paragraph" w:styleId="Heading4">
    <w:name w:val="heading 4"/>
    <w:basedOn w:val="Heading3"/>
    <w:next w:val="Normal"/>
    <w:link w:val="Heading4Char"/>
    <w:uiPriority w:val="9"/>
    <w:unhideWhenUsed/>
    <w:qFormat/>
    <w:rsid w:val="00831192"/>
    <w:pPr>
      <w:numPr>
        <w:ilvl w:val="3"/>
      </w:numPr>
      <w:outlineLvl w:val="3"/>
    </w:pPr>
    <w:rPr>
      <w:iCs/>
    </w:rPr>
  </w:style>
  <w:style w:type="paragraph" w:styleId="Heading5">
    <w:name w:val="heading 5"/>
    <w:basedOn w:val="Normal"/>
    <w:next w:val="Normal"/>
    <w:link w:val="Heading5Char"/>
    <w:uiPriority w:val="9"/>
    <w:semiHidden/>
    <w:unhideWhenUsed/>
    <w:rsid w:val="008311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11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11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11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11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192"/>
    <w:rPr>
      <w:rFonts w:asciiTheme="majorHAnsi" w:eastAsiaTheme="majorEastAsia" w:hAnsiTheme="majorHAnsi" w:cstheme="majorBidi"/>
      <w:b/>
      <w:kern w:val="0"/>
      <w:sz w:val="32"/>
      <w:szCs w:val="32"/>
      <w:lang w:val="de-DE" w:eastAsia="zh-TW"/>
      <w14:ligatures w14:val="none"/>
    </w:rPr>
  </w:style>
  <w:style w:type="character" w:customStyle="1" w:styleId="Heading2Char">
    <w:name w:val="Heading 2 Char"/>
    <w:basedOn w:val="DefaultParagraphFont"/>
    <w:link w:val="Heading2"/>
    <w:uiPriority w:val="9"/>
    <w:rsid w:val="00831192"/>
    <w:rPr>
      <w:rFonts w:asciiTheme="majorHAnsi" w:eastAsiaTheme="majorEastAsia" w:hAnsiTheme="majorHAnsi" w:cstheme="majorBidi"/>
      <w:b/>
      <w:kern w:val="0"/>
      <w:sz w:val="28"/>
      <w:szCs w:val="26"/>
      <w:lang w:eastAsia="zh-TW"/>
      <w14:ligatures w14:val="none"/>
    </w:rPr>
  </w:style>
  <w:style w:type="character" w:customStyle="1" w:styleId="Heading3Char">
    <w:name w:val="Heading 3 Char"/>
    <w:basedOn w:val="DefaultParagraphFont"/>
    <w:link w:val="Heading3"/>
    <w:uiPriority w:val="9"/>
    <w:rsid w:val="00831192"/>
    <w:rPr>
      <w:rFonts w:asciiTheme="majorHAnsi" w:eastAsiaTheme="majorEastAsia" w:hAnsiTheme="majorHAnsi" w:cstheme="majorBidi"/>
      <w:b/>
      <w:kern w:val="0"/>
      <w:sz w:val="24"/>
      <w:szCs w:val="24"/>
      <w:lang w:eastAsia="zh-TW"/>
      <w14:ligatures w14:val="none"/>
    </w:rPr>
  </w:style>
  <w:style w:type="character" w:customStyle="1" w:styleId="Heading4Char">
    <w:name w:val="Heading 4 Char"/>
    <w:basedOn w:val="DefaultParagraphFont"/>
    <w:link w:val="Heading4"/>
    <w:uiPriority w:val="9"/>
    <w:rsid w:val="00831192"/>
    <w:rPr>
      <w:rFonts w:asciiTheme="majorHAnsi" w:eastAsiaTheme="majorEastAsia" w:hAnsiTheme="majorHAnsi" w:cstheme="majorBidi"/>
      <w:b/>
      <w:iCs/>
      <w:kern w:val="0"/>
      <w:sz w:val="24"/>
      <w:szCs w:val="24"/>
      <w:lang w:eastAsia="zh-TW"/>
      <w14:ligatures w14:val="none"/>
    </w:rPr>
  </w:style>
  <w:style w:type="character" w:customStyle="1" w:styleId="Heading5Char">
    <w:name w:val="Heading 5 Char"/>
    <w:basedOn w:val="DefaultParagraphFont"/>
    <w:link w:val="Heading5"/>
    <w:uiPriority w:val="9"/>
    <w:semiHidden/>
    <w:rsid w:val="00831192"/>
    <w:rPr>
      <w:rFonts w:asciiTheme="majorHAnsi" w:eastAsiaTheme="majorEastAsia" w:hAnsiTheme="majorHAnsi" w:cstheme="majorBidi"/>
      <w:color w:val="2F5496" w:themeColor="accent1" w:themeShade="BF"/>
      <w:kern w:val="0"/>
      <w:lang w:val="de-DE" w:eastAsia="zh-TW"/>
      <w14:ligatures w14:val="none"/>
    </w:rPr>
  </w:style>
  <w:style w:type="character" w:customStyle="1" w:styleId="Heading6Char">
    <w:name w:val="Heading 6 Char"/>
    <w:basedOn w:val="DefaultParagraphFont"/>
    <w:link w:val="Heading6"/>
    <w:uiPriority w:val="9"/>
    <w:semiHidden/>
    <w:rsid w:val="00831192"/>
    <w:rPr>
      <w:rFonts w:asciiTheme="majorHAnsi" w:eastAsiaTheme="majorEastAsia" w:hAnsiTheme="majorHAnsi" w:cstheme="majorBidi"/>
      <w:color w:val="1F3763" w:themeColor="accent1" w:themeShade="7F"/>
      <w:kern w:val="0"/>
      <w:lang w:val="de-DE" w:eastAsia="zh-TW"/>
      <w14:ligatures w14:val="none"/>
    </w:rPr>
  </w:style>
  <w:style w:type="character" w:customStyle="1" w:styleId="Heading7Char">
    <w:name w:val="Heading 7 Char"/>
    <w:basedOn w:val="DefaultParagraphFont"/>
    <w:link w:val="Heading7"/>
    <w:uiPriority w:val="9"/>
    <w:semiHidden/>
    <w:rsid w:val="00831192"/>
    <w:rPr>
      <w:rFonts w:asciiTheme="majorHAnsi" w:eastAsiaTheme="majorEastAsia" w:hAnsiTheme="majorHAnsi" w:cstheme="majorBidi"/>
      <w:i/>
      <w:iCs/>
      <w:color w:val="1F3763" w:themeColor="accent1" w:themeShade="7F"/>
      <w:kern w:val="0"/>
      <w:lang w:val="de-DE" w:eastAsia="zh-TW"/>
      <w14:ligatures w14:val="none"/>
    </w:rPr>
  </w:style>
  <w:style w:type="character" w:customStyle="1" w:styleId="Heading8Char">
    <w:name w:val="Heading 8 Char"/>
    <w:basedOn w:val="DefaultParagraphFont"/>
    <w:link w:val="Heading8"/>
    <w:uiPriority w:val="9"/>
    <w:semiHidden/>
    <w:rsid w:val="00831192"/>
    <w:rPr>
      <w:rFonts w:asciiTheme="majorHAnsi" w:eastAsiaTheme="majorEastAsia" w:hAnsiTheme="majorHAnsi" w:cstheme="majorBidi"/>
      <w:color w:val="272727" w:themeColor="text1" w:themeTint="D8"/>
      <w:kern w:val="0"/>
      <w:sz w:val="21"/>
      <w:szCs w:val="21"/>
      <w:lang w:val="de-DE" w:eastAsia="zh-TW"/>
      <w14:ligatures w14:val="none"/>
    </w:rPr>
  </w:style>
  <w:style w:type="character" w:customStyle="1" w:styleId="Heading9Char">
    <w:name w:val="Heading 9 Char"/>
    <w:basedOn w:val="DefaultParagraphFont"/>
    <w:link w:val="Heading9"/>
    <w:uiPriority w:val="9"/>
    <w:semiHidden/>
    <w:rsid w:val="00831192"/>
    <w:rPr>
      <w:rFonts w:asciiTheme="majorHAnsi" w:eastAsiaTheme="majorEastAsia" w:hAnsiTheme="majorHAnsi" w:cstheme="majorBidi"/>
      <w:i/>
      <w:iCs/>
      <w:color w:val="272727" w:themeColor="text1" w:themeTint="D8"/>
      <w:kern w:val="0"/>
      <w:sz w:val="21"/>
      <w:szCs w:val="21"/>
      <w:lang w:val="de-DE" w:eastAsia="zh-TW"/>
      <w14:ligatures w14:val="none"/>
    </w:rPr>
  </w:style>
  <w:style w:type="paragraph" w:styleId="ListParagraph">
    <w:name w:val="List Paragraph"/>
    <w:basedOn w:val="Normal"/>
    <w:uiPriority w:val="34"/>
    <w:qFormat/>
    <w:rsid w:val="00831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2645</Words>
  <Characters>15081</Characters>
  <Application>Microsoft Office Word</Application>
  <DocSecurity>0</DocSecurity>
  <Lines>125</Lines>
  <Paragraphs>35</Paragraphs>
  <ScaleCrop>false</ScaleCrop>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Martins</dc:creator>
  <cp:keywords/>
  <dc:description/>
  <cp:lastModifiedBy>Jose Martins</cp:lastModifiedBy>
  <cp:revision>1</cp:revision>
  <dcterms:created xsi:type="dcterms:W3CDTF">2023-09-26T08:42:00Z</dcterms:created>
  <dcterms:modified xsi:type="dcterms:W3CDTF">2023-09-26T08:44:00Z</dcterms:modified>
</cp:coreProperties>
</file>