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80528">
      <w:pPr>
        <w:widowControl w:val="0"/>
        <w:spacing w:before="333" w:beforeLines="100" w:after="333" w:afterLines="100" w:line="360" w:lineRule="auto"/>
        <w:jc w:val="center"/>
        <w:outlineLvl w:val="0"/>
        <w:rPr>
          <w:rFonts w:hint="default" w:ascii="Times New Roman" w:hAnsi="Times New Roman" w:eastAsia="宋体" w:cs="Times New Roman"/>
          <w:b/>
          <w:snapToGrid w:val="0"/>
          <w:color w:val="000000"/>
          <w:kern w:val="2"/>
          <w:sz w:val="28"/>
          <w:szCs w:val="32"/>
          <w:shd w:val="clear" w:color="auto" w:fill="FFFFFF"/>
          <w:lang w:val="en-US" w:eastAsia="zh-CN"/>
        </w:rPr>
      </w:pPr>
      <w:bookmarkStart w:id="0" w:name="_Toc8942"/>
      <w:r>
        <w:rPr>
          <w:rFonts w:hint="eastAsia" w:ascii="Times New Roman" w:hAnsi="Times New Roman" w:eastAsia="宋体" w:cs="Times New Roman"/>
          <w:b/>
          <w:snapToGrid w:val="0"/>
          <w:color w:val="000000"/>
          <w:kern w:val="2"/>
          <w:sz w:val="28"/>
          <w:szCs w:val="32"/>
          <w:shd w:val="clear" w:color="auto" w:fill="FFFFFF"/>
          <w:lang w:val="en-US" w:eastAsia="zh-CN"/>
        </w:rPr>
        <w:t>第1章</w:t>
      </w:r>
      <w:r>
        <w:rPr>
          <w:rFonts w:ascii="Times New Roman" w:hAnsi="Times New Roman" w:eastAsia="宋体" w:cs="Times New Roman"/>
          <w:b/>
          <w:snapToGrid w:val="0"/>
          <w:color w:val="000000"/>
          <w:kern w:val="2"/>
          <w:sz w:val="28"/>
          <w:szCs w:val="32"/>
          <w:shd w:val="clear" w:color="auto" w:fill="FFFFFF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napToGrid w:val="0"/>
          <w:color w:val="000000"/>
          <w:kern w:val="2"/>
          <w:sz w:val="28"/>
          <w:szCs w:val="32"/>
          <w:shd w:val="clear" w:color="auto" w:fill="FFFFFF"/>
          <w:lang w:val="en-US" w:eastAsia="zh-CN"/>
        </w:rPr>
        <w:t>Dify介绍</w:t>
      </w:r>
      <w:bookmarkEnd w:id="0"/>
    </w:p>
    <w:p w14:paraId="286E4662">
      <w:pPr>
        <w:pStyle w:val="2"/>
        <w:keepLines w:val="0"/>
        <w:tabs>
          <w:tab w:val="left" w:pos="6720"/>
        </w:tabs>
        <w:adjustRightInd w:val="0"/>
        <w:snapToGrid w:val="0"/>
        <w:spacing w:before="163" w:beforeLines="50" w:after="163" w:afterLines="50" w:line="240" w:lineRule="auto"/>
        <w:ind w:firstLine="0" w:firstLineChars="0"/>
        <w:jc w:val="left"/>
        <w:rPr>
          <w:rFonts w:hint="default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</w:pPr>
      <w:bookmarkStart w:id="1" w:name="_Toc22013"/>
      <w:bookmarkStart w:id="2" w:name="_Toc11449"/>
      <w:bookmarkStart w:id="3" w:name="_Toc22043"/>
      <w:bookmarkStart w:id="4" w:name="_Toc24245"/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</w:rPr>
        <w:t xml:space="preserve">.1  </w:t>
      </w:r>
      <w:bookmarkEnd w:id="1"/>
      <w:bookmarkEnd w:id="2"/>
      <w:bookmarkEnd w:id="3"/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什么是Dify？</w:t>
      </w:r>
      <w:bookmarkEnd w:id="4"/>
    </w:p>
    <w:p w14:paraId="7669CBD9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snapToGrid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napToGrid w:val="0"/>
          <w:kern w:val="2"/>
          <w:sz w:val="24"/>
          <w:szCs w:val="24"/>
          <w:lang w:val="en-US" w:eastAsia="zh-CN" w:bidi="ar-SA"/>
        </w:rPr>
        <w:t>Dify 是一款开源的大语言模型(LLM) 应用开发平台。</w:t>
      </w:r>
      <w:r>
        <w:rPr>
          <w:rFonts w:hint="eastAsia" w:ascii="Times New Roman" w:hAnsi="Times New Roman" w:eastAsia="宋体" w:cs="Times New Roman"/>
          <w:snapToGrid w:val="0"/>
          <w:kern w:val="2"/>
          <w:sz w:val="24"/>
          <w:szCs w:val="24"/>
          <w:lang w:val="en-US" w:eastAsia="zh-CN" w:bidi="ar-SA"/>
        </w:rPr>
        <w:t>它融合了后端即服务（Backend as Service）和 LLMOps 的理念，使开发者可以快速搭建生产级的生成式 AI 应用。即使你是非技术人员，也能参与到 AI 应用的定义和数据运营过程中。</w:t>
      </w:r>
    </w:p>
    <w:p w14:paraId="22AA597B">
      <w:pPr>
        <w:pStyle w:val="2"/>
        <w:keepLines w:val="0"/>
        <w:tabs>
          <w:tab w:val="left" w:pos="6720"/>
        </w:tabs>
        <w:adjustRightInd w:val="0"/>
        <w:snapToGrid w:val="0"/>
        <w:spacing w:before="163" w:beforeLines="50" w:after="163" w:afterLines="50" w:line="240" w:lineRule="auto"/>
        <w:ind w:firstLine="0" w:firstLineChars="0"/>
        <w:jc w:val="left"/>
        <w:rPr>
          <w:rFonts w:hint="default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</w:pPr>
      <w:bookmarkStart w:id="5" w:name="_Toc21922"/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</w:rPr>
        <w:t>.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为什么要使用Dify？</w:t>
      </w:r>
      <w:bookmarkEnd w:id="5"/>
    </w:p>
    <w:p w14:paraId="7FADA0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【</w:t>
      </w:r>
      <w:r>
        <w:rPr>
          <w:rFonts w:hint="eastAsia" w:ascii="Times New Roman" w:hAnsi="Times New Roman"/>
          <w:sz w:val="24"/>
        </w:rPr>
        <w:t>简化开发流程</w:t>
      </w:r>
      <w:r>
        <w:rPr>
          <w:rFonts w:hint="eastAsia" w:ascii="Times New Roman" w:hAnsi="Times New Roman"/>
          <w:sz w:val="24"/>
          <w:lang w:eastAsia="zh-CN"/>
        </w:rPr>
        <w:t>】：</w:t>
      </w:r>
      <w:r>
        <w:rPr>
          <w:rFonts w:hint="eastAsia" w:ascii="Times New Roman" w:hAnsi="Times New Roman"/>
          <w:sz w:val="24"/>
        </w:rPr>
        <w:t>Dify 提供了一套完整的工具和框架，帮助开发者快速构建、部署和管理 AI 驱动的应用，无需从零开始搭建基础设施。</w:t>
      </w:r>
    </w:p>
    <w:p w14:paraId="42392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【</w:t>
      </w:r>
      <w:r>
        <w:rPr>
          <w:rFonts w:hint="eastAsia" w:ascii="Times New Roman" w:hAnsi="Times New Roman"/>
          <w:sz w:val="24"/>
        </w:rPr>
        <w:t>支持多种大模型</w:t>
      </w:r>
      <w:r>
        <w:rPr>
          <w:rFonts w:hint="eastAsia" w:ascii="Times New Roman" w:hAnsi="Times New Roman"/>
          <w:sz w:val="24"/>
          <w:lang w:eastAsia="zh-CN"/>
        </w:rPr>
        <w:t>、：</w:t>
      </w:r>
      <w:r>
        <w:rPr>
          <w:rFonts w:hint="eastAsia" w:ascii="Times New Roman" w:hAnsi="Times New Roman"/>
          <w:sz w:val="24"/>
        </w:rPr>
        <w:t>Dify 兼容 OpenAI、Anthropic、Hugging Face 等主流大语言模型，让开发者可以灵活选择或切换模型，而无需修改核心代码。</w:t>
      </w:r>
    </w:p>
    <w:p w14:paraId="1A3CBC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【</w:t>
      </w:r>
      <w:r>
        <w:rPr>
          <w:rFonts w:hint="eastAsia" w:ascii="Times New Roman" w:hAnsi="Times New Roman"/>
          <w:sz w:val="24"/>
        </w:rPr>
        <w:t>可视化编排能力</w:t>
      </w:r>
      <w:r>
        <w:rPr>
          <w:rFonts w:hint="eastAsia" w:ascii="Times New Roman" w:hAnsi="Times New Roman"/>
          <w:sz w:val="24"/>
          <w:lang w:eastAsia="zh-CN"/>
        </w:rPr>
        <w:t>】：</w:t>
      </w:r>
      <w:r>
        <w:rPr>
          <w:rFonts w:hint="eastAsia" w:ascii="Times New Roman" w:hAnsi="Times New Roman"/>
          <w:sz w:val="24"/>
        </w:rPr>
        <w:t>通过低代码/无代码界面，用户可以通过拖拽方式设计 AI 工作流（如提示词工程、数据处理、API 集成等），降低技术门槛。</w:t>
      </w:r>
    </w:p>
    <w:p w14:paraId="1312C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【</w:t>
      </w:r>
      <w:r>
        <w:rPr>
          <w:rFonts w:hint="eastAsia" w:ascii="Times New Roman" w:hAnsi="Times New Roman"/>
          <w:sz w:val="24"/>
        </w:rPr>
        <w:t>企业级功能</w:t>
      </w:r>
      <w:r>
        <w:rPr>
          <w:rFonts w:hint="eastAsia" w:ascii="Times New Roman" w:hAnsi="Times New Roman"/>
          <w:sz w:val="24"/>
          <w:lang w:eastAsia="zh-CN"/>
        </w:rPr>
        <w:t>】：</w:t>
      </w:r>
      <w:r>
        <w:rPr>
          <w:rFonts w:hint="eastAsia" w:ascii="Times New Roman" w:hAnsi="Times New Roman"/>
          <w:sz w:val="24"/>
        </w:rPr>
        <w:t>支持多租户、权限管理、数据隔离、审计日志等功能，适合团队协作和商业化部署。</w:t>
      </w:r>
    </w:p>
    <w:p w14:paraId="665628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【</w:t>
      </w:r>
      <w:r>
        <w:rPr>
          <w:rFonts w:hint="eastAsia" w:ascii="Times New Roman" w:hAnsi="Times New Roman"/>
          <w:sz w:val="24"/>
        </w:rPr>
        <w:t>成本与效率优化</w:t>
      </w:r>
      <w:r>
        <w:rPr>
          <w:rFonts w:hint="eastAsia" w:ascii="Times New Roman" w:hAnsi="Times New Roman"/>
          <w:sz w:val="24"/>
          <w:lang w:eastAsia="zh-CN"/>
        </w:rPr>
        <w:t>】：</w:t>
      </w:r>
      <w:r>
        <w:rPr>
          <w:rFonts w:hint="eastAsia" w:ascii="Times New Roman" w:hAnsi="Times New Roman"/>
          <w:sz w:val="24"/>
        </w:rPr>
        <w:t>内置模型微调、缓存、流量控制等机制，帮助平衡性能与成本，尤其适合高频使用的生产环境。</w:t>
      </w:r>
    </w:p>
    <w:p w14:paraId="73C68B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zh-CN"/>
        </w:rPr>
        <w:t>【</w:t>
      </w:r>
      <w:r>
        <w:rPr>
          <w:rFonts w:hint="eastAsia" w:ascii="Times New Roman" w:hAnsi="Times New Roman"/>
          <w:sz w:val="24"/>
        </w:rPr>
        <w:t>开源与可扩展性</w:t>
      </w:r>
      <w:r>
        <w:rPr>
          <w:rFonts w:hint="eastAsia" w:ascii="Times New Roman" w:hAnsi="Times New Roman"/>
          <w:sz w:val="24"/>
          <w:lang w:eastAsia="zh-CN"/>
        </w:rPr>
        <w:t>】：</w:t>
      </w:r>
      <w:r>
        <w:rPr>
          <w:rFonts w:hint="eastAsia" w:ascii="Times New Roman" w:hAnsi="Times New Roman"/>
          <w:sz w:val="24"/>
        </w:rPr>
        <w:t>作为开源项目，Dify 允许开发者自定义扩展，适应特定业务需求。</w:t>
      </w:r>
    </w:p>
    <w:p w14:paraId="168F6224">
      <w:pPr>
        <w:pStyle w:val="2"/>
        <w:keepLines w:val="0"/>
        <w:tabs>
          <w:tab w:val="left" w:pos="6720"/>
        </w:tabs>
        <w:adjustRightInd w:val="0"/>
        <w:snapToGrid w:val="0"/>
        <w:spacing w:before="163" w:beforeLines="50" w:after="163" w:afterLines="50" w:line="240" w:lineRule="auto"/>
        <w:ind w:firstLine="0" w:firstLineChars="0"/>
        <w:jc w:val="left"/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</w:pPr>
      <w:bookmarkStart w:id="6" w:name="_Toc30594"/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</w:rPr>
        <w:t>.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Dify的应用场景？</w:t>
      </w:r>
      <w:bookmarkEnd w:id="6"/>
    </w:p>
    <w:p w14:paraId="208D7A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智能对话系统：客服机器人、虚拟助手（如电商、医疗、教育领域的问答服务）。个性化聊天应用（基于用户历史交互的定制化回复）。内容生成与优化：自动生成文章、营销文案、产品描述。从非结构化数据（如PDF、邮件）中提取信息并结构化。自动生成报表或可视化摘要等。</w:t>
      </w:r>
    </w:p>
    <w:p w14:paraId="34F92840">
      <w:pPr>
        <w:pStyle w:val="2"/>
        <w:keepLines w:val="0"/>
        <w:tabs>
          <w:tab w:val="left" w:pos="6720"/>
        </w:tabs>
        <w:adjustRightInd w:val="0"/>
        <w:snapToGrid w:val="0"/>
        <w:spacing w:before="163" w:beforeLines="50" w:after="163" w:afterLines="50" w:line="240" w:lineRule="auto"/>
        <w:ind w:firstLine="0" w:firstLineChars="0"/>
        <w:jc w:val="left"/>
        <w:rPr>
          <w:rFonts w:hint="default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</w:pPr>
      <w:bookmarkStart w:id="7" w:name="_Toc11673"/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</w:rPr>
        <w:t>.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 xml:space="preserve">4 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caps w:val="0"/>
          <w:sz w:val="24"/>
          <w:szCs w:val="20"/>
          <w:lang w:val="en-US" w:eastAsia="zh-CN"/>
        </w:rPr>
        <w:t>如何使用呢？</w:t>
      </w:r>
      <w:bookmarkEnd w:id="7"/>
    </w:p>
    <w:p w14:paraId="22F10D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联系XXX，我们将给您网址和账号。</w:t>
      </w:r>
    </w:p>
    <w:p w14:paraId="1D9028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</w:pPr>
      <w:r>
        <w:rPr>
          <w:rFonts w:hint="eastAsia" w:ascii="Times New Roman" w:hAnsi="Times New Roman"/>
          <w:sz w:val="24"/>
          <w:lang w:val="en-US" w:eastAsia="zh-CN"/>
        </w:rPr>
        <w:t>访问地址：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6522E"/>
    <w:rsid w:val="6A22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240" w:lineRule="auto"/>
    </w:pPr>
    <w:rPr>
      <w:rFonts w:ascii="微软雅黑" w:hAnsi="微软雅黑" w:eastAsia="宋体" w:cstheme="minorBidi"/>
      <w:sz w:val="24"/>
      <w:szCs w:val="22"/>
      <w:lang w:val="en-US" w:eastAsia="en-US" w:bidi="ar-SA"/>
    </w:rPr>
  </w:style>
  <w:style w:type="paragraph" w:styleId="2">
    <w:name w:val="heading 2"/>
    <w:basedOn w:val="1"/>
    <w:next w:val="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next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2025-05-02T05:55:47Z</dcterms:created>
  <dc:creator>Claire</dc:creator>
  <cp:lastModifiedBy>WPS_1658743608</cp:lastModifiedBy>
  <dcterms:modified xsi:type="dcterms:W3CDTF">2025-05-02T05:56:03Z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eyJoZGlkIjoiYzc0ODFlOTAwODY0NmNkODRhN2I1MmRhNzZkMzM4NjYiLCJ1c2VySWQiOiIxMzg4NjU2MjE1In0=</vt:lpwstr>
  </property>
  <property fmtid="{D5CDD505-2E9C-101B-9397-08002B2CF9AE}" pid="4" name="ICV">
    <vt:lpwstr>90D35E8E3A4340E0BADEB39FDEA1EFE3_12</vt:lpwstr>
  </property>
</Properties>
</file>