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2CBA" w14:textId="77777777" w:rsidR="00C24EE5" w:rsidRPr="00487DEB" w:rsidRDefault="00000000" w:rsidP="00487DEB">
      <w:pPr>
        <w:shd w:val="clear" w:color="auto" w:fill="FFFFFF"/>
        <w:spacing w:before="160"/>
        <w:ind w:right="240"/>
        <w:rPr>
          <w:rFonts w:ascii="AvenirNext LT Pro Regular" w:eastAsia="Montserrat" w:hAnsi="AvenirNext LT Pro Regular" w:cs="Montserrat"/>
          <w:b/>
          <w:sz w:val="24"/>
          <w:szCs w:val="24"/>
        </w:rPr>
      </w:pPr>
      <w:proofErr w:type="spellStart"/>
      <w:r w:rsidRPr="00487DEB">
        <w:rPr>
          <w:rFonts w:ascii="AvenirNext LT Pro Regular" w:eastAsia="Montserrat" w:hAnsi="AvenirNext LT Pro Regular" w:cs="Montserrat"/>
          <w:b/>
          <w:color w:val="1468E8"/>
          <w:sz w:val="34"/>
          <w:szCs w:val="34"/>
        </w:rPr>
        <w:t>Blueprint</w:t>
      </w:r>
      <w:proofErr w:type="spellEnd"/>
    </w:p>
    <w:p w14:paraId="70659D35" w14:textId="77777777" w:rsidR="00C24EE5" w:rsidRPr="00487DEB" w:rsidRDefault="00000000" w:rsidP="00487DEB">
      <w:pPr>
        <w:shd w:val="clear" w:color="auto" w:fill="FFFFFF"/>
        <w:spacing w:before="160"/>
        <w:ind w:right="240"/>
        <w:rPr>
          <w:rFonts w:ascii="AvenirNext LT Pro Regular" w:eastAsia="Montserrat" w:hAnsi="AvenirNext LT Pro Regular" w:cs="Montserrat"/>
        </w:rPr>
      </w:pPr>
      <w:r w:rsidRPr="00487DEB">
        <w:rPr>
          <w:rFonts w:ascii="AvenirNext LT Pro Regular" w:eastAsia="Montserrat" w:hAnsi="AvenirNext LT Pro Regular" w:cs="Montserrat"/>
        </w:rPr>
        <w:t>Le tableau ci-dessous reprend les détails essentiels nécessaires pour le tableau de bord.</w:t>
      </w:r>
    </w:p>
    <w:p w14:paraId="054CE418" w14:textId="678A7EAC" w:rsidR="00C24EE5" w:rsidRPr="00487DEB" w:rsidRDefault="00000000" w:rsidP="00487DEB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AvenirNext LT Pro Regular" w:eastAsia="Montserrat" w:hAnsi="AvenirNext LT Pro Regular" w:cs="Montserrat"/>
        </w:rPr>
      </w:pPr>
      <w:r w:rsidRPr="00487DEB">
        <w:rPr>
          <w:rFonts w:ascii="AvenirNext LT Pro Regular" w:eastAsia="Montserrat" w:hAnsi="AvenirNext LT Pro Regular" w:cs="Montserrat"/>
          <w:b/>
        </w:rPr>
        <w:t xml:space="preserve">Besoin utilisateurs : </w:t>
      </w:r>
      <w:r w:rsidRPr="00487DEB">
        <w:rPr>
          <w:rFonts w:ascii="AvenirNext LT Pro Regular" w:eastAsia="Montserrat" w:hAnsi="AvenirNext LT Pro Regular" w:cs="Montserrat"/>
        </w:rPr>
        <w:t xml:space="preserve">Décrit brièvement les interactions des utilisateurs avec les données pour cette exigence (par exemple, les filtres nécessaires, si une visualisation est fixe ou </w:t>
      </w:r>
      <w:r w:rsidR="00487DEB" w:rsidRPr="00487DEB">
        <w:rPr>
          <w:rFonts w:ascii="AvenirNext LT Pro Regular" w:eastAsia="Montserrat" w:hAnsi="AvenirNext LT Pro Regular" w:cs="Montserrat"/>
        </w:rPr>
        <w:t>interactive</w:t>
      </w:r>
      <w:r w:rsidRPr="00487DEB">
        <w:rPr>
          <w:rFonts w:ascii="AvenirNext LT Pro Regular" w:eastAsia="Montserrat" w:hAnsi="AvenirNext LT Pro Regular" w:cs="Montserrat"/>
        </w:rPr>
        <w:t>…).</w:t>
      </w:r>
    </w:p>
    <w:p w14:paraId="71D722E4" w14:textId="77777777" w:rsidR="00C24EE5" w:rsidRPr="00487DEB" w:rsidRDefault="00000000" w:rsidP="00487DEB">
      <w:pPr>
        <w:numPr>
          <w:ilvl w:val="0"/>
          <w:numId w:val="1"/>
        </w:numPr>
        <w:shd w:val="clear" w:color="auto" w:fill="FFFFFF"/>
        <w:ind w:right="240"/>
        <w:rPr>
          <w:rFonts w:ascii="AvenirNext LT Pro Regular" w:eastAsia="Montserrat" w:hAnsi="AvenirNext LT Pro Regular" w:cs="Montserrat"/>
        </w:rPr>
      </w:pPr>
      <w:r w:rsidRPr="00487DEB">
        <w:rPr>
          <w:rFonts w:ascii="AvenirNext LT Pro Regular" w:eastAsia="Montserrat" w:hAnsi="AvenirNext LT Pro Regular" w:cs="Montserrat"/>
          <w:b/>
        </w:rPr>
        <w:t>Mesures spécifiques à utiliser :</w:t>
      </w:r>
      <w:r w:rsidRPr="00487DEB">
        <w:rPr>
          <w:rFonts w:ascii="AvenirNext LT Pro Regular" w:eastAsia="Montserrat" w:hAnsi="AvenirNext LT Pro Regular" w:cs="Montserrat"/>
        </w:rPr>
        <w:t xml:space="preserve"> Il s'agit de la liste des paramètres et de tous les paramètres calculés qui seront utilisés pour cette exigence (par exemple, le coût réel). </w:t>
      </w:r>
    </w:p>
    <w:p w14:paraId="65626B2E" w14:textId="77777777" w:rsidR="00C24EE5" w:rsidRPr="00487DEB" w:rsidRDefault="00000000" w:rsidP="00487DEB">
      <w:pPr>
        <w:numPr>
          <w:ilvl w:val="0"/>
          <w:numId w:val="1"/>
        </w:numPr>
        <w:shd w:val="clear" w:color="auto" w:fill="FFFFFF"/>
        <w:ind w:right="240"/>
        <w:rPr>
          <w:rFonts w:ascii="AvenirNext LT Pro Regular" w:eastAsia="Montserrat" w:hAnsi="AvenirNext LT Pro Regular" w:cs="Montserrat"/>
        </w:rPr>
      </w:pPr>
      <w:r w:rsidRPr="00487DEB">
        <w:rPr>
          <w:rFonts w:ascii="AvenirNext LT Pro Regular" w:eastAsia="Montserrat" w:hAnsi="AvenirNext LT Pro Regular" w:cs="Montserrat"/>
          <w:b/>
        </w:rPr>
        <w:t xml:space="preserve">Visualisations : </w:t>
      </w:r>
      <w:r w:rsidRPr="00487DEB">
        <w:rPr>
          <w:rFonts w:ascii="AvenirNext LT Pro Regular" w:eastAsia="Montserrat" w:hAnsi="AvenirNext LT Pro Regular" w:cs="Montserrat"/>
        </w:rPr>
        <w:t>Le type de visualisation qui pourrait être utilisé pour cette exigence (par exemple, un diagramme à barres)</w:t>
      </w:r>
    </w:p>
    <w:p w14:paraId="0BB6A259" w14:textId="77777777" w:rsidR="00C24EE5" w:rsidRDefault="00C24EE5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360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969"/>
        <w:gridCol w:w="2410"/>
        <w:gridCol w:w="2268"/>
        <w:gridCol w:w="1842"/>
      </w:tblGrid>
      <w:tr w:rsidR="00593040" w14:paraId="3BCC8071" w14:textId="7B5E3944" w:rsidTr="00CA0379">
        <w:trPr>
          <w:trHeight w:val="323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F39D" w14:textId="77777777" w:rsidR="00593040" w:rsidRPr="00487DEB" w:rsidRDefault="00593040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487DEB">
              <w:rPr>
                <w:rFonts w:ascii="AvenirNext LT Pro Regular" w:eastAsia="Montserrat" w:hAnsi="AvenirNext LT Pro Regular" w:cs="Montserrat"/>
                <w:b/>
              </w:rPr>
              <w:t>Besoin utilisateurs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D296" w14:textId="77777777" w:rsidR="00593040" w:rsidRPr="00487DEB" w:rsidRDefault="00593040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487DEB">
              <w:rPr>
                <w:rFonts w:ascii="AvenirNext LT Pro Regular" w:eastAsia="Montserrat" w:hAnsi="AvenirNext LT Pro Regular" w:cs="Montserrat"/>
                <w:b/>
              </w:rPr>
              <w:t>Mesures spécifiques à utiliser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8469" w14:textId="77777777" w:rsidR="00593040" w:rsidRPr="00487DEB" w:rsidRDefault="00593040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487DEB">
              <w:rPr>
                <w:rFonts w:ascii="AvenirNext LT Pro Regular" w:eastAsia="Montserrat" w:hAnsi="AvenirNext LT Pro Regular" w:cs="Montserrat"/>
                <w:b/>
              </w:rPr>
              <w:t>Visualisation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614D" w14:textId="77777777" w:rsidR="00593040" w:rsidRPr="00487DEB" w:rsidRDefault="00593040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487DEB">
              <w:rPr>
                <w:rFonts w:ascii="AvenirNext LT Pro Regular" w:eastAsia="Montserrat" w:hAnsi="AvenirNext LT Pro Regular" w:cs="Montserrat"/>
                <w:b/>
              </w:rPr>
              <w:t>Page/Onglet/Vue*</w:t>
            </w:r>
          </w:p>
        </w:tc>
        <w:tc>
          <w:tcPr>
            <w:tcW w:w="1842" w:type="dxa"/>
          </w:tcPr>
          <w:p w14:paraId="68C7EDEC" w14:textId="405E0CE4" w:rsidR="00593040" w:rsidRPr="00487DEB" w:rsidRDefault="00593040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>
              <w:rPr>
                <w:rFonts w:ascii="AvenirNext LT Pro Regular" w:eastAsia="Montserrat" w:hAnsi="AvenirNext LT Pro Regular" w:cs="Montserrat"/>
                <w:b/>
              </w:rPr>
              <w:t>Filtres</w:t>
            </w:r>
          </w:p>
        </w:tc>
      </w:tr>
      <w:tr w:rsidR="0008618B" w14:paraId="19CDBA16" w14:textId="58FF5944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6072" w14:textId="11854D04" w:rsidR="0008618B" w:rsidRPr="00487DEB" w:rsidRDefault="0008618B" w:rsidP="0035685C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Identifier les pays les plus impactés par l’eau insalubre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EAAE" w14:textId="00E93191" w:rsidR="0008618B" w:rsidRDefault="0008618B" w:rsidP="0035685C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CD0577">
              <w:rPr>
                <w:rFonts w:ascii="AvenirNext LT Pro Regular" w:eastAsia="Montserrat" w:hAnsi="AvenirNext LT Pro Regular" w:cs="Montserrat"/>
                <w:bCs/>
              </w:rPr>
              <w:t>Taux de mortalité (2016)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D2F4" w14:textId="53E0916F" w:rsidR="0008618B" w:rsidRDefault="0008618B" w:rsidP="0035685C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 w:rsidRPr="00487DEB">
              <w:rPr>
                <w:rFonts w:ascii="AvenirNext LT Pro Regular" w:eastAsia="Montserrat" w:hAnsi="AvenirNext LT Pro Regular" w:cs="Montserrat"/>
              </w:rPr>
              <w:t>Carte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A7E4" w14:textId="14A09312" w:rsidR="0008618B" w:rsidRDefault="0008618B" w:rsidP="0035685C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Vue Mondiale</w:t>
            </w:r>
          </w:p>
        </w:tc>
        <w:tc>
          <w:tcPr>
            <w:tcW w:w="1842" w:type="dxa"/>
            <w:vMerge w:val="restart"/>
            <w:vAlign w:val="center"/>
          </w:tcPr>
          <w:p w14:paraId="57105A12" w14:textId="7F1BA4FC" w:rsidR="0008618B" w:rsidRDefault="0008618B" w:rsidP="0035685C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Année / Stabilité politique</w:t>
            </w:r>
          </w:p>
        </w:tc>
      </w:tr>
      <w:tr w:rsidR="0008618B" w14:paraId="604D9A25" w14:textId="77777777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8EE0" w14:textId="20B007AA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A69F5">
              <w:rPr>
                <w:rFonts w:ascii="AvenirNext LT Pro Regular" w:eastAsia="Montserrat" w:hAnsi="AvenirNext LT Pro Regular" w:cs="Montserrat"/>
                <w:bCs/>
              </w:rPr>
              <w:t>Identifie</w:t>
            </w:r>
            <w:r>
              <w:rPr>
                <w:rFonts w:ascii="AvenirNext LT Pro Regular" w:eastAsia="Montserrat" w:hAnsi="AvenirNext LT Pro Regular" w:cs="Montserrat"/>
                <w:bCs/>
              </w:rPr>
              <w:t>r</w:t>
            </w:r>
            <w:r w:rsidRPr="006A69F5">
              <w:rPr>
                <w:rFonts w:ascii="AvenirNext LT Pro Regular" w:eastAsia="Montserrat" w:hAnsi="AvenirNext LT Pro Regular" w:cs="Montserrat"/>
                <w:bCs/>
              </w:rPr>
              <w:t xml:space="preserve"> les pays </w:t>
            </w:r>
            <w:r>
              <w:rPr>
                <w:rFonts w:ascii="AvenirNext LT Pro Regular" w:eastAsia="Montserrat" w:hAnsi="AvenirNext LT Pro Regular" w:cs="Montserrat"/>
                <w:bCs/>
              </w:rPr>
              <w:t>éligibles à de nouveaux financements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F980" w14:textId="77777777" w:rsidR="0008618B" w:rsidRPr="00CD0577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CD0577">
              <w:rPr>
                <w:rFonts w:ascii="AvenirNext LT Pro Regular" w:eastAsia="Montserrat" w:hAnsi="AvenirNext LT Pro Regular" w:cs="Montserrat"/>
                <w:bCs/>
              </w:rPr>
              <w:t>Pays ayant le plus besoin d’accès à l’eau potable</w:t>
            </w:r>
          </w:p>
          <w:p w14:paraId="32AA12C0" w14:textId="05110D42" w:rsidR="0008618B" w:rsidRPr="00CD0577" w:rsidRDefault="0008618B" w:rsidP="00CD0577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  <w:lang w:val="fr-FR"/>
              </w:rPr>
            </w:pPr>
            <w:r w:rsidRPr="0008618B">
              <w:rPr>
                <w:rFonts w:ascii="AvenirNext LT Pro Regular" w:eastAsia="Montserrat" w:hAnsi="AvenirNext LT Pro Regular" w:cs="Montserrat"/>
                <w:bCs/>
                <w:sz w:val="20"/>
                <w:szCs w:val="20"/>
                <w:lang w:val="fr-FR"/>
              </w:rPr>
              <w:t>Si la population utilisant des services de base est inférieure à 50% et que la mortalité est supérieure à 0.03% alors le pays nécessite de l’aide.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0E77" w14:textId="0D9B8CCB" w:rsidR="0008618B" w:rsidRPr="00487DE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Tableau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C657" w14:textId="75718819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Vue Mondiale</w:t>
            </w:r>
          </w:p>
        </w:tc>
        <w:tc>
          <w:tcPr>
            <w:tcW w:w="1842" w:type="dxa"/>
            <w:vMerge/>
            <w:vAlign w:val="center"/>
          </w:tcPr>
          <w:p w14:paraId="2ACEF304" w14:textId="77777777" w:rsidR="0008618B" w:rsidRDefault="0008618B" w:rsidP="003A5033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08618B" w14:paraId="7A6D8149" w14:textId="26F1D284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6E03" w14:textId="15714A03" w:rsidR="0008618B" w:rsidRPr="006D4F1D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D4F1D">
              <w:rPr>
                <w:rFonts w:ascii="AvenirNext LT Pro Regular" w:eastAsia="Montserrat" w:hAnsi="AvenirNext LT Pro Regular" w:cs="Montserrat"/>
                <w:bCs/>
              </w:rPr>
              <w:t xml:space="preserve">Aperçu </w:t>
            </w:r>
            <w:r>
              <w:rPr>
                <w:rFonts w:ascii="AvenirNext LT Pro Regular" w:eastAsia="Montserrat" w:hAnsi="AvenirNext LT Pro Regular" w:cs="Montserrat"/>
                <w:bCs/>
              </w:rPr>
              <w:t>des services mises en place au fil des années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45A0" w14:textId="0BD5E2B2" w:rsidR="0008618B" w:rsidRPr="00CD0577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CD0577">
              <w:rPr>
                <w:rFonts w:ascii="AvenirNext LT Pro Regular" w:eastAsia="Montserrat" w:hAnsi="AvenirNext LT Pro Regular" w:cs="Montserrat"/>
                <w:bCs/>
              </w:rPr>
              <w:t>Evolution de la population ayant accès aux services de base et aux services sécurisées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F17A" w14:textId="05FFEAFD" w:rsidR="0008618B" w:rsidRPr="00487DE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Line plot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B3F5" w14:textId="09975B37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 xml:space="preserve">Mondiale </w:t>
            </w:r>
          </w:p>
        </w:tc>
        <w:tc>
          <w:tcPr>
            <w:tcW w:w="1842" w:type="dxa"/>
            <w:vMerge/>
          </w:tcPr>
          <w:p w14:paraId="2625D23E" w14:textId="41AD6EFC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08618B" w14:paraId="6D4BC92A" w14:textId="77777777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9BE4" w14:textId="2FD96802" w:rsidR="0008618B" w:rsidRPr="006D4F1D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 xml:space="preserve">Identifier le « poids » de chaque continent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6559" w14:textId="3912620F" w:rsidR="0008618B" w:rsidRPr="00CD0577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Répartition du nombre de décès par continent (2016)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FA45" w14:textId="18835C6E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P</w:t>
            </w:r>
            <w:r w:rsidRPr="00CD0577">
              <w:rPr>
                <w:rFonts w:ascii="AvenirNext LT Pro Regular" w:eastAsia="Montserrat" w:hAnsi="AvenirNext LT Pro Regular" w:cs="Montserrat"/>
                <w:bCs/>
              </w:rPr>
              <w:t xml:space="preserve">ercent </w:t>
            </w:r>
            <w:proofErr w:type="spellStart"/>
            <w:r w:rsidRPr="00CD0577">
              <w:rPr>
                <w:rFonts w:ascii="AvenirNext LT Pro Regular" w:eastAsia="Montserrat" w:hAnsi="AvenirNext LT Pro Regular" w:cs="Montserrat"/>
                <w:bCs/>
              </w:rPr>
              <w:t>stacked</w:t>
            </w:r>
            <w:proofErr w:type="spellEnd"/>
            <w:r w:rsidRPr="00CD0577">
              <w:rPr>
                <w:rFonts w:ascii="AvenirNext LT Pro Regular" w:eastAsia="Montserrat" w:hAnsi="AvenirNext LT Pro Regular" w:cs="Montserrat"/>
                <w:bCs/>
              </w:rPr>
              <w:t xml:space="preserve"> </w:t>
            </w:r>
            <w:proofErr w:type="spellStart"/>
            <w:r w:rsidRPr="00CD0577">
              <w:rPr>
                <w:rFonts w:ascii="AvenirNext LT Pro Regular" w:eastAsia="Montserrat" w:hAnsi="AvenirNext LT Pro Regular" w:cs="Montserrat"/>
                <w:bCs/>
              </w:rPr>
              <w:t>barplot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1B7B" w14:textId="7BEB3311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>Mondiale</w:t>
            </w:r>
          </w:p>
        </w:tc>
        <w:tc>
          <w:tcPr>
            <w:tcW w:w="1842" w:type="dxa"/>
            <w:vMerge/>
          </w:tcPr>
          <w:p w14:paraId="172B2589" w14:textId="77777777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08618B" w14:paraId="085E491D" w14:textId="77777777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05AA" w14:textId="59BF6104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 xml:space="preserve">Identifier le ou les continent(s) où les services sont le moins présents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33BB" w14:textId="1330426D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Taux de services disponible (inclut les taux de services de base et sécurisés)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7934" w14:textId="0A7CF51B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proofErr w:type="spellStart"/>
            <w:r>
              <w:rPr>
                <w:rFonts w:ascii="AvenirNext LT Pro Regular" w:eastAsia="Montserrat" w:hAnsi="AvenirNext LT Pro Regular" w:cs="Montserrat"/>
                <w:bCs/>
              </w:rPr>
              <w:t>G</w:t>
            </w:r>
            <w:r w:rsidRPr="00CD0577">
              <w:rPr>
                <w:rFonts w:ascii="AvenirNext LT Pro Regular" w:eastAsia="Montserrat" w:hAnsi="AvenirNext LT Pro Regular" w:cs="Montserrat"/>
                <w:bCs/>
              </w:rPr>
              <w:t>rouped</w:t>
            </w:r>
            <w:proofErr w:type="spellEnd"/>
            <w:r w:rsidRPr="00CD0577">
              <w:rPr>
                <w:rFonts w:ascii="AvenirNext LT Pro Regular" w:eastAsia="Montserrat" w:hAnsi="AvenirNext LT Pro Regular" w:cs="Montserrat"/>
                <w:bCs/>
              </w:rPr>
              <w:t xml:space="preserve"> </w:t>
            </w:r>
            <w:proofErr w:type="spellStart"/>
            <w:r w:rsidRPr="00CD0577">
              <w:rPr>
                <w:rFonts w:ascii="AvenirNext LT Pro Regular" w:eastAsia="Montserrat" w:hAnsi="AvenirNext LT Pro Regular" w:cs="Montserrat"/>
                <w:bCs/>
              </w:rPr>
              <w:t>barplot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ABDD" w14:textId="55904631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Vue Mondiale</w:t>
            </w:r>
          </w:p>
        </w:tc>
        <w:tc>
          <w:tcPr>
            <w:tcW w:w="1842" w:type="dxa"/>
            <w:vMerge/>
          </w:tcPr>
          <w:p w14:paraId="43900D62" w14:textId="77777777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08618B" w14:paraId="30505B1E" w14:textId="2CCB996C" w:rsidTr="00864223"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3CD57" w14:textId="2901A663" w:rsidR="0008618B" w:rsidRPr="006D4F1D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lastRenderedPageBreak/>
              <w:t>Comprendre l’importance de l’accès à l’eau potable pour tous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455D" w14:textId="17EF511D" w:rsidR="0008618B" w:rsidRPr="00060D6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CD0577">
              <w:rPr>
                <w:rFonts w:ascii="AvenirNext LT Pro Regular" w:eastAsia="Montserrat" w:hAnsi="AvenirNext LT Pro Regular" w:cs="Montserrat"/>
                <w:bCs/>
              </w:rPr>
              <w:t>Population mondiale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FAEB" w14:textId="3A7FEFD5" w:rsidR="0008618B" w:rsidRPr="00487DE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Indicateur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E636" w14:textId="4122C1D0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 xml:space="preserve">Mondiale </w:t>
            </w:r>
          </w:p>
        </w:tc>
        <w:tc>
          <w:tcPr>
            <w:tcW w:w="1842" w:type="dxa"/>
            <w:vMerge/>
          </w:tcPr>
          <w:p w14:paraId="19C99B9A" w14:textId="77777777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08618B" w14:paraId="1A69FBD6" w14:textId="77777777" w:rsidTr="00864223"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00BCF" w14:textId="4D7AEB69" w:rsidR="0008618B" w:rsidRPr="00487DEB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D379" w14:textId="239CC320" w:rsidR="0008618B" w:rsidRPr="00697FAC" w:rsidRDefault="00362F95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Accès de la population aux services de base</w:t>
            </w:r>
            <w:r w:rsidR="0008618B">
              <w:rPr>
                <w:rFonts w:ascii="AvenirNext LT Pro Regular" w:eastAsia="Montserrat" w:hAnsi="AvenirNext LT Pro Regular" w:cs="Montserrat"/>
                <w:bCs/>
              </w:rPr>
              <w:t xml:space="preserve">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A98B" w14:textId="76E78B86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Indicateur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F224" w14:textId="25B939E7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 xml:space="preserve">Mondiale </w:t>
            </w:r>
          </w:p>
        </w:tc>
        <w:tc>
          <w:tcPr>
            <w:tcW w:w="1842" w:type="dxa"/>
            <w:vMerge/>
          </w:tcPr>
          <w:p w14:paraId="16B43535" w14:textId="77777777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08618B" w14:paraId="42B3C325" w14:textId="77777777" w:rsidTr="00864223"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AE7BC" w14:textId="77777777" w:rsidR="0008618B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EE10" w14:textId="63FDEA24" w:rsidR="0008618B" w:rsidRPr="00A87FFA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  <w:highlight w:val="green"/>
              </w:rPr>
            </w:pPr>
            <w:r w:rsidRPr="00CD0577">
              <w:rPr>
                <w:rFonts w:ascii="AvenirNext LT Pro Regular" w:eastAsia="Montserrat" w:hAnsi="AvenirNext LT Pro Regular" w:cs="Montserrat"/>
                <w:bCs/>
              </w:rPr>
              <w:t xml:space="preserve">Taux de mortalité </w:t>
            </w:r>
            <w:r>
              <w:rPr>
                <w:rFonts w:ascii="AvenirNext LT Pro Regular" w:eastAsia="Montserrat" w:hAnsi="AvenirNext LT Pro Regular" w:cs="Montserrat"/>
                <w:bCs/>
              </w:rPr>
              <w:t>m</w:t>
            </w:r>
            <w:r w:rsidR="00362F95">
              <w:rPr>
                <w:rFonts w:ascii="AvenirNext LT Pro Regular" w:eastAsia="Montserrat" w:hAnsi="AvenirNext LT Pro Regular" w:cs="Montserrat"/>
                <w:bCs/>
              </w:rPr>
              <w:t>édian</w:t>
            </w:r>
            <w:r>
              <w:rPr>
                <w:rFonts w:ascii="AvenirNext LT Pro Regular" w:eastAsia="Montserrat" w:hAnsi="AvenirNext LT Pro Regular" w:cs="Montserrat"/>
                <w:bCs/>
              </w:rPr>
              <w:t xml:space="preserve"> </w:t>
            </w:r>
            <w:r w:rsidRPr="00CD0577">
              <w:rPr>
                <w:rFonts w:ascii="AvenirNext LT Pro Regular" w:eastAsia="Montserrat" w:hAnsi="AvenirNext LT Pro Regular" w:cs="Montserrat"/>
                <w:bCs/>
              </w:rPr>
              <w:t>(2016)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C2B1" w14:textId="466853F5" w:rsidR="0008618B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Indicateur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C2D7" w14:textId="2B69B17A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 xml:space="preserve">Mondiale </w:t>
            </w:r>
          </w:p>
        </w:tc>
        <w:tc>
          <w:tcPr>
            <w:tcW w:w="1842" w:type="dxa"/>
            <w:vMerge/>
          </w:tcPr>
          <w:p w14:paraId="740D70F8" w14:textId="77777777" w:rsidR="0008618B" w:rsidRPr="00697FAC" w:rsidRDefault="0008618B" w:rsidP="003A503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08618B" w14:paraId="60D88DF2" w14:textId="77777777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973A" w14:textId="440DC1A9" w:rsidR="0008618B" w:rsidRPr="00487DEB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>
              <w:rPr>
                <w:rFonts w:ascii="AvenirNext LT Pro Regular" w:eastAsia="Montserrat" w:hAnsi="AvenirNext LT Pro Regular" w:cs="Montserrat"/>
              </w:rPr>
              <w:t>Comprendre où les services de bases ont été implémenté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77" w14:textId="2FB9C61A" w:rsidR="0008618B" w:rsidRPr="00A6070C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Répartition des accès aux services de base (rural et urbaine)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3344" w14:textId="73EA7D41" w:rsidR="0008618B" w:rsidRPr="00697FAC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Pie chart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8ED9" w14:textId="6E2076AF" w:rsidR="0008618B" w:rsidRPr="00697FAC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>Vue Continentale</w:t>
            </w:r>
          </w:p>
        </w:tc>
        <w:tc>
          <w:tcPr>
            <w:tcW w:w="1842" w:type="dxa"/>
            <w:vMerge/>
            <w:vAlign w:val="center"/>
          </w:tcPr>
          <w:p w14:paraId="7C04D7D2" w14:textId="77777777" w:rsidR="0008618B" w:rsidRDefault="0008618B" w:rsidP="00864223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08618B" w14:paraId="1A30DC67" w14:textId="77777777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26DC" w14:textId="39CBA438" w:rsidR="0008618B" w:rsidRPr="00487DEB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>
              <w:rPr>
                <w:rFonts w:ascii="AvenirNext LT Pro Regular" w:eastAsia="Montserrat" w:hAnsi="AvenirNext LT Pro Regular" w:cs="Montserrat"/>
              </w:rPr>
              <w:t>Comprendre comment se répartie la population dans chacun des continents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9C9D" w14:textId="3A519610" w:rsidR="0008618B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Evolution de la population urbaine et de la population rural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12F2" w14:textId="0A6074F1" w:rsidR="0008618B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proofErr w:type="spellStart"/>
            <w:r>
              <w:rPr>
                <w:rFonts w:ascii="AvenirNext LT Pro Regular" w:eastAsia="Montserrat" w:hAnsi="AvenirNext LT Pro Regular" w:cs="Montserrat"/>
                <w:bCs/>
              </w:rPr>
              <w:t>Stacked</w:t>
            </w:r>
            <w:proofErr w:type="spellEnd"/>
            <w:r w:rsidRPr="008B067E">
              <w:rPr>
                <w:rFonts w:ascii="AvenirNext LT Pro Regular" w:eastAsia="Montserrat" w:hAnsi="AvenirNext LT Pro Regular" w:cs="Montserrat"/>
                <w:bCs/>
              </w:rPr>
              <w:t xml:space="preserve"> </w:t>
            </w:r>
            <w:proofErr w:type="spellStart"/>
            <w:r w:rsidRPr="008B067E">
              <w:rPr>
                <w:rFonts w:ascii="AvenirNext LT Pro Regular" w:eastAsia="Montserrat" w:hAnsi="AvenirNext LT Pro Regular" w:cs="Montserrat"/>
                <w:bCs/>
              </w:rPr>
              <w:t>barplot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9493" w14:textId="11CEC714" w:rsidR="0008618B" w:rsidRPr="00697FAC" w:rsidRDefault="0008618B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>Vue Continentale</w:t>
            </w:r>
          </w:p>
        </w:tc>
        <w:tc>
          <w:tcPr>
            <w:tcW w:w="1842" w:type="dxa"/>
            <w:vMerge/>
            <w:vAlign w:val="center"/>
          </w:tcPr>
          <w:p w14:paraId="38C289E5" w14:textId="77777777" w:rsidR="0008618B" w:rsidRDefault="0008618B" w:rsidP="00864223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864223" w14:paraId="46BF285C" w14:textId="666334D7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0094" w14:textId="15551369" w:rsidR="00864223" w:rsidRPr="00487DEB" w:rsidRDefault="00A6070C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487DEB">
              <w:rPr>
                <w:rFonts w:ascii="AvenirNext LT Pro Regular" w:eastAsia="Montserrat" w:hAnsi="AvenirNext LT Pro Regular" w:cs="Montserrat"/>
              </w:rPr>
              <w:t>Indicateur : Domaine 1 (création de services)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EA3C" w14:textId="49BA8712" w:rsidR="00864223" w:rsidRPr="00697FAC" w:rsidRDefault="00A6070C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A6070C">
              <w:rPr>
                <w:rFonts w:ascii="AvenirNext LT Pro Regular" w:eastAsia="Montserrat" w:hAnsi="AvenirNext LT Pro Regular" w:cs="Montserrat"/>
                <w:bCs/>
              </w:rPr>
              <w:t xml:space="preserve">Taux d’accès aux services sécurisés par rapport </w:t>
            </w:r>
            <w:r>
              <w:rPr>
                <w:rFonts w:ascii="AvenirNext LT Pro Regular" w:eastAsia="Montserrat" w:hAnsi="AvenirNext LT Pro Regular" w:cs="Montserrat"/>
                <w:bCs/>
              </w:rPr>
              <w:t>aux taux d’urbanisation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D52E" w14:textId="6FB37E2F" w:rsidR="00864223" w:rsidRDefault="00A6070C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proofErr w:type="spellStart"/>
            <w:r w:rsidRPr="00697FAC">
              <w:rPr>
                <w:rFonts w:ascii="AvenirNext LT Pro Regular" w:eastAsia="Montserrat" w:hAnsi="AvenirNext LT Pro Regular" w:cs="Montserrat"/>
                <w:bCs/>
              </w:rPr>
              <w:t>Scatter</w:t>
            </w:r>
            <w:proofErr w:type="spellEnd"/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 plot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0B96" w14:textId="636AA7F8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>Vue Continentale</w:t>
            </w:r>
          </w:p>
        </w:tc>
        <w:tc>
          <w:tcPr>
            <w:tcW w:w="1842" w:type="dxa"/>
            <w:vMerge w:val="restart"/>
            <w:vAlign w:val="center"/>
          </w:tcPr>
          <w:p w14:paraId="06EF0A67" w14:textId="55F8A482" w:rsidR="00864223" w:rsidRPr="00697FAC" w:rsidRDefault="00864223" w:rsidP="00864223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 xml:space="preserve">Année / </w:t>
            </w:r>
            <w:r w:rsidR="00CD0577">
              <w:rPr>
                <w:rFonts w:ascii="AvenirNext LT Pro Regular" w:eastAsia="Montserrat" w:hAnsi="AvenirNext LT Pro Regular" w:cs="Montserrat"/>
                <w:bCs/>
              </w:rPr>
              <w:t>Continent</w:t>
            </w:r>
          </w:p>
        </w:tc>
      </w:tr>
      <w:tr w:rsidR="00864223" w14:paraId="3F087411" w14:textId="77777777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3101" w14:textId="33FD021E" w:rsidR="00864223" w:rsidRPr="00487DEB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 w:rsidRPr="00487DEB">
              <w:rPr>
                <w:rFonts w:ascii="AvenirNext LT Pro Regular" w:eastAsia="Montserrat" w:hAnsi="AvenirNext LT Pro Regular" w:cs="Montserrat"/>
              </w:rPr>
              <w:t xml:space="preserve">Indicateur : Domaine </w:t>
            </w:r>
            <w:r>
              <w:rPr>
                <w:rFonts w:ascii="AvenirNext LT Pro Regular" w:eastAsia="Montserrat" w:hAnsi="AvenirNext LT Pro Regular" w:cs="Montserrat"/>
              </w:rPr>
              <w:t xml:space="preserve">2 </w:t>
            </w:r>
            <w:r w:rsidRPr="00487DEB">
              <w:rPr>
                <w:rFonts w:ascii="AvenirNext LT Pro Regular" w:eastAsia="Montserrat" w:hAnsi="AvenirNext LT Pro Regular" w:cs="Montserrat"/>
              </w:rPr>
              <w:t>(</w:t>
            </w:r>
            <w:r>
              <w:rPr>
                <w:rFonts w:ascii="AvenirNext LT Pro Regular" w:eastAsia="Montserrat" w:hAnsi="AvenirNext LT Pro Regular" w:cs="Montserrat"/>
              </w:rPr>
              <w:t>modernisation des services</w:t>
            </w:r>
            <w:r w:rsidRPr="00487DEB">
              <w:rPr>
                <w:rFonts w:ascii="AvenirNext LT Pro Regular" w:eastAsia="Montserrat" w:hAnsi="AvenirNext LT Pro Regular" w:cs="Montserrat"/>
              </w:rPr>
              <w:t>)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B2E8" w14:textId="56B0C186" w:rsidR="00864223" w:rsidRPr="00A87FFA" w:rsidRDefault="00A6070C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  <w:highlight w:val="green"/>
              </w:rPr>
            </w:pPr>
            <w:r w:rsidRPr="00A6070C">
              <w:rPr>
                <w:rFonts w:ascii="AvenirNext LT Pro Regular" w:eastAsia="Montserrat" w:hAnsi="AvenirNext LT Pro Regular" w:cs="Montserrat"/>
                <w:bCs/>
              </w:rPr>
              <w:t xml:space="preserve">Taux d’accès aux services sécurisés par rapport </w:t>
            </w:r>
            <w:r>
              <w:rPr>
                <w:rFonts w:ascii="AvenirNext LT Pro Regular" w:eastAsia="Montserrat" w:hAnsi="AvenirNext LT Pro Regular" w:cs="Montserrat"/>
                <w:bCs/>
              </w:rPr>
              <w:t>aux taux d’accès aux services basiques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22F6" w14:textId="42D91EAF" w:rsidR="00864223" w:rsidRDefault="00A6070C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proofErr w:type="spellStart"/>
            <w:r w:rsidRPr="00697FAC">
              <w:rPr>
                <w:rFonts w:ascii="AvenirNext LT Pro Regular" w:eastAsia="Montserrat" w:hAnsi="AvenirNext LT Pro Regular" w:cs="Montserrat"/>
                <w:bCs/>
              </w:rPr>
              <w:t>Scatter</w:t>
            </w:r>
            <w:proofErr w:type="spellEnd"/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 plot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F615" w14:textId="116A6753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Vue Continentale</w:t>
            </w:r>
          </w:p>
        </w:tc>
        <w:tc>
          <w:tcPr>
            <w:tcW w:w="1842" w:type="dxa"/>
            <w:vMerge/>
            <w:vAlign w:val="center"/>
          </w:tcPr>
          <w:p w14:paraId="5E5D5EBD" w14:textId="77777777" w:rsidR="00864223" w:rsidRDefault="00864223" w:rsidP="00864223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864223" w14:paraId="33418D63" w14:textId="3BD4A0AF" w:rsidTr="00CA0379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81D3" w14:textId="16C2F66F" w:rsidR="00864223" w:rsidRPr="00487DEB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487DEB">
              <w:rPr>
                <w:rFonts w:ascii="AvenirNext LT Pro Regular" w:eastAsia="Montserrat" w:hAnsi="AvenirNext LT Pro Regular" w:cs="Montserrat"/>
              </w:rPr>
              <w:t xml:space="preserve">Indicateur : Domaine </w:t>
            </w:r>
            <w:r w:rsidR="00A6070C">
              <w:rPr>
                <w:rFonts w:ascii="AvenirNext LT Pro Regular" w:eastAsia="Montserrat" w:hAnsi="AvenirNext LT Pro Regular" w:cs="Montserrat"/>
              </w:rPr>
              <w:t xml:space="preserve">3 </w:t>
            </w:r>
            <w:r w:rsidRPr="00487DEB">
              <w:rPr>
                <w:rFonts w:ascii="AvenirNext LT Pro Regular" w:eastAsia="Montserrat" w:hAnsi="AvenirNext LT Pro Regular" w:cs="Montserrat"/>
              </w:rPr>
              <w:t>(</w:t>
            </w:r>
            <w:r w:rsidR="00A6070C">
              <w:rPr>
                <w:rFonts w:ascii="AvenirNext LT Pro Regular" w:eastAsia="Montserrat" w:hAnsi="AvenirNext LT Pro Regular" w:cs="Montserrat"/>
              </w:rPr>
              <w:t>consulting</w:t>
            </w:r>
            <w:r w:rsidRPr="00487DEB">
              <w:rPr>
                <w:rFonts w:ascii="AvenirNext LT Pro Regular" w:eastAsia="Montserrat" w:hAnsi="AvenirNext LT Pro Regular" w:cs="Montserrat"/>
              </w:rPr>
              <w:t>)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63A8" w14:textId="7E81DB67" w:rsidR="00864223" w:rsidRPr="00060D6B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A6070C">
              <w:rPr>
                <w:rFonts w:ascii="AvenirNext LT Pro Regular" w:eastAsia="Montserrat" w:hAnsi="AvenirNext LT Pro Regular" w:cs="Montserrat"/>
                <w:bCs/>
              </w:rPr>
              <w:t xml:space="preserve">Taux d’accès aux services sécurisés par rapport à la </w:t>
            </w:r>
            <w:r w:rsidR="00A6070C" w:rsidRPr="00A6070C">
              <w:rPr>
                <w:rFonts w:ascii="AvenirNext LT Pro Regular" w:eastAsia="Montserrat" w:hAnsi="AvenirNext LT Pro Regular" w:cs="Montserrat"/>
                <w:bCs/>
              </w:rPr>
              <w:t>stabilité politique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DC00" w14:textId="26C02FA7" w:rsidR="00864223" w:rsidRPr="00487DEB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proofErr w:type="spellStart"/>
            <w:r w:rsidRPr="00697FAC">
              <w:rPr>
                <w:rFonts w:ascii="AvenirNext LT Pro Regular" w:eastAsia="Montserrat" w:hAnsi="AvenirNext LT Pro Regular" w:cs="Montserrat"/>
                <w:bCs/>
              </w:rPr>
              <w:t>Scatter</w:t>
            </w:r>
            <w:proofErr w:type="spellEnd"/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 plot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E023" w14:textId="48B2962D" w:rsidR="00864223" w:rsidRPr="00487DEB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>Vue Continentale</w:t>
            </w:r>
          </w:p>
        </w:tc>
        <w:tc>
          <w:tcPr>
            <w:tcW w:w="1842" w:type="dxa"/>
            <w:vMerge/>
          </w:tcPr>
          <w:p w14:paraId="67252300" w14:textId="77777777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864223" w14:paraId="38C87B35" w14:textId="77777777" w:rsidTr="006153E3"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8FDC4" w14:textId="0F2841BC" w:rsidR="00864223" w:rsidRPr="006A69F5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 xml:space="preserve">Comprendre l’importance de l’accès à l’eau potable pour </w:t>
            </w:r>
            <w:r w:rsidR="00CD0577">
              <w:rPr>
                <w:rFonts w:ascii="AvenirNext LT Pro Regular" w:eastAsia="Montserrat" w:hAnsi="AvenirNext LT Pro Regular" w:cs="Montserrat"/>
                <w:bCs/>
              </w:rPr>
              <w:t>chaque continent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2FC1" w14:textId="1971EF25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CD0577">
              <w:rPr>
                <w:rFonts w:ascii="AvenirNext LT Pro Regular" w:eastAsia="Montserrat" w:hAnsi="AvenirNext LT Pro Regular" w:cs="Montserrat"/>
                <w:bCs/>
              </w:rPr>
              <w:t>Population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DA00" w14:textId="0CAAD1DB" w:rsidR="00864223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Indicateur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1880" w14:textId="4E40C97B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>Vue Continentale</w:t>
            </w:r>
          </w:p>
        </w:tc>
        <w:tc>
          <w:tcPr>
            <w:tcW w:w="1842" w:type="dxa"/>
            <w:vMerge/>
          </w:tcPr>
          <w:p w14:paraId="54A0D2EC" w14:textId="77777777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864223" w14:paraId="5F9A033A" w14:textId="77777777" w:rsidTr="00CA0379"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2B6C" w14:textId="77777777" w:rsidR="00864223" w:rsidRPr="006A69F5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AB5E" w14:textId="14D848ED" w:rsidR="00864223" w:rsidRPr="00A87FFA" w:rsidRDefault="00362F95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  <w:highlight w:val="green"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Accès de la population aux services de base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2CE2" w14:textId="22AB0383" w:rsidR="00864223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Indicateur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BE22" w14:textId="790B184B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>Vue Continentale</w:t>
            </w:r>
          </w:p>
        </w:tc>
        <w:tc>
          <w:tcPr>
            <w:tcW w:w="1842" w:type="dxa"/>
            <w:vMerge/>
          </w:tcPr>
          <w:p w14:paraId="32D2E4A3" w14:textId="77777777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864223" w14:paraId="0C0B618A" w14:textId="77777777" w:rsidTr="00CA0379"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3C3E" w14:textId="77777777" w:rsidR="00864223" w:rsidRPr="006A69F5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1B99" w14:textId="3A2C128A" w:rsidR="00864223" w:rsidRPr="00A87FFA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  <w:highlight w:val="green"/>
              </w:rPr>
            </w:pPr>
            <w:r w:rsidRPr="00CD0577">
              <w:rPr>
                <w:rFonts w:ascii="AvenirNext LT Pro Regular" w:eastAsia="Montserrat" w:hAnsi="AvenirNext LT Pro Regular" w:cs="Montserrat"/>
                <w:bCs/>
              </w:rPr>
              <w:t>Taux de mortalité</w:t>
            </w:r>
            <w:r w:rsidR="00CD0577">
              <w:rPr>
                <w:rFonts w:ascii="AvenirNext LT Pro Regular" w:eastAsia="Montserrat" w:hAnsi="AvenirNext LT Pro Regular" w:cs="Montserrat"/>
                <w:bCs/>
              </w:rPr>
              <w:t xml:space="preserve"> m</w:t>
            </w:r>
            <w:r w:rsidR="00362F95">
              <w:rPr>
                <w:rFonts w:ascii="AvenirNext LT Pro Regular" w:eastAsia="Montserrat" w:hAnsi="AvenirNext LT Pro Regular" w:cs="Montserrat"/>
                <w:bCs/>
              </w:rPr>
              <w:t>édian</w:t>
            </w:r>
            <w:r w:rsidR="00CD0577">
              <w:rPr>
                <w:rFonts w:ascii="AvenirNext LT Pro Regular" w:eastAsia="Montserrat" w:hAnsi="AvenirNext LT Pro Regular" w:cs="Montserrat"/>
                <w:bCs/>
              </w:rPr>
              <w:t xml:space="preserve"> (2016)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86D6" w14:textId="6E3BDBA2" w:rsidR="00864223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Indicateur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99CF" w14:textId="157F7A72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>Vue Continentale</w:t>
            </w:r>
          </w:p>
        </w:tc>
        <w:tc>
          <w:tcPr>
            <w:tcW w:w="1842" w:type="dxa"/>
            <w:vMerge/>
          </w:tcPr>
          <w:p w14:paraId="161A5A6A" w14:textId="77777777" w:rsidR="00864223" w:rsidRPr="00697FAC" w:rsidRDefault="00864223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957E50" w14:paraId="6B45C27C" w14:textId="53D57351" w:rsidTr="00957E50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1D54" w14:textId="3AFD9A4C" w:rsidR="00957E50" w:rsidRPr="00487DEB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487DEB">
              <w:rPr>
                <w:rFonts w:ascii="AvenirNext LT Pro Regular" w:eastAsia="Montserrat" w:hAnsi="AvenirNext LT Pro Regular" w:cs="Montserrat"/>
              </w:rPr>
              <w:t>Indicateur : Domaine 1 (création de services)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DBD5" w14:textId="0CBEE442" w:rsidR="00957E50" w:rsidRDefault="00957E50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8B067E">
              <w:rPr>
                <w:rFonts w:ascii="AvenirNext LT Pro Regular" w:eastAsia="Montserrat" w:hAnsi="AvenirNext LT Pro Regular" w:cs="Montserrat"/>
                <w:bCs/>
              </w:rPr>
              <w:t xml:space="preserve">Evolution de </w:t>
            </w:r>
            <w:r w:rsidR="008B067E" w:rsidRPr="008B067E">
              <w:rPr>
                <w:rFonts w:ascii="AvenirNext LT Pro Regular" w:eastAsia="Montserrat" w:hAnsi="AvenirNext LT Pro Regular" w:cs="Montserrat"/>
                <w:bCs/>
              </w:rPr>
              <w:t>l’accès aux services de base et du taux d’urbanisation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5CB0" w14:textId="3172E8D0" w:rsidR="00957E50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proofErr w:type="spellStart"/>
            <w:r>
              <w:rPr>
                <w:rFonts w:ascii="AvenirNext LT Pro Regular" w:eastAsia="Montserrat" w:hAnsi="AvenirNext LT Pro Regular" w:cs="Montserrat"/>
                <w:bCs/>
              </w:rPr>
              <w:t>G</w:t>
            </w:r>
            <w:r w:rsidRPr="008B067E">
              <w:rPr>
                <w:rFonts w:ascii="AvenirNext LT Pro Regular" w:eastAsia="Montserrat" w:hAnsi="AvenirNext LT Pro Regular" w:cs="Montserrat"/>
                <w:bCs/>
              </w:rPr>
              <w:t>rouped</w:t>
            </w:r>
            <w:proofErr w:type="spellEnd"/>
            <w:r w:rsidRPr="008B067E">
              <w:rPr>
                <w:rFonts w:ascii="AvenirNext LT Pro Regular" w:eastAsia="Montserrat" w:hAnsi="AvenirNext LT Pro Regular" w:cs="Montserrat"/>
                <w:bCs/>
              </w:rPr>
              <w:t xml:space="preserve"> </w:t>
            </w:r>
            <w:proofErr w:type="spellStart"/>
            <w:r w:rsidRPr="008B067E">
              <w:rPr>
                <w:rFonts w:ascii="AvenirNext LT Pro Regular" w:eastAsia="Montserrat" w:hAnsi="AvenirNext LT Pro Regular" w:cs="Montserrat"/>
                <w:bCs/>
              </w:rPr>
              <w:t>barplot</w:t>
            </w:r>
            <w:proofErr w:type="spellEnd"/>
            <w:r>
              <w:rPr>
                <w:rFonts w:ascii="AvenirNext LT Pro Regular" w:eastAsia="Montserrat" w:hAnsi="AvenirNext LT Pro Regular" w:cs="Montserrat"/>
                <w:bCs/>
              </w:rPr>
              <w:t xml:space="preserve"> + </w:t>
            </w:r>
            <w:r w:rsidR="00957E50">
              <w:rPr>
                <w:rFonts w:ascii="AvenirNext LT Pro Regular" w:eastAsia="Montserrat" w:hAnsi="AvenirNext LT Pro Regular" w:cs="Montserrat"/>
                <w:bCs/>
              </w:rPr>
              <w:t>Line plot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8B67" w14:textId="744BEB09" w:rsidR="00957E50" w:rsidRDefault="00957E50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>Nationale</w:t>
            </w:r>
          </w:p>
        </w:tc>
        <w:tc>
          <w:tcPr>
            <w:tcW w:w="1842" w:type="dxa"/>
            <w:vMerge w:val="restart"/>
            <w:vAlign w:val="center"/>
          </w:tcPr>
          <w:p w14:paraId="3EB5DAF8" w14:textId="063BFD25" w:rsidR="00957E50" w:rsidRPr="00697FAC" w:rsidRDefault="00957E50" w:rsidP="00957E50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 xml:space="preserve">Année / </w:t>
            </w:r>
            <w:r w:rsidR="00A6070C">
              <w:rPr>
                <w:rFonts w:ascii="AvenirNext LT Pro Regular" w:eastAsia="Montserrat" w:hAnsi="AvenirNext LT Pro Regular" w:cs="Montserrat"/>
                <w:bCs/>
              </w:rPr>
              <w:t>Continent / Pays</w:t>
            </w:r>
          </w:p>
        </w:tc>
      </w:tr>
      <w:tr w:rsidR="008B067E" w14:paraId="3432E43D" w14:textId="77777777" w:rsidTr="00957E50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9627" w14:textId="7CAF4504" w:rsidR="008B067E" w:rsidRPr="00487DEB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>
              <w:rPr>
                <w:rFonts w:ascii="AvenirNext LT Pro Regular" w:eastAsia="Montserrat" w:hAnsi="AvenirNext LT Pro Regular" w:cs="Montserrat"/>
              </w:rPr>
              <w:lastRenderedPageBreak/>
              <w:t xml:space="preserve">Identifier </w:t>
            </w:r>
            <w:r w:rsidR="00E6654A">
              <w:rPr>
                <w:rFonts w:ascii="AvenirNext LT Pro Regular" w:eastAsia="Montserrat" w:hAnsi="AvenirNext LT Pro Regular" w:cs="Montserrat"/>
              </w:rPr>
              <w:t>la population ayant accès aux taux de base et au taux sécurisés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3029" w14:textId="3D283EF9" w:rsidR="008B067E" w:rsidRPr="008B067E" w:rsidRDefault="00E6654A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Taux de services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4E23" w14:textId="69417A6E" w:rsidR="008B067E" w:rsidRDefault="00E6654A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proofErr w:type="spellStart"/>
            <w:r>
              <w:rPr>
                <w:rFonts w:ascii="AvenirNext LT Pro Regular" w:eastAsia="Montserrat" w:hAnsi="AvenirNext LT Pro Regular" w:cs="Montserrat"/>
                <w:bCs/>
              </w:rPr>
              <w:t>Barplot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8C3B" w14:textId="2BB8A82F" w:rsidR="008B067E" w:rsidRPr="00697FAC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>N</w:t>
            </w:r>
            <w:r w:rsidRPr="00697FAC">
              <w:rPr>
                <w:rFonts w:ascii="AvenirNext LT Pro Regular" w:eastAsia="Montserrat" w:hAnsi="AvenirNext LT Pro Regular" w:cs="Montserrat"/>
                <w:bCs/>
              </w:rPr>
              <w:t>ationale</w:t>
            </w:r>
          </w:p>
        </w:tc>
        <w:tc>
          <w:tcPr>
            <w:tcW w:w="1842" w:type="dxa"/>
            <w:vMerge/>
            <w:vAlign w:val="center"/>
          </w:tcPr>
          <w:p w14:paraId="54CF6A6E" w14:textId="77777777" w:rsidR="008B067E" w:rsidRDefault="008B067E" w:rsidP="00957E50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957E50" w14:paraId="25139B3B" w14:textId="619E2F30" w:rsidTr="00957E50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650E" w14:textId="609E0EDA" w:rsidR="00957E50" w:rsidRPr="00487DEB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487DEB">
              <w:rPr>
                <w:rFonts w:ascii="AvenirNext LT Pro Regular" w:eastAsia="Montserrat" w:hAnsi="AvenirNext LT Pro Regular" w:cs="Montserrat"/>
              </w:rPr>
              <w:t xml:space="preserve">Indicateur : Domaine </w:t>
            </w:r>
            <w:r>
              <w:rPr>
                <w:rFonts w:ascii="AvenirNext LT Pro Regular" w:eastAsia="Montserrat" w:hAnsi="AvenirNext LT Pro Regular" w:cs="Montserrat"/>
              </w:rPr>
              <w:t xml:space="preserve">2 </w:t>
            </w:r>
            <w:r w:rsidRPr="00487DEB">
              <w:rPr>
                <w:rFonts w:ascii="AvenirNext LT Pro Regular" w:eastAsia="Montserrat" w:hAnsi="AvenirNext LT Pro Regular" w:cs="Montserrat"/>
              </w:rPr>
              <w:t>(</w:t>
            </w:r>
            <w:r>
              <w:rPr>
                <w:rFonts w:ascii="AvenirNext LT Pro Regular" w:eastAsia="Montserrat" w:hAnsi="AvenirNext LT Pro Regular" w:cs="Montserrat"/>
              </w:rPr>
              <w:t>modernisation des services</w:t>
            </w:r>
            <w:r w:rsidRPr="00487DEB">
              <w:rPr>
                <w:rFonts w:ascii="AvenirNext LT Pro Regular" w:eastAsia="Montserrat" w:hAnsi="AvenirNext LT Pro Regular" w:cs="Montserrat"/>
              </w:rPr>
              <w:t>)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3AB" w14:textId="1E61549C" w:rsidR="00957E50" w:rsidRPr="00697FAC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Répartition des services de base d’approvisionnement</w:t>
            </w:r>
            <w:r w:rsidR="00E6654A">
              <w:rPr>
                <w:rFonts w:ascii="AvenirNext LT Pro Regular" w:eastAsia="Montserrat" w:hAnsi="AvenirNext LT Pro Regular" w:cs="Montserrat"/>
                <w:bCs/>
              </w:rPr>
              <w:t xml:space="preserve"> par rapport à la granularité de la population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C8D5" w14:textId="12B2E417" w:rsidR="00957E50" w:rsidRPr="00697FAC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Arborescence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78AE" w14:textId="4A1F4869" w:rsidR="00957E50" w:rsidRPr="00487DEB" w:rsidRDefault="00957E50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>N</w:t>
            </w:r>
            <w:r w:rsidRPr="00697FAC">
              <w:rPr>
                <w:rFonts w:ascii="AvenirNext LT Pro Regular" w:eastAsia="Montserrat" w:hAnsi="AvenirNext LT Pro Regular" w:cs="Montserrat"/>
                <w:bCs/>
              </w:rPr>
              <w:t>ationale</w:t>
            </w:r>
            <w:r>
              <w:rPr>
                <w:rFonts w:ascii="AvenirNext LT Pro Regular" w:eastAsia="Montserrat" w:hAnsi="AvenirNext LT Pro Regular" w:cs="Montserrat"/>
                <w:bCs/>
              </w:rPr>
              <w:t xml:space="preserve"> </w:t>
            </w:r>
          </w:p>
        </w:tc>
        <w:tc>
          <w:tcPr>
            <w:tcW w:w="1842" w:type="dxa"/>
            <w:vMerge/>
            <w:vAlign w:val="center"/>
          </w:tcPr>
          <w:p w14:paraId="0C852F24" w14:textId="77777777" w:rsidR="00957E50" w:rsidRPr="00697FAC" w:rsidRDefault="00957E50" w:rsidP="00957E50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957E50" w14:paraId="4392C951" w14:textId="4305C8C2" w:rsidTr="00957E50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DBEA" w14:textId="24801618" w:rsidR="00957E50" w:rsidRPr="00487DEB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/>
              </w:rPr>
            </w:pPr>
            <w:r w:rsidRPr="00487DEB">
              <w:rPr>
                <w:rFonts w:ascii="AvenirNext LT Pro Regular" w:eastAsia="Montserrat" w:hAnsi="AvenirNext LT Pro Regular" w:cs="Montserrat"/>
              </w:rPr>
              <w:t xml:space="preserve">Indicateur : Domaine </w:t>
            </w:r>
            <w:r>
              <w:rPr>
                <w:rFonts w:ascii="AvenirNext LT Pro Regular" w:eastAsia="Montserrat" w:hAnsi="AvenirNext LT Pro Regular" w:cs="Montserrat"/>
              </w:rPr>
              <w:t xml:space="preserve">3 </w:t>
            </w:r>
            <w:r w:rsidRPr="00487DEB">
              <w:rPr>
                <w:rFonts w:ascii="AvenirNext LT Pro Regular" w:eastAsia="Montserrat" w:hAnsi="AvenirNext LT Pro Regular" w:cs="Montserrat"/>
              </w:rPr>
              <w:t>(</w:t>
            </w:r>
            <w:r>
              <w:rPr>
                <w:rFonts w:ascii="AvenirNext LT Pro Regular" w:eastAsia="Montserrat" w:hAnsi="AvenirNext LT Pro Regular" w:cs="Montserrat"/>
              </w:rPr>
              <w:t>consulting</w:t>
            </w:r>
            <w:r w:rsidRPr="00487DEB">
              <w:rPr>
                <w:rFonts w:ascii="AvenirNext LT Pro Regular" w:eastAsia="Montserrat" w:hAnsi="AvenirNext LT Pro Regular" w:cs="Montserrat"/>
              </w:rPr>
              <w:t>)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816B" w14:textId="4C563994" w:rsidR="00957E50" w:rsidRPr="00697FAC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Evolution de la stabilité politique et courbe de tendance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E72" w14:textId="38BD5F8E" w:rsidR="00957E50" w:rsidRPr="00697FAC" w:rsidRDefault="00957E50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 xml:space="preserve">Percent </w:t>
            </w:r>
            <w:proofErr w:type="spellStart"/>
            <w:r>
              <w:rPr>
                <w:rFonts w:ascii="AvenirNext LT Pro Regular" w:eastAsia="Montserrat" w:hAnsi="AvenirNext LT Pro Regular" w:cs="Montserrat"/>
                <w:bCs/>
              </w:rPr>
              <w:t>stacked</w:t>
            </w:r>
            <w:proofErr w:type="spellEnd"/>
            <w:r>
              <w:rPr>
                <w:rFonts w:ascii="AvenirNext LT Pro Regular" w:eastAsia="Montserrat" w:hAnsi="AvenirNext LT Pro Regular" w:cs="Montserrat"/>
                <w:bCs/>
              </w:rPr>
              <w:t xml:space="preserve"> bar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3435" w14:textId="7CEA50F2" w:rsidR="00957E50" w:rsidRPr="00697FAC" w:rsidRDefault="00957E50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>N</w:t>
            </w:r>
            <w:r w:rsidRPr="00697FAC">
              <w:rPr>
                <w:rFonts w:ascii="AvenirNext LT Pro Regular" w:eastAsia="Montserrat" w:hAnsi="AvenirNext LT Pro Regular" w:cs="Montserrat"/>
                <w:bCs/>
              </w:rPr>
              <w:t>ationale</w:t>
            </w:r>
            <w:r>
              <w:rPr>
                <w:rFonts w:ascii="AvenirNext LT Pro Regular" w:eastAsia="Montserrat" w:hAnsi="AvenirNext LT Pro Regular" w:cs="Montserrat"/>
                <w:bCs/>
              </w:rPr>
              <w:t xml:space="preserve"> </w:t>
            </w:r>
          </w:p>
        </w:tc>
        <w:tc>
          <w:tcPr>
            <w:tcW w:w="1842" w:type="dxa"/>
            <w:vMerge/>
            <w:vAlign w:val="center"/>
          </w:tcPr>
          <w:p w14:paraId="4FF3A16D" w14:textId="77777777" w:rsidR="00957E50" w:rsidRPr="00697FAC" w:rsidRDefault="00957E50" w:rsidP="00957E50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8B067E" w14:paraId="1A9410F3" w14:textId="77777777" w:rsidTr="00957E50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DDFB" w14:textId="6B36BE96" w:rsidR="008B067E" w:rsidRPr="00487DEB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>
              <w:rPr>
                <w:rFonts w:ascii="AvenirNext LT Pro Regular" w:eastAsia="Montserrat" w:hAnsi="AvenirNext LT Pro Regular" w:cs="Montserrat"/>
              </w:rPr>
              <w:t>Comparer l’accès d’un pays à un autre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86A0" w14:textId="2E3A7B00" w:rsidR="008B067E" w:rsidRDefault="008B067E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 xml:space="preserve">Comparaison du taux de service de base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9AEB" w14:textId="022BB99C" w:rsidR="008B067E" w:rsidRDefault="00482AD1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proofErr w:type="spellStart"/>
            <w:r>
              <w:rPr>
                <w:rFonts w:ascii="AvenirNext LT Pro Regular" w:eastAsia="Montserrat" w:hAnsi="AvenirNext LT Pro Regular" w:cs="Montserrat"/>
                <w:bCs/>
              </w:rPr>
              <w:t>Barplot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E756" w14:textId="67D3DD2F" w:rsidR="008B067E" w:rsidRPr="00697FAC" w:rsidRDefault="00482AD1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>N</w:t>
            </w:r>
            <w:r w:rsidRPr="00697FAC">
              <w:rPr>
                <w:rFonts w:ascii="AvenirNext LT Pro Regular" w:eastAsia="Montserrat" w:hAnsi="AvenirNext LT Pro Regular" w:cs="Montserrat"/>
                <w:bCs/>
              </w:rPr>
              <w:t>ationale</w:t>
            </w:r>
          </w:p>
        </w:tc>
        <w:tc>
          <w:tcPr>
            <w:tcW w:w="1842" w:type="dxa"/>
            <w:vMerge/>
            <w:vAlign w:val="center"/>
          </w:tcPr>
          <w:p w14:paraId="77F8B065" w14:textId="77777777" w:rsidR="008B067E" w:rsidRPr="00697FAC" w:rsidRDefault="008B067E" w:rsidP="00957E50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957E50" w14:paraId="16BC238E" w14:textId="77777777" w:rsidTr="00957E50"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BB207" w14:textId="4F9D0F6B" w:rsidR="00957E50" w:rsidRPr="00487DEB" w:rsidRDefault="00957E50" w:rsidP="00957E50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 xml:space="preserve">Comprendre l’importance de l’accès à l’eau potable pour </w:t>
            </w:r>
            <w:r w:rsidR="0008618B">
              <w:rPr>
                <w:rFonts w:ascii="AvenirNext LT Pro Regular" w:eastAsia="Montserrat" w:hAnsi="AvenirNext LT Pro Regular" w:cs="Montserrat"/>
                <w:bCs/>
              </w:rPr>
              <w:t>chaque pays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9EC5" w14:textId="54079105" w:rsidR="00957E50" w:rsidRDefault="00957E50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A6070C">
              <w:rPr>
                <w:rFonts w:ascii="AvenirNext LT Pro Regular" w:eastAsia="Montserrat" w:hAnsi="AvenirNext LT Pro Regular" w:cs="Montserrat"/>
                <w:bCs/>
              </w:rPr>
              <w:t>Population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B872" w14:textId="3A1AFB00" w:rsidR="00957E50" w:rsidRDefault="00957E50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Indicateur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AED4" w14:textId="381C0C5D" w:rsidR="00957E50" w:rsidRPr="00697FAC" w:rsidRDefault="00957E50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>N</w:t>
            </w:r>
            <w:r w:rsidRPr="00697FAC">
              <w:rPr>
                <w:rFonts w:ascii="AvenirNext LT Pro Regular" w:eastAsia="Montserrat" w:hAnsi="AvenirNext LT Pro Regular" w:cs="Montserrat"/>
                <w:bCs/>
              </w:rPr>
              <w:t>ationale</w:t>
            </w:r>
          </w:p>
        </w:tc>
        <w:tc>
          <w:tcPr>
            <w:tcW w:w="1842" w:type="dxa"/>
            <w:vMerge/>
            <w:vAlign w:val="center"/>
          </w:tcPr>
          <w:p w14:paraId="154BC473" w14:textId="77777777" w:rsidR="00957E50" w:rsidRPr="00697FAC" w:rsidRDefault="00957E50" w:rsidP="00957E50">
            <w:pPr>
              <w:widowControl w:val="0"/>
              <w:spacing w:line="240" w:lineRule="auto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957E50" w14:paraId="1BD85B1C" w14:textId="77777777" w:rsidTr="00957E50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2F32" w14:textId="54F25A6A" w:rsidR="00957E50" w:rsidRPr="00487DEB" w:rsidRDefault="00957E50" w:rsidP="00864223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6515" w14:textId="567163B7" w:rsidR="00957E50" w:rsidRDefault="00362F95" w:rsidP="00864223">
            <w:pPr>
              <w:shd w:val="clear" w:color="auto" w:fill="FFFFFF"/>
              <w:spacing w:before="160"/>
              <w:ind w:right="240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Accès de la population aux services de base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C140" w14:textId="396CBCFF" w:rsidR="00957E50" w:rsidRDefault="00957E50" w:rsidP="00864223">
            <w:pPr>
              <w:shd w:val="clear" w:color="auto" w:fill="FFFFFF"/>
              <w:spacing w:before="160"/>
              <w:ind w:right="240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Indicateur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A04D" w14:textId="4AAAC100" w:rsidR="00957E50" w:rsidRPr="00697FAC" w:rsidRDefault="00957E50" w:rsidP="00864223">
            <w:pPr>
              <w:shd w:val="clear" w:color="auto" w:fill="FFFFFF"/>
              <w:spacing w:before="160"/>
              <w:ind w:right="240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>N</w:t>
            </w:r>
            <w:r w:rsidRPr="00697FAC">
              <w:rPr>
                <w:rFonts w:ascii="AvenirNext LT Pro Regular" w:eastAsia="Montserrat" w:hAnsi="AvenirNext LT Pro Regular" w:cs="Montserrat"/>
                <w:bCs/>
              </w:rPr>
              <w:t>ationale</w:t>
            </w:r>
          </w:p>
        </w:tc>
        <w:tc>
          <w:tcPr>
            <w:tcW w:w="1842" w:type="dxa"/>
            <w:vMerge/>
            <w:vAlign w:val="center"/>
          </w:tcPr>
          <w:p w14:paraId="68DA5AC0" w14:textId="77777777" w:rsidR="00957E50" w:rsidRPr="00697FAC" w:rsidRDefault="00957E50" w:rsidP="00957E50">
            <w:pPr>
              <w:shd w:val="clear" w:color="auto" w:fill="FFFFFF"/>
              <w:spacing w:before="160"/>
              <w:ind w:right="240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  <w:tr w:rsidR="00957E50" w14:paraId="676C2918" w14:textId="77777777" w:rsidTr="00957E50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96A4" w14:textId="77777777" w:rsidR="00957E50" w:rsidRPr="00487DEB" w:rsidRDefault="00957E50" w:rsidP="00957E50">
            <w:pPr>
              <w:widowControl w:val="0"/>
              <w:spacing w:line="240" w:lineRule="auto"/>
              <w:rPr>
                <w:rFonts w:ascii="AvenirNext LT Pro Regular" w:eastAsia="Montserrat" w:hAnsi="AvenirNext LT Pro Regular" w:cs="Montserrat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A70" w14:textId="2E9B8897" w:rsidR="00957E50" w:rsidRPr="00957E50" w:rsidRDefault="00957E50" w:rsidP="00957E50">
            <w:pPr>
              <w:shd w:val="clear" w:color="auto" w:fill="FFFFFF"/>
              <w:spacing w:before="160"/>
              <w:ind w:right="240"/>
              <w:rPr>
                <w:rFonts w:ascii="AvenirNext LT Pro Regular" w:eastAsia="Montserrat" w:hAnsi="AvenirNext LT Pro Regular" w:cs="Montserrat"/>
                <w:bCs/>
                <w:highlight w:val="green"/>
              </w:rPr>
            </w:pPr>
            <w:r w:rsidRPr="00A6070C">
              <w:rPr>
                <w:rFonts w:ascii="AvenirNext LT Pro Regular" w:eastAsia="Montserrat" w:hAnsi="AvenirNext LT Pro Regular" w:cs="Montserrat"/>
                <w:bCs/>
              </w:rPr>
              <w:t>Taux de mortalité</w:t>
            </w:r>
            <w:r w:rsidR="00A6070C">
              <w:rPr>
                <w:rFonts w:ascii="AvenirNext LT Pro Regular" w:eastAsia="Montserrat" w:hAnsi="AvenirNext LT Pro Regular" w:cs="Montserrat"/>
                <w:bCs/>
              </w:rPr>
              <w:t xml:space="preserve"> m</w:t>
            </w:r>
            <w:r w:rsidR="00362F95">
              <w:rPr>
                <w:rFonts w:ascii="AvenirNext LT Pro Regular" w:eastAsia="Montserrat" w:hAnsi="AvenirNext LT Pro Regular" w:cs="Montserrat"/>
                <w:bCs/>
              </w:rPr>
              <w:t>édian</w:t>
            </w:r>
            <w:r w:rsidR="00A6070C">
              <w:rPr>
                <w:rFonts w:ascii="AvenirNext LT Pro Regular" w:eastAsia="Montserrat" w:hAnsi="AvenirNext LT Pro Regular" w:cs="Montserrat"/>
                <w:bCs/>
              </w:rPr>
              <w:t xml:space="preserve"> (2016)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4413" w14:textId="1C2D2E4C" w:rsidR="00957E50" w:rsidRDefault="00957E50" w:rsidP="00957E50">
            <w:pPr>
              <w:shd w:val="clear" w:color="auto" w:fill="FFFFFF"/>
              <w:spacing w:before="160"/>
              <w:ind w:right="240"/>
              <w:rPr>
                <w:rFonts w:ascii="AvenirNext LT Pro Regular" w:eastAsia="Montserrat" w:hAnsi="AvenirNext LT Pro Regular" w:cs="Montserrat"/>
                <w:bCs/>
              </w:rPr>
            </w:pPr>
            <w:r>
              <w:rPr>
                <w:rFonts w:ascii="AvenirNext LT Pro Regular" w:eastAsia="Montserrat" w:hAnsi="AvenirNext LT Pro Regular" w:cs="Montserrat"/>
                <w:bCs/>
              </w:rPr>
              <w:t>Indicateur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817D" w14:textId="76648965" w:rsidR="00957E50" w:rsidRPr="00697FAC" w:rsidRDefault="00957E50" w:rsidP="00957E50">
            <w:pPr>
              <w:shd w:val="clear" w:color="auto" w:fill="FFFFFF"/>
              <w:spacing w:before="160"/>
              <w:ind w:right="240"/>
              <w:rPr>
                <w:rFonts w:ascii="AvenirNext LT Pro Regular" w:eastAsia="Montserrat" w:hAnsi="AvenirNext LT Pro Regular" w:cs="Montserrat"/>
                <w:bCs/>
              </w:rPr>
            </w:pPr>
            <w:r w:rsidRPr="00697FAC">
              <w:rPr>
                <w:rFonts w:ascii="AvenirNext LT Pro Regular" w:eastAsia="Montserrat" w:hAnsi="AvenirNext LT Pro Regular" w:cs="Montserrat"/>
                <w:bCs/>
              </w:rPr>
              <w:t xml:space="preserve">Vue </w:t>
            </w:r>
            <w:r>
              <w:rPr>
                <w:rFonts w:ascii="AvenirNext LT Pro Regular" w:eastAsia="Montserrat" w:hAnsi="AvenirNext LT Pro Regular" w:cs="Montserrat"/>
                <w:bCs/>
              </w:rPr>
              <w:t>N</w:t>
            </w:r>
            <w:r w:rsidRPr="00697FAC">
              <w:rPr>
                <w:rFonts w:ascii="AvenirNext LT Pro Regular" w:eastAsia="Montserrat" w:hAnsi="AvenirNext LT Pro Regular" w:cs="Montserrat"/>
                <w:bCs/>
              </w:rPr>
              <w:t>ationale</w:t>
            </w:r>
          </w:p>
        </w:tc>
        <w:tc>
          <w:tcPr>
            <w:tcW w:w="1842" w:type="dxa"/>
            <w:vMerge/>
            <w:vAlign w:val="center"/>
          </w:tcPr>
          <w:p w14:paraId="42418A87" w14:textId="77777777" w:rsidR="00957E50" w:rsidRPr="00697FAC" w:rsidRDefault="00957E50" w:rsidP="00957E50">
            <w:pPr>
              <w:shd w:val="clear" w:color="auto" w:fill="FFFFFF"/>
              <w:spacing w:before="160"/>
              <w:ind w:right="240"/>
              <w:jc w:val="center"/>
              <w:rPr>
                <w:rFonts w:ascii="AvenirNext LT Pro Regular" w:eastAsia="Montserrat" w:hAnsi="AvenirNext LT Pro Regular" w:cs="Montserrat"/>
                <w:bCs/>
              </w:rPr>
            </w:pPr>
          </w:p>
        </w:tc>
      </w:tr>
    </w:tbl>
    <w:p w14:paraId="7456F49A" w14:textId="77777777" w:rsidR="00C24EE5" w:rsidRDefault="00C24EE5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46F2B813" w14:textId="77777777" w:rsidR="00C24EE5" w:rsidRDefault="00000000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PowerBI</w:t>
      </w:r>
      <w:proofErr w:type="spellEnd"/>
    </w:p>
    <w:sectPr w:rsidR="00C24EE5" w:rsidSect="00487DEB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E1BE1"/>
    <w:multiLevelType w:val="multilevel"/>
    <w:tmpl w:val="288E15D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967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E5"/>
    <w:rsid w:val="00060D6B"/>
    <w:rsid w:val="0008618B"/>
    <w:rsid w:val="00165E45"/>
    <w:rsid w:val="001E768B"/>
    <w:rsid w:val="0035685C"/>
    <w:rsid w:val="00362F95"/>
    <w:rsid w:val="00385B47"/>
    <w:rsid w:val="003A5033"/>
    <w:rsid w:val="00445D4D"/>
    <w:rsid w:val="00482AD1"/>
    <w:rsid w:val="00487DEB"/>
    <w:rsid w:val="005361F4"/>
    <w:rsid w:val="00562F18"/>
    <w:rsid w:val="00593040"/>
    <w:rsid w:val="00606556"/>
    <w:rsid w:val="006153E3"/>
    <w:rsid w:val="006578FA"/>
    <w:rsid w:val="00697FAC"/>
    <w:rsid w:val="006A69F5"/>
    <w:rsid w:val="006B16C2"/>
    <w:rsid w:val="006D4F1D"/>
    <w:rsid w:val="00864223"/>
    <w:rsid w:val="008B067E"/>
    <w:rsid w:val="00957E50"/>
    <w:rsid w:val="009D5003"/>
    <w:rsid w:val="00A6070C"/>
    <w:rsid w:val="00A748F4"/>
    <w:rsid w:val="00A87FFA"/>
    <w:rsid w:val="00B35525"/>
    <w:rsid w:val="00BD3D20"/>
    <w:rsid w:val="00C24EE5"/>
    <w:rsid w:val="00CA0379"/>
    <w:rsid w:val="00CD0577"/>
    <w:rsid w:val="00DE32AC"/>
    <w:rsid w:val="00E6654A"/>
    <w:rsid w:val="00EA0FD2"/>
    <w:rsid w:val="00EA7538"/>
    <w:rsid w:val="00F1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07EC"/>
  <w15:docId w15:val="{5D622171-706A-4D77-BC4B-ECB22F04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A</dc:creator>
  <cp:lastModifiedBy>Claire A</cp:lastModifiedBy>
  <cp:revision>17</cp:revision>
  <dcterms:created xsi:type="dcterms:W3CDTF">2023-05-15T08:50:00Z</dcterms:created>
  <dcterms:modified xsi:type="dcterms:W3CDTF">2023-06-05T09:40:00Z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7bc8a0fca151e10c41e8fef9659e0d4dec0ff023e91e06c3892423734c6b770d</vt:lpwstr>
  </property>
</Properties>
</file>