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D5288" w14:textId="0C91F5E6" w:rsidR="00D7042C" w:rsidRPr="00A05678" w:rsidRDefault="00A05678" w:rsidP="00A05678">
      <w:pPr>
        <w:jc w:val="center"/>
        <w:rPr>
          <w:rFonts w:cstheme="majorBidi"/>
          <w:sz w:val="36"/>
          <w:szCs w:val="32"/>
        </w:rPr>
      </w:pPr>
      <w:r w:rsidRPr="00A05678">
        <w:rPr>
          <w:rFonts w:cstheme="majorBidi"/>
          <w:sz w:val="36"/>
          <w:szCs w:val="32"/>
        </w:rPr>
        <w:t>Irrigation Test</w:t>
      </w:r>
    </w:p>
    <w:p w14:paraId="0240C1B5" w14:textId="7EC1B391" w:rsidR="00A05678" w:rsidRDefault="00A05678" w:rsidP="00A05678">
      <w:pPr>
        <w:jc w:val="center"/>
        <w:rPr>
          <w:rFonts w:cstheme="majorBidi"/>
        </w:rPr>
      </w:pPr>
      <w:r>
        <w:rPr>
          <w:rFonts w:cstheme="majorBidi"/>
        </w:rPr>
        <w:t>21/08/2025</w:t>
      </w:r>
    </w:p>
    <w:p w14:paraId="684A0B98" w14:textId="3BA363A8" w:rsidR="00ED2979" w:rsidRDefault="00ED2979" w:rsidP="00D62240">
      <w:pPr>
        <w:jc w:val="both"/>
        <w:rPr>
          <w:rFonts w:cstheme="majorBidi"/>
        </w:rPr>
      </w:pPr>
      <w:r>
        <w:rPr>
          <w:rFonts w:cstheme="majorBidi"/>
        </w:rPr>
        <w:t xml:space="preserve">This document is to be submitted to Megan McKerchar along with the </w:t>
      </w:r>
      <w:proofErr w:type="spellStart"/>
      <w:r>
        <w:rPr>
          <w:rFonts w:cstheme="majorBidi"/>
        </w:rPr>
        <w:t>Irrigation_Test</w:t>
      </w:r>
      <w:proofErr w:type="spellEnd"/>
      <w:r>
        <w:rPr>
          <w:rFonts w:cstheme="majorBidi"/>
        </w:rPr>
        <w:t xml:space="preserve"> python file. Both are saved in the GitHub repository ‘</w:t>
      </w:r>
      <w:proofErr w:type="spellStart"/>
      <w:r>
        <w:rPr>
          <w:rFonts w:cstheme="majorBidi"/>
        </w:rPr>
        <w:fldChar w:fldCharType="begin"/>
      </w:r>
      <w:r>
        <w:rPr>
          <w:rFonts w:cstheme="majorBidi"/>
        </w:rPr>
        <w:instrText xml:space="preserve"> HYPERLINK "https://github.com/clairearmstrong03/cfp_irrigation_code_test" </w:instrText>
      </w:r>
      <w:r>
        <w:rPr>
          <w:rFonts w:cstheme="majorBidi"/>
        </w:rPr>
        <w:fldChar w:fldCharType="separate"/>
      </w:r>
      <w:r w:rsidRPr="00ED2979">
        <w:rPr>
          <w:rStyle w:val="Hyperlink"/>
          <w:rFonts w:cstheme="majorBidi"/>
        </w:rPr>
        <w:t>cfp_irrigation_code_test</w:t>
      </w:r>
      <w:proofErr w:type="spellEnd"/>
      <w:r>
        <w:rPr>
          <w:rFonts w:cstheme="majorBidi"/>
        </w:rPr>
        <w:fldChar w:fldCharType="end"/>
      </w:r>
      <w:r>
        <w:rPr>
          <w:rFonts w:cstheme="majorBidi"/>
        </w:rPr>
        <w:t>’. Within this document is my explanation of the method, as well as the calculations. Also included, is the code review and process explanation.</w:t>
      </w:r>
    </w:p>
    <w:p w14:paraId="6812B596" w14:textId="0715BEEC" w:rsidR="00A05678" w:rsidRPr="00D62240" w:rsidRDefault="00A05678" w:rsidP="00D62240">
      <w:pPr>
        <w:jc w:val="both"/>
        <w:rPr>
          <w:rFonts w:cstheme="majorBidi"/>
          <w:b/>
          <w:bCs/>
        </w:rPr>
      </w:pPr>
      <w:r w:rsidRPr="00D62240">
        <w:rPr>
          <w:rFonts w:cstheme="majorBidi"/>
          <w:b/>
          <w:bCs/>
        </w:rPr>
        <w:t>Method Explanation</w:t>
      </w:r>
    </w:p>
    <w:p w14:paraId="2231EA85" w14:textId="0632FBB4" w:rsidR="00A05678" w:rsidRDefault="00A05678" w:rsidP="00D62240">
      <w:pPr>
        <w:jc w:val="both"/>
        <w:rPr>
          <w:rFonts w:cstheme="majorBidi"/>
          <w:i/>
          <w:iCs/>
        </w:rPr>
      </w:pPr>
      <w:r w:rsidRPr="00A05678">
        <w:rPr>
          <w:rFonts w:cstheme="majorBidi"/>
          <w:i/>
          <w:iCs/>
        </w:rPr>
        <w:t>Introduction</w:t>
      </w:r>
    </w:p>
    <w:p w14:paraId="6CEEC96E" w14:textId="687CDE5E" w:rsidR="00ED2979" w:rsidRDefault="00ED2979" w:rsidP="00D62240">
      <w:pPr>
        <w:jc w:val="both"/>
        <w:rPr>
          <w:rFonts w:cstheme="majorBidi"/>
        </w:rPr>
      </w:pPr>
      <w:r>
        <w:rPr>
          <w:rFonts w:cstheme="majorBidi"/>
        </w:rPr>
        <w:t xml:space="preserve">Irrigation is the practice of applying water to crops (arable or perennial) or pasture. It can be applied in a number of ways, including sprinkler, </w:t>
      </w:r>
      <w:r w:rsidR="00D62240">
        <w:rPr>
          <w:rFonts w:cstheme="majorBidi"/>
        </w:rPr>
        <w:t>drip or surface. Irrigation is an important activity to capture when calculating farm greenhouse gas emissions (GHG) due to the energy use for pumping and distribution, nitrous oxide (N</w:t>
      </w:r>
      <w:r w:rsidR="00D62240">
        <w:rPr>
          <w:rFonts w:cstheme="majorBidi"/>
          <w:vertAlign w:val="subscript"/>
        </w:rPr>
        <w:t>2</w:t>
      </w:r>
      <w:r w:rsidR="00D62240">
        <w:rPr>
          <w:rFonts w:cstheme="majorBidi"/>
        </w:rPr>
        <w:t>O) emissions from soil, methane (CH</w:t>
      </w:r>
      <w:r w:rsidR="00D62240">
        <w:rPr>
          <w:rFonts w:cstheme="majorBidi"/>
          <w:vertAlign w:val="subscript"/>
        </w:rPr>
        <w:t>4</w:t>
      </w:r>
      <w:r w:rsidR="00D62240">
        <w:rPr>
          <w:rFonts w:cstheme="majorBidi"/>
        </w:rPr>
        <w:t>) emissions for paddy rice cultivation, changes to soil water holding capacity</w:t>
      </w:r>
      <w:r w:rsidR="00171887">
        <w:rPr>
          <w:rFonts w:cstheme="majorBidi"/>
        </w:rPr>
        <w:t xml:space="preserve"> which influences soil organic carbon dynamics</w:t>
      </w:r>
      <w:r w:rsidR="00D62240">
        <w:rPr>
          <w:rFonts w:cstheme="majorBidi"/>
        </w:rPr>
        <w:t xml:space="preserve"> and changes to crop yields</w:t>
      </w:r>
      <w:r w:rsidR="00171887">
        <w:rPr>
          <w:rFonts w:cstheme="majorBidi"/>
        </w:rPr>
        <w:t xml:space="preserve"> which influences carbon in biomass and soil carbon dynamics</w:t>
      </w:r>
      <w:r w:rsidR="00D62240">
        <w:rPr>
          <w:rFonts w:cstheme="majorBidi"/>
        </w:rPr>
        <w:t>.</w:t>
      </w:r>
      <w:r w:rsidR="00067964">
        <w:rPr>
          <w:rFonts w:cstheme="majorBidi"/>
        </w:rPr>
        <w:t xml:space="preserve"> Aside from the energy used for pumping and distribution of irrigation, </w:t>
      </w:r>
      <w:r w:rsidR="00171887">
        <w:rPr>
          <w:rFonts w:cstheme="majorBidi"/>
        </w:rPr>
        <w:t xml:space="preserve">irrigation </w:t>
      </w:r>
      <w:r w:rsidR="00067964">
        <w:rPr>
          <w:rFonts w:cstheme="majorBidi"/>
        </w:rPr>
        <w:t xml:space="preserve">GHG emissions can be calculated as part of other GHG calculations such as arable </w:t>
      </w:r>
      <w:r w:rsidR="00171887">
        <w:rPr>
          <w:rFonts w:cstheme="majorBidi"/>
        </w:rPr>
        <w:t xml:space="preserve">or rice </w:t>
      </w:r>
      <w:r w:rsidR="00067964">
        <w:rPr>
          <w:rFonts w:cstheme="majorBidi"/>
        </w:rPr>
        <w:t>cultivation.</w:t>
      </w:r>
    </w:p>
    <w:p w14:paraId="1F614AB7" w14:textId="21944C84" w:rsidR="004E3A2F" w:rsidRDefault="00D62240" w:rsidP="00F60ACB">
      <w:pPr>
        <w:jc w:val="both"/>
        <w:rPr>
          <w:rFonts w:cstheme="majorBidi"/>
        </w:rPr>
      </w:pPr>
      <w:r>
        <w:rPr>
          <w:rFonts w:cstheme="majorBidi"/>
        </w:rPr>
        <w:t xml:space="preserve">The code under review is used to calculate the carbon dioxide equivalent </w:t>
      </w:r>
      <w:r w:rsidR="00F60ACB">
        <w:rPr>
          <w:rFonts w:cstheme="majorBidi"/>
        </w:rPr>
        <w:t>(CO</w:t>
      </w:r>
      <w:r w:rsidR="00F60ACB">
        <w:rPr>
          <w:rFonts w:cstheme="majorBidi"/>
          <w:vertAlign w:val="subscript"/>
        </w:rPr>
        <w:t>2</w:t>
      </w:r>
      <w:r w:rsidR="00F60ACB">
        <w:rPr>
          <w:rFonts w:cstheme="majorBidi"/>
        </w:rPr>
        <w:t xml:space="preserve">e) </w:t>
      </w:r>
      <w:r>
        <w:rPr>
          <w:rFonts w:cstheme="majorBidi"/>
        </w:rPr>
        <w:t xml:space="preserve">emissions from the </w:t>
      </w:r>
      <w:r w:rsidR="00F60ACB">
        <w:rPr>
          <w:rFonts w:cstheme="majorBidi"/>
        </w:rPr>
        <w:t xml:space="preserve">energy used for applying the irrigation. </w:t>
      </w:r>
      <w:r w:rsidR="00184488">
        <w:rPr>
          <w:rFonts w:cstheme="majorBidi"/>
        </w:rPr>
        <w:t>The CO</w:t>
      </w:r>
      <w:r w:rsidR="00184488">
        <w:rPr>
          <w:rFonts w:cstheme="majorBidi"/>
          <w:vertAlign w:val="subscript"/>
        </w:rPr>
        <w:t>2</w:t>
      </w:r>
      <w:r w:rsidR="00184488">
        <w:rPr>
          <w:rFonts w:cstheme="majorBidi"/>
        </w:rPr>
        <w:t>e</w:t>
      </w:r>
      <w:r w:rsidR="00184488" w:rsidRPr="00184488">
        <w:rPr>
          <w:rFonts w:cstheme="majorBidi"/>
        </w:rPr>
        <w:t xml:space="preserve"> </w:t>
      </w:r>
      <w:r w:rsidR="00184488">
        <w:rPr>
          <w:rFonts w:cstheme="majorBidi"/>
        </w:rPr>
        <w:t>are calculated separately for each field first and then summed together to get an estimation of CO</w:t>
      </w:r>
      <w:r w:rsidR="00184488">
        <w:rPr>
          <w:rFonts w:cstheme="majorBidi"/>
          <w:vertAlign w:val="subscript"/>
        </w:rPr>
        <w:t>2</w:t>
      </w:r>
      <w:r w:rsidR="00184488">
        <w:rPr>
          <w:rFonts w:cstheme="majorBidi"/>
        </w:rPr>
        <w:t>e</w:t>
      </w:r>
      <w:r w:rsidR="00184488" w:rsidRPr="00184488">
        <w:rPr>
          <w:rFonts w:cstheme="majorBidi"/>
        </w:rPr>
        <w:t xml:space="preserve"> </w:t>
      </w:r>
      <w:r w:rsidR="00184488">
        <w:rPr>
          <w:rFonts w:cstheme="majorBidi"/>
        </w:rPr>
        <w:t>for all irrigation events</w:t>
      </w:r>
      <w:r w:rsidR="004E3A2F">
        <w:rPr>
          <w:rFonts w:cstheme="majorBidi"/>
        </w:rPr>
        <w:t>, as shown in Table 1.</w:t>
      </w:r>
    </w:p>
    <w:p w14:paraId="514832A1" w14:textId="2CDD67F7" w:rsidR="00996998" w:rsidRDefault="00996998" w:rsidP="00996998">
      <w:pPr>
        <w:jc w:val="both"/>
        <w:rPr>
          <w:rFonts w:cstheme="majorBidi"/>
        </w:rPr>
      </w:pPr>
      <w:r w:rsidRPr="00996998">
        <w:rPr>
          <w:rFonts w:cstheme="majorBidi"/>
          <w:b/>
          <w:bCs/>
        </w:rPr>
        <w:t>Table 1.</w:t>
      </w:r>
      <w:r>
        <w:rPr>
          <w:rFonts w:cstheme="majorBidi"/>
        </w:rPr>
        <w:t xml:space="preserve"> The output from the code, with expected values of </w:t>
      </w:r>
      <w:r>
        <w:rPr>
          <w:rFonts w:cstheme="majorBidi"/>
        </w:rPr>
        <w:t>CO</w:t>
      </w:r>
      <w:r>
        <w:rPr>
          <w:rFonts w:cstheme="majorBidi"/>
          <w:vertAlign w:val="subscript"/>
        </w:rPr>
        <w:t>2</w:t>
      </w:r>
      <w:r>
        <w:rPr>
          <w:rFonts w:cstheme="majorBidi"/>
        </w:rPr>
        <w:t>e</w:t>
      </w:r>
      <w:r>
        <w:rPr>
          <w:rFonts w:cstheme="majorBidi"/>
        </w:rPr>
        <w:t xml:space="preserve"> calculated for each irrigation event.</w:t>
      </w:r>
    </w:p>
    <w:p w14:paraId="1F630C21" w14:textId="43AB2F32" w:rsidR="004E3A2F" w:rsidRDefault="00996998" w:rsidP="00F60ACB">
      <w:pPr>
        <w:jc w:val="both"/>
        <w:rPr>
          <w:rFonts w:cstheme="majorBidi"/>
        </w:rPr>
      </w:pPr>
      <w:r w:rsidRPr="00996998">
        <w:rPr>
          <w:rFonts w:cstheme="majorBidi"/>
        </w:rPr>
        <w:drawing>
          <wp:inline distT="0" distB="0" distL="0" distR="0" wp14:anchorId="193E6E9A" wp14:editId="101F733B">
            <wp:extent cx="5731510" cy="888365"/>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888365"/>
                    </a:xfrm>
                    <a:prstGeom prst="rect">
                      <a:avLst/>
                    </a:prstGeom>
                  </pic:spPr>
                </pic:pic>
              </a:graphicData>
            </a:graphic>
          </wp:inline>
        </w:drawing>
      </w:r>
    </w:p>
    <w:p w14:paraId="7E0359B3" w14:textId="727C234C" w:rsidR="00F60ACB" w:rsidRDefault="00F60ACB" w:rsidP="00F60ACB">
      <w:pPr>
        <w:jc w:val="both"/>
        <w:rPr>
          <w:rFonts w:cstheme="majorBidi"/>
        </w:rPr>
      </w:pPr>
      <w:r w:rsidRPr="00184488">
        <w:rPr>
          <w:rFonts w:cstheme="majorBidi"/>
        </w:rPr>
        <w:t>Aspects</w:t>
      </w:r>
      <w:r>
        <w:rPr>
          <w:rFonts w:cstheme="majorBidi"/>
        </w:rPr>
        <w:t xml:space="preserve"> that are considered in the calculations</w:t>
      </w:r>
      <w:r w:rsidR="00184488">
        <w:rPr>
          <w:rFonts w:cstheme="majorBidi"/>
        </w:rPr>
        <w:t xml:space="preserve"> are</w:t>
      </w:r>
      <w:r>
        <w:rPr>
          <w:rFonts w:cstheme="majorBidi"/>
        </w:rPr>
        <w:t>:</w:t>
      </w:r>
    </w:p>
    <w:p w14:paraId="31A85798" w14:textId="34A53749" w:rsidR="00F60ACB" w:rsidRPr="00F60ACB" w:rsidRDefault="00F60ACB" w:rsidP="00F60ACB">
      <w:pPr>
        <w:pStyle w:val="ListParagraph"/>
        <w:numPr>
          <w:ilvl w:val="0"/>
          <w:numId w:val="1"/>
        </w:numPr>
        <w:jc w:val="both"/>
        <w:rPr>
          <w:rFonts w:cstheme="majorBidi"/>
        </w:rPr>
      </w:pPr>
      <w:r w:rsidRPr="00F60ACB">
        <w:rPr>
          <w:rFonts w:cstheme="majorBidi"/>
        </w:rPr>
        <w:t xml:space="preserve">Energy source: either electricity or diesel. </w:t>
      </w:r>
    </w:p>
    <w:p w14:paraId="617C29C4" w14:textId="76EF07FB" w:rsidR="00F60ACB" w:rsidRDefault="00F60ACB" w:rsidP="00F60ACB">
      <w:pPr>
        <w:pStyle w:val="ListParagraph"/>
        <w:numPr>
          <w:ilvl w:val="0"/>
          <w:numId w:val="1"/>
        </w:numPr>
        <w:jc w:val="both"/>
        <w:rPr>
          <w:rFonts w:cstheme="majorBidi"/>
        </w:rPr>
      </w:pPr>
      <w:r>
        <w:rPr>
          <w:rFonts w:cstheme="majorBidi"/>
        </w:rPr>
        <w:t>T</w:t>
      </w:r>
      <w:r w:rsidRPr="00F60ACB">
        <w:rPr>
          <w:rFonts w:cstheme="majorBidi"/>
        </w:rPr>
        <w:t>he area of the field that irrigation is applied to, which is 50% of the actual field size</w:t>
      </w:r>
      <w:r>
        <w:rPr>
          <w:rFonts w:cstheme="majorBidi"/>
        </w:rPr>
        <w:t>. I</w:t>
      </w:r>
      <w:r w:rsidRPr="00F60ACB">
        <w:rPr>
          <w:rFonts w:cstheme="majorBidi"/>
        </w:rPr>
        <w:t>n th</w:t>
      </w:r>
      <w:r>
        <w:rPr>
          <w:rFonts w:cstheme="majorBidi"/>
        </w:rPr>
        <w:t xml:space="preserve">e given </w:t>
      </w:r>
      <w:r w:rsidRPr="00F60ACB">
        <w:rPr>
          <w:rFonts w:cstheme="majorBidi"/>
        </w:rPr>
        <w:t>example</w:t>
      </w:r>
      <w:r>
        <w:rPr>
          <w:rFonts w:cstheme="majorBidi"/>
        </w:rPr>
        <w:t>, field size is 10 ha</w:t>
      </w:r>
      <w:r w:rsidRPr="00F60ACB">
        <w:rPr>
          <w:rFonts w:cstheme="majorBidi"/>
        </w:rPr>
        <w:t>. Therefore, 5 ha is receiving irrigation.</w:t>
      </w:r>
    </w:p>
    <w:p w14:paraId="4B121F2B" w14:textId="3F4035B5" w:rsidR="00F60ACB" w:rsidRDefault="00F60ACB" w:rsidP="00F60ACB">
      <w:pPr>
        <w:pStyle w:val="ListParagraph"/>
        <w:numPr>
          <w:ilvl w:val="0"/>
          <w:numId w:val="1"/>
        </w:numPr>
        <w:jc w:val="both"/>
        <w:rPr>
          <w:rFonts w:cstheme="majorBidi"/>
        </w:rPr>
      </w:pPr>
      <w:r>
        <w:rPr>
          <w:rFonts w:cstheme="majorBidi"/>
        </w:rPr>
        <w:t xml:space="preserve">The region where the farm is located – this is important for IPCC Tier 2 and 3 </w:t>
      </w:r>
      <w:r w:rsidR="00184488">
        <w:rPr>
          <w:rFonts w:cstheme="majorBidi"/>
        </w:rPr>
        <w:t>methods</w:t>
      </w:r>
      <w:r>
        <w:rPr>
          <w:rFonts w:cstheme="majorBidi"/>
        </w:rPr>
        <w:t xml:space="preserve"> as </w:t>
      </w:r>
      <w:r w:rsidR="00184488">
        <w:rPr>
          <w:rFonts w:cstheme="majorBidi"/>
        </w:rPr>
        <w:t>GHG calculators, such as Cool Farm, are</w:t>
      </w:r>
      <w:r>
        <w:rPr>
          <w:rFonts w:cstheme="majorBidi"/>
        </w:rPr>
        <w:t xml:space="preserve"> required to have region-specific parameters such as emission factors</w:t>
      </w:r>
      <w:r w:rsidR="00184488">
        <w:rPr>
          <w:rFonts w:cstheme="majorBidi"/>
        </w:rPr>
        <w:t xml:space="preserve"> to make the estimations more accurate for that activity</w:t>
      </w:r>
      <w:r>
        <w:rPr>
          <w:rFonts w:cstheme="majorBidi"/>
        </w:rPr>
        <w:t>. Region specific emission factors for electricity or diesel are provided in Table 9.6.</w:t>
      </w:r>
    </w:p>
    <w:p w14:paraId="632FDD4E" w14:textId="18486F17" w:rsidR="00D62240" w:rsidRDefault="00F60ACB" w:rsidP="00F60ACB">
      <w:pPr>
        <w:pStyle w:val="ListParagraph"/>
        <w:numPr>
          <w:ilvl w:val="0"/>
          <w:numId w:val="1"/>
        </w:numPr>
        <w:jc w:val="both"/>
        <w:rPr>
          <w:rFonts w:cstheme="majorBidi"/>
        </w:rPr>
      </w:pPr>
      <w:r w:rsidRPr="00F60ACB">
        <w:rPr>
          <w:rFonts w:cstheme="majorBidi"/>
        </w:rPr>
        <w:t>The volume of water applied</w:t>
      </w:r>
      <w:r>
        <w:rPr>
          <w:rFonts w:cstheme="majorBidi"/>
        </w:rPr>
        <w:t xml:space="preserve">, either </w:t>
      </w:r>
      <w:r w:rsidR="00996998">
        <w:rPr>
          <w:rFonts w:cstheme="majorBidi"/>
        </w:rPr>
        <w:t xml:space="preserve">as depth, </w:t>
      </w:r>
      <w:r>
        <w:rPr>
          <w:rFonts w:cstheme="majorBidi"/>
        </w:rPr>
        <w:t>mm (m x 10</w:t>
      </w:r>
      <w:r>
        <w:rPr>
          <w:rFonts w:cstheme="majorBidi"/>
          <w:vertAlign w:val="superscript"/>
        </w:rPr>
        <w:t>-3</w:t>
      </w:r>
      <w:r>
        <w:rPr>
          <w:rFonts w:cstheme="majorBidi"/>
        </w:rPr>
        <w:t>) or</w:t>
      </w:r>
      <w:r w:rsidR="00996998">
        <w:rPr>
          <w:rFonts w:cstheme="majorBidi"/>
        </w:rPr>
        <w:t xml:space="preserve"> volume,</w:t>
      </w:r>
      <w:r>
        <w:rPr>
          <w:rFonts w:cstheme="majorBidi"/>
        </w:rPr>
        <w:t xml:space="preserve"> m</w:t>
      </w:r>
      <w:r>
        <w:rPr>
          <w:rFonts w:cstheme="majorBidi"/>
          <w:vertAlign w:val="superscript"/>
        </w:rPr>
        <w:t>3</w:t>
      </w:r>
      <w:r>
        <w:rPr>
          <w:rFonts w:cstheme="majorBidi"/>
        </w:rPr>
        <w:t>.</w:t>
      </w:r>
    </w:p>
    <w:p w14:paraId="31A25D17" w14:textId="63D5DE21" w:rsidR="00184488" w:rsidRPr="00F60ACB" w:rsidRDefault="00184488" w:rsidP="00F60ACB">
      <w:pPr>
        <w:pStyle w:val="ListParagraph"/>
        <w:numPr>
          <w:ilvl w:val="0"/>
          <w:numId w:val="1"/>
        </w:numPr>
        <w:jc w:val="both"/>
        <w:rPr>
          <w:rFonts w:cstheme="majorBidi"/>
        </w:rPr>
      </w:pPr>
      <w:r>
        <w:rPr>
          <w:rFonts w:cstheme="majorBidi"/>
        </w:rPr>
        <w:t xml:space="preserve">Irrigation method: drip, sprinkler or surface. This is important to disaggregate irrigation application method to achieve accurate emission factor estimations as one may differ in energy intensity compared to the other. This is important for IPCC Tier 2 and 3 </w:t>
      </w:r>
      <w:r>
        <w:rPr>
          <w:rFonts w:cstheme="majorBidi"/>
        </w:rPr>
        <w:lastRenderedPageBreak/>
        <w:t xml:space="preserve">methods as they require GHG calculators to disaggregate activities as much as possible to make their estimations accurate. </w:t>
      </w:r>
    </w:p>
    <w:p w14:paraId="67CA4DC7" w14:textId="1EB79353" w:rsidR="00A05678" w:rsidRDefault="00ED2979" w:rsidP="00D62240">
      <w:pPr>
        <w:jc w:val="both"/>
        <w:rPr>
          <w:rFonts w:cstheme="majorBidi"/>
          <w:i/>
          <w:iCs/>
        </w:rPr>
      </w:pPr>
      <w:r w:rsidRPr="00ED2979">
        <w:rPr>
          <w:rFonts w:cstheme="majorBidi"/>
          <w:i/>
          <w:iCs/>
        </w:rPr>
        <w:t>Calculations</w:t>
      </w:r>
    </w:p>
    <w:p w14:paraId="1896E6E6" w14:textId="660681A2" w:rsidR="00260A01" w:rsidRDefault="00184488" w:rsidP="00260A01">
      <w:pPr>
        <w:jc w:val="both"/>
        <w:rPr>
          <w:rFonts w:cstheme="majorBidi"/>
        </w:rPr>
      </w:pPr>
      <w:r>
        <w:rPr>
          <w:rFonts w:cstheme="majorBidi"/>
        </w:rPr>
        <w:t xml:space="preserve">The first calculation is </w:t>
      </w:r>
      <w:r w:rsidR="00260A01">
        <w:rPr>
          <w:rFonts w:cstheme="majorBidi"/>
        </w:rPr>
        <w:t xml:space="preserve">carried out when the </w:t>
      </w:r>
      <w:r w:rsidR="00260A01" w:rsidRPr="0052793F">
        <w:rPr>
          <w:rFonts w:cstheme="majorBidi"/>
          <w:i/>
          <w:iCs/>
        </w:rPr>
        <w:t>depth</w:t>
      </w:r>
      <w:r w:rsidR="00260A01">
        <w:rPr>
          <w:rFonts w:cstheme="majorBidi"/>
        </w:rPr>
        <w:t xml:space="preserve"> of irrigation is given in ‘mm’. It is </w:t>
      </w:r>
      <w:r>
        <w:rPr>
          <w:rFonts w:cstheme="majorBidi"/>
        </w:rPr>
        <w:t xml:space="preserve">defined by the function </w:t>
      </w:r>
      <w:proofErr w:type="spellStart"/>
      <w:r>
        <w:rPr>
          <w:rFonts w:cstheme="majorBidi"/>
        </w:rPr>
        <w:t>Irrigation_emiss_fun</w:t>
      </w:r>
      <w:proofErr w:type="spellEnd"/>
      <w:r w:rsidR="00260A01">
        <w:rPr>
          <w:rFonts w:cstheme="majorBidi"/>
        </w:rPr>
        <w:t xml:space="preserve">: </w:t>
      </w:r>
    </w:p>
    <w:p w14:paraId="30350154" w14:textId="6811C672" w:rsidR="00260A01" w:rsidRDefault="004625AF" w:rsidP="00D62240">
      <w:pPr>
        <w:jc w:val="both"/>
        <w:rPr>
          <w:rFonts w:cstheme="majorBidi"/>
        </w:rPr>
      </w:pPr>
      <m:oMathPara>
        <m:oMath>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irrigation</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H2</m:t>
              </m:r>
              <m:sSub>
                <m:sSubPr>
                  <m:ctrlPr>
                    <w:rPr>
                      <w:rFonts w:ascii="Cambria Math" w:hAnsi="Cambria Math" w:cstheme="majorBidi"/>
                      <w:i/>
                    </w:rPr>
                  </m:ctrlPr>
                </m:sSubPr>
                <m:e>
                  <m:r>
                    <w:rPr>
                      <w:rFonts w:ascii="Cambria Math" w:hAnsi="Cambria Math" w:cstheme="majorBidi"/>
                    </w:rPr>
                    <m:t>O</m:t>
                  </m:r>
                </m:e>
                <m:sub>
                  <m:r>
                    <w:rPr>
                      <w:rFonts w:ascii="Cambria Math" w:hAnsi="Cambria Math" w:cstheme="majorBidi"/>
                    </w:rPr>
                    <m:t>irri</m:t>
                  </m:r>
                </m:sub>
              </m:sSub>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irri</m:t>
                  </m:r>
                </m:sub>
              </m:sSub>
              <m:r>
                <w:rPr>
                  <w:rFonts w:ascii="Cambria Math" w:hAnsi="Cambria Math" w:cstheme="majorBidi"/>
                </w:rPr>
                <m:t xml:space="preserve"> ×A × 10</m:t>
              </m:r>
            </m:e>
          </m:d>
          <m:r>
            <w:rPr>
              <w:rFonts w:ascii="Cambria Math" w:hAnsi="Cambria Math" w:cstheme="majorBidi"/>
            </w:rPr>
            <m:t>×E</m:t>
          </m:r>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irri</m:t>
              </m:r>
            </m:sub>
          </m:sSub>
        </m:oMath>
      </m:oMathPara>
    </w:p>
    <w:p w14:paraId="4F7E6F35" w14:textId="1D1B6FCD" w:rsidR="00260A01" w:rsidRDefault="00260A01" w:rsidP="00260A01">
      <w:pPr>
        <w:jc w:val="both"/>
        <w:rPr>
          <w:rFonts w:cstheme="majorBidi"/>
        </w:rPr>
      </w:pPr>
      <w:r>
        <w:rPr>
          <w:rFonts w:cstheme="majorBidi"/>
        </w:rPr>
        <w:t>Where H2O</w:t>
      </w:r>
      <w:r w:rsidRPr="00260A01">
        <w:rPr>
          <w:rFonts w:cstheme="majorBidi"/>
          <w:vertAlign w:val="subscript"/>
        </w:rPr>
        <w:t>irri</w:t>
      </w:r>
      <w:r>
        <w:rPr>
          <w:rFonts w:cstheme="majorBidi"/>
        </w:rPr>
        <w:t xml:space="preserve"> is the depth of water, </w:t>
      </w:r>
      <w:proofErr w:type="spellStart"/>
      <w:r>
        <w:rPr>
          <w:rFonts w:cstheme="majorBidi"/>
        </w:rPr>
        <w:t>A</w:t>
      </w:r>
      <w:r w:rsidRPr="00260A01">
        <w:rPr>
          <w:rFonts w:cstheme="majorBidi"/>
          <w:vertAlign w:val="subscript"/>
        </w:rPr>
        <w:t>irri</w:t>
      </w:r>
      <w:proofErr w:type="spellEnd"/>
      <w:r>
        <w:rPr>
          <w:rFonts w:cstheme="majorBidi"/>
        </w:rPr>
        <w:t xml:space="preserve"> is the proportion of the field which is irrigated, A which is the total area of the field, and </w:t>
      </w:r>
      <w:proofErr w:type="spellStart"/>
      <w:r>
        <w:rPr>
          <w:rFonts w:cstheme="majorBidi"/>
        </w:rPr>
        <w:t>EF</w:t>
      </w:r>
      <w:r w:rsidRPr="00260A01">
        <w:rPr>
          <w:rFonts w:cstheme="majorBidi"/>
          <w:vertAlign w:val="subscript"/>
        </w:rPr>
        <w:t>irri</w:t>
      </w:r>
      <w:proofErr w:type="spellEnd"/>
      <w:r>
        <w:rPr>
          <w:rFonts w:cstheme="majorBidi"/>
        </w:rPr>
        <w:t xml:space="preserve"> which is the emission factor specific to the region, method of irrigation and energy source. The conversion from depth to volume is done by multiplying by 10 in the calculation.</w:t>
      </w:r>
    </w:p>
    <w:p w14:paraId="7F5FA20A" w14:textId="77777777" w:rsidR="0052793F" w:rsidRDefault="00260A01" w:rsidP="00260A01">
      <w:pPr>
        <w:jc w:val="both"/>
        <w:rPr>
          <w:rFonts w:cstheme="majorBidi"/>
        </w:rPr>
      </w:pPr>
      <w:r>
        <w:rPr>
          <w:rFonts w:cstheme="majorBidi"/>
        </w:rPr>
        <w:t xml:space="preserve">The second calculation occurs when </w:t>
      </w:r>
      <w:r w:rsidR="0052793F">
        <w:rPr>
          <w:rFonts w:cstheme="majorBidi"/>
        </w:rPr>
        <w:t xml:space="preserve">the </w:t>
      </w:r>
      <w:r w:rsidR="0052793F" w:rsidRPr="0052793F">
        <w:rPr>
          <w:rFonts w:cstheme="majorBidi"/>
          <w:i/>
          <w:iCs/>
        </w:rPr>
        <w:t>volume</w:t>
      </w:r>
      <w:r w:rsidR="0052793F">
        <w:rPr>
          <w:rFonts w:cstheme="majorBidi"/>
        </w:rPr>
        <w:t xml:space="preserve"> of irrigation is given in m</w:t>
      </w:r>
      <w:r w:rsidR="0052793F">
        <w:rPr>
          <w:rFonts w:cstheme="majorBidi"/>
          <w:vertAlign w:val="superscript"/>
        </w:rPr>
        <w:t>3</w:t>
      </w:r>
      <w:r w:rsidR="0052793F">
        <w:rPr>
          <w:rFonts w:cstheme="majorBidi"/>
        </w:rPr>
        <w:t xml:space="preserve">. For these </w:t>
      </w:r>
      <w:proofErr w:type="spellStart"/>
      <w:r w:rsidR="0052793F">
        <w:rPr>
          <w:rFonts w:cstheme="majorBidi"/>
        </w:rPr>
        <w:t>occurances</w:t>
      </w:r>
      <w:proofErr w:type="spellEnd"/>
      <w:r w:rsidR="0052793F">
        <w:rPr>
          <w:rFonts w:cstheme="majorBidi"/>
        </w:rPr>
        <w:t xml:space="preserve">, the function </w:t>
      </w:r>
      <w:proofErr w:type="spellStart"/>
      <w:r w:rsidR="0052793F">
        <w:rPr>
          <w:rFonts w:cstheme="majorBidi"/>
        </w:rPr>
        <w:t>Irrigation_emiss_fun</w:t>
      </w:r>
      <w:proofErr w:type="spellEnd"/>
      <w:r w:rsidR="0052793F">
        <w:rPr>
          <w:rFonts w:cstheme="majorBidi"/>
        </w:rPr>
        <w:t xml:space="preserve"> is applied as this:</w:t>
      </w:r>
    </w:p>
    <w:p w14:paraId="74DB57CD" w14:textId="65393787" w:rsidR="0052793F" w:rsidRDefault="004625AF" w:rsidP="0052793F">
      <w:pPr>
        <w:jc w:val="center"/>
        <w:rPr>
          <w:rFonts w:cstheme="majorBidi"/>
        </w:rPr>
      </w:pPr>
      <m:oMathPara>
        <m:oMath>
          <m:sSub>
            <m:sSubPr>
              <m:ctrlPr>
                <w:rPr>
                  <w:rFonts w:ascii="Cambria Math" w:hAnsi="Cambria Math" w:cstheme="majorBidi"/>
                  <w:i/>
                </w:rPr>
              </m:ctrlPr>
            </m:sSubPr>
            <m:e>
              <m:r>
                <w:rPr>
                  <w:rFonts w:ascii="Cambria Math" w:hAnsi="Cambria Math" w:cstheme="majorBidi"/>
                </w:rPr>
                <m:t>L</m:t>
              </m:r>
            </m:e>
            <m:sub>
              <m:r>
                <w:rPr>
                  <w:rFonts w:ascii="Cambria Math" w:hAnsi="Cambria Math" w:cstheme="majorBidi"/>
                </w:rPr>
                <m:t>irrigation</m:t>
              </m:r>
            </m:sub>
          </m:sSub>
          <m:r>
            <w:rPr>
              <w:rFonts w:ascii="Cambria Math" w:hAnsi="Cambria Math" w:cstheme="majorBidi"/>
            </w:rPr>
            <m:t>=</m:t>
          </m:r>
          <m:d>
            <m:dPr>
              <m:ctrlPr>
                <w:rPr>
                  <w:rFonts w:ascii="Cambria Math" w:hAnsi="Cambria Math" w:cstheme="majorBidi"/>
                  <w:i/>
                </w:rPr>
              </m:ctrlPr>
            </m:dPr>
            <m:e>
              <m:r>
                <w:rPr>
                  <w:rFonts w:ascii="Cambria Math" w:hAnsi="Cambria Math" w:cstheme="majorBidi"/>
                </w:rPr>
                <m:t>H2</m:t>
              </m:r>
              <m:sSub>
                <m:sSubPr>
                  <m:ctrlPr>
                    <w:rPr>
                      <w:rFonts w:ascii="Cambria Math" w:hAnsi="Cambria Math" w:cstheme="majorBidi"/>
                      <w:i/>
                    </w:rPr>
                  </m:ctrlPr>
                </m:sSubPr>
                <m:e>
                  <m:r>
                    <w:rPr>
                      <w:rFonts w:ascii="Cambria Math" w:hAnsi="Cambria Math" w:cstheme="majorBidi"/>
                    </w:rPr>
                    <m:t>O</m:t>
                  </m:r>
                </m:e>
                <m:sub>
                  <m:r>
                    <w:rPr>
                      <w:rFonts w:ascii="Cambria Math" w:hAnsi="Cambria Math" w:cstheme="majorBidi"/>
                    </w:rPr>
                    <m:t>irri</m:t>
                  </m:r>
                </m:sub>
              </m:sSub>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A</m:t>
                  </m:r>
                </m:e>
                <m:sub>
                  <m:r>
                    <w:rPr>
                      <w:rFonts w:ascii="Cambria Math" w:hAnsi="Cambria Math" w:cstheme="majorBidi"/>
                    </w:rPr>
                    <m:t>irri</m:t>
                  </m:r>
                </m:sub>
              </m:sSub>
              <m:r>
                <w:rPr>
                  <w:rFonts w:ascii="Cambria Math" w:hAnsi="Cambria Math" w:cstheme="majorBidi"/>
                </w:rPr>
                <m:t xml:space="preserve"> ×A</m:t>
              </m:r>
            </m:e>
          </m:d>
          <m:r>
            <w:rPr>
              <w:rFonts w:ascii="Cambria Math" w:hAnsi="Cambria Math" w:cstheme="majorBidi"/>
            </w:rPr>
            <m:t>×E</m:t>
          </m:r>
          <m:sSub>
            <m:sSubPr>
              <m:ctrlPr>
                <w:rPr>
                  <w:rFonts w:ascii="Cambria Math" w:hAnsi="Cambria Math" w:cstheme="majorBidi"/>
                  <w:i/>
                </w:rPr>
              </m:ctrlPr>
            </m:sSubPr>
            <m:e>
              <m:r>
                <w:rPr>
                  <w:rFonts w:ascii="Cambria Math" w:hAnsi="Cambria Math" w:cstheme="majorBidi"/>
                </w:rPr>
                <m:t>F</m:t>
              </m:r>
            </m:e>
            <m:sub>
              <m:r>
                <w:rPr>
                  <w:rFonts w:ascii="Cambria Math" w:hAnsi="Cambria Math" w:cstheme="majorBidi"/>
                </w:rPr>
                <m:t>irri</m:t>
              </m:r>
            </m:sub>
          </m:sSub>
        </m:oMath>
      </m:oMathPara>
    </w:p>
    <w:p w14:paraId="409CCB76" w14:textId="6A9850A6" w:rsidR="00260A01" w:rsidRPr="00067964" w:rsidRDefault="0052793F" w:rsidP="007E158A">
      <w:pPr>
        <w:jc w:val="both"/>
        <w:rPr>
          <w:rFonts w:cstheme="majorBidi"/>
        </w:rPr>
      </w:pPr>
      <w:r>
        <w:rPr>
          <w:rFonts w:cstheme="majorBidi"/>
        </w:rPr>
        <w:t>Where all variables are as above but the multiplication by 10 does not occur</w:t>
      </w:r>
      <w:r w:rsidR="00067964">
        <w:rPr>
          <w:rFonts w:cstheme="majorBidi"/>
        </w:rPr>
        <w:t xml:space="preserve"> as we do not need to do the conversion as irrigation is already provided by the user in volume m</w:t>
      </w:r>
      <w:r w:rsidR="00067964">
        <w:rPr>
          <w:rFonts w:cstheme="majorBidi"/>
          <w:vertAlign w:val="superscript"/>
        </w:rPr>
        <w:t>2</w:t>
      </w:r>
      <w:r w:rsidR="00067964">
        <w:rPr>
          <w:rFonts w:cstheme="majorBidi"/>
        </w:rPr>
        <w:t>.</w:t>
      </w:r>
    </w:p>
    <w:p w14:paraId="0354DC5F" w14:textId="2C6956B6" w:rsidR="00ED2979" w:rsidRPr="0052793F" w:rsidRDefault="00ED2979" w:rsidP="007E158A">
      <w:pPr>
        <w:jc w:val="both"/>
        <w:rPr>
          <w:rFonts w:cstheme="majorBidi"/>
          <w:b/>
          <w:bCs/>
        </w:rPr>
      </w:pPr>
      <w:r w:rsidRPr="0052793F">
        <w:rPr>
          <w:rFonts w:cstheme="majorBidi"/>
          <w:b/>
          <w:bCs/>
        </w:rPr>
        <w:t>Code Review</w:t>
      </w:r>
    </w:p>
    <w:p w14:paraId="13503534" w14:textId="051DEF8F" w:rsidR="00ED2979" w:rsidRDefault="0052793F" w:rsidP="007E158A">
      <w:pPr>
        <w:jc w:val="both"/>
        <w:rPr>
          <w:rFonts w:cstheme="majorBidi"/>
        </w:rPr>
      </w:pPr>
      <w:r>
        <w:rPr>
          <w:rFonts w:cstheme="majorBidi"/>
          <w:i/>
          <w:iCs/>
        </w:rPr>
        <w:t>Strengths</w:t>
      </w:r>
    </w:p>
    <w:p w14:paraId="687BEFC7" w14:textId="0E6D3E40" w:rsidR="0052793F" w:rsidRDefault="0052793F" w:rsidP="007E158A">
      <w:pPr>
        <w:pStyle w:val="ListParagraph"/>
        <w:numPr>
          <w:ilvl w:val="0"/>
          <w:numId w:val="2"/>
        </w:numPr>
        <w:jc w:val="both"/>
        <w:rPr>
          <w:rFonts w:cstheme="majorBidi"/>
        </w:rPr>
      </w:pPr>
      <w:r w:rsidRPr="00171887">
        <w:rPr>
          <w:rFonts w:cstheme="majorBidi"/>
        </w:rPr>
        <w:t xml:space="preserve">The code has a clear structure and readability as it is split into well defined steps. Each new line does something new, which makes it easy to follow </w:t>
      </w:r>
      <w:r w:rsidR="00996998">
        <w:rPr>
          <w:rFonts w:cstheme="majorBidi"/>
        </w:rPr>
        <w:t xml:space="preserve">and edit </w:t>
      </w:r>
      <w:r w:rsidRPr="00171887">
        <w:rPr>
          <w:rFonts w:cstheme="majorBidi"/>
        </w:rPr>
        <w:t>for new readers or editors.</w:t>
      </w:r>
    </w:p>
    <w:p w14:paraId="0FF9D8AC" w14:textId="614E09C2" w:rsidR="007573D6" w:rsidRPr="00171887" w:rsidRDefault="007573D6" w:rsidP="007E158A">
      <w:pPr>
        <w:pStyle w:val="ListParagraph"/>
        <w:numPr>
          <w:ilvl w:val="0"/>
          <w:numId w:val="2"/>
        </w:numPr>
        <w:jc w:val="both"/>
        <w:rPr>
          <w:rFonts w:cstheme="majorBidi"/>
        </w:rPr>
      </w:pPr>
      <w:r>
        <w:rPr>
          <w:rFonts w:cstheme="majorBidi"/>
        </w:rPr>
        <w:t>Variable names are somewhat clear – sometimes it is useful to type them out fully such as area.</w:t>
      </w:r>
    </w:p>
    <w:p w14:paraId="52F7BBA5" w14:textId="360FFED3" w:rsidR="0052793F" w:rsidRPr="007E158A" w:rsidRDefault="0052793F" w:rsidP="007E158A">
      <w:pPr>
        <w:pStyle w:val="ListParagraph"/>
        <w:numPr>
          <w:ilvl w:val="0"/>
          <w:numId w:val="3"/>
        </w:numPr>
        <w:jc w:val="both"/>
        <w:rPr>
          <w:rFonts w:cstheme="majorBidi"/>
        </w:rPr>
      </w:pPr>
      <w:r w:rsidRPr="00171887">
        <w:rPr>
          <w:rFonts w:cstheme="majorBidi"/>
        </w:rPr>
        <w:t xml:space="preserve">The code has the ability to handle different </w:t>
      </w:r>
      <w:r w:rsidR="00067964" w:rsidRPr="00171887">
        <w:rPr>
          <w:rFonts w:cstheme="majorBidi"/>
        </w:rPr>
        <w:t xml:space="preserve">user measurements of irrigation e.g., depth vs volume. </w:t>
      </w:r>
      <w:r w:rsidR="007E158A">
        <w:rPr>
          <w:rFonts w:cstheme="majorBidi"/>
        </w:rPr>
        <w:t xml:space="preserve">However, the </w:t>
      </w:r>
      <w:r w:rsidR="007E158A" w:rsidRPr="00171887">
        <w:rPr>
          <w:rFonts w:cstheme="majorBidi"/>
        </w:rPr>
        <w:t xml:space="preserve">list is not exhausted and there could be </w:t>
      </w:r>
      <w:r w:rsidR="007E158A">
        <w:rPr>
          <w:rFonts w:cstheme="majorBidi"/>
        </w:rPr>
        <w:t>further conversion</w:t>
      </w:r>
      <w:r w:rsidR="00996998">
        <w:rPr>
          <w:rFonts w:cstheme="majorBidi"/>
        </w:rPr>
        <w:t>s</w:t>
      </w:r>
      <w:r w:rsidR="007E158A">
        <w:rPr>
          <w:rFonts w:cstheme="majorBidi"/>
        </w:rPr>
        <w:t xml:space="preserve"> need</w:t>
      </w:r>
      <w:r w:rsidR="00996998">
        <w:rPr>
          <w:rFonts w:cstheme="majorBidi"/>
        </w:rPr>
        <w:t>ed</w:t>
      </w:r>
      <w:r w:rsidR="007E158A" w:rsidRPr="00171887">
        <w:rPr>
          <w:rFonts w:cstheme="majorBidi"/>
        </w:rPr>
        <w:t xml:space="preserve"> if a user has measured their irrigation as volume per day or depth per hour</w:t>
      </w:r>
      <w:r w:rsidR="00996998">
        <w:rPr>
          <w:rFonts w:cstheme="majorBidi"/>
        </w:rPr>
        <w:t>, for example.</w:t>
      </w:r>
      <w:r w:rsidR="007E158A" w:rsidRPr="00171887">
        <w:rPr>
          <w:rFonts w:cstheme="majorBidi"/>
        </w:rPr>
        <w:t xml:space="preserve"> </w:t>
      </w:r>
    </w:p>
    <w:p w14:paraId="41B64FA9" w14:textId="2279928A" w:rsidR="00067964" w:rsidRPr="007E158A" w:rsidRDefault="00067964" w:rsidP="007E158A">
      <w:pPr>
        <w:pStyle w:val="ListParagraph"/>
        <w:numPr>
          <w:ilvl w:val="0"/>
          <w:numId w:val="3"/>
        </w:numPr>
        <w:jc w:val="both"/>
        <w:rPr>
          <w:rFonts w:cstheme="majorBidi"/>
        </w:rPr>
      </w:pPr>
      <w:r w:rsidRPr="00171887">
        <w:rPr>
          <w:rFonts w:cstheme="majorBidi"/>
        </w:rPr>
        <w:t xml:space="preserve">The method is suitable </w:t>
      </w:r>
      <w:r w:rsidR="00A97057" w:rsidRPr="00171887">
        <w:rPr>
          <w:rFonts w:cstheme="majorBidi"/>
        </w:rPr>
        <w:t xml:space="preserve">for GHG emission calculations at the IPCC Tier 2 level </w:t>
      </w:r>
      <w:r w:rsidRPr="00171887">
        <w:rPr>
          <w:rFonts w:cstheme="majorBidi"/>
        </w:rPr>
        <w:t>as it considers the different methods of irrigation, the varying energy sources and considers region-specific parameters.</w:t>
      </w:r>
      <w:r w:rsidR="007E158A">
        <w:rPr>
          <w:rFonts w:cstheme="majorBidi"/>
        </w:rPr>
        <w:t xml:space="preserve"> </w:t>
      </w:r>
      <w:r w:rsidR="007E158A" w:rsidRPr="00171887">
        <w:rPr>
          <w:rFonts w:cstheme="majorBidi"/>
        </w:rPr>
        <w:t>However, the list is not exhaustive and there may be users who have different power supplies or methods of irrigation.</w:t>
      </w:r>
    </w:p>
    <w:p w14:paraId="3E14032A" w14:textId="7CEE4A7C" w:rsidR="00254896" w:rsidRPr="00171887" w:rsidRDefault="00254896" w:rsidP="007E158A">
      <w:pPr>
        <w:pStyle w:val="ListParagraph"/>
        <w:numPr>
          <w:ilvl w:val="0"/>
          <w:numId w:val="2"/>
        </w:numPr>
        <w:jc w:val="both"/>
        <w:rPr>
          <w:rFonts w:cstheme="majorBidi"/>
        </w:rPr>
      </w:pPr>
      <w:r w:rsidRPr="00171887">
        <w:rPr>
          <w:rFonts w:cstheme="majorBidi"/>
        </w:rPr>
        <w:t xml:space="preserve">The layout of the code </w:t>
      </w:r>
      <w:r w:rsidRPr="00171887">
        <w:rPr>
          <w:rFonts w:cstheme="majorBidi"/>
        </w:rPr>
        <w:t>is a scalable design</w:t>
      </w:r>
      <w:r w:rsidRPr="00171887">
        <w:rPr>
          <w:rFonts w:cstheme="majorBidi"/>
        </w:rPr>
        <w:t xml:space="preserve"> and means that it would be simple to add in more power sources or extend to other regions, for example.</w:t>
      </w:r>
    </w:p>
    <w:p w14:paraId="5CAC6A83" w14:textId="2A8F1568" w:rsidR="00254896" w:rsidRDefault="00171887" w:rsidP="007E158A">
      <w:pPr>
        <w:pStyle w:val="ListParagraph"/>
        <w:numPr>
          <w:ilvl w:val="0"/>
          <w:numId w:val="2"/>
        </w:numPr>
        <w:jc w:val="both"/>
        <w:rPr>
          <w:rFonts w:cstheme="majorBidi"/>
        </w:rPr>
      </w:pPr>
      <w:r>
        <w:rPr>
          <w:rFonts w:cstheme="majorBidi"/>
        </w:rPr>
        <w:t>Good t</w:t>
      </w:r>
      <w:r w:rsidR="00254896" w:rsidRPr="00171887">
        <w:rPr>
          <w:rFonts w:cstheme="majorBidi"/>
        </w:rPr>
        <w:t xml:space="preserve">ransparency as assumptions </w:t>
      </w:r>
      <w:proofErr w:type="gramStart"/>
      <w:r>
        <w:rPr>
          <w:rFonts w:cstheme="majorBidi"/>
        </w:rPr>
        <w:t>are</w:t>
      </w:r>
      <w:proofErr w:type="gramEnd"/>
      <w:r w:rsidR="00254896" w:rsidRPr="00171887">
        <w:rPr>
          <w:rFonts w:cstheme="majorBidi"/>
        </w:rPr>
        <w:t xml:space="preserve"> documented throughout the code</w:t>
      </w:r>
      <w:r>
        <w:rPr>
          <w:rFonts w:cstheme="majorBidi"/>
        </w:rPr>
        <w:t>.</w:t>
      </w:r>
    </w:p>
    <w:p w14:paraId="4E34EF0D" w14:textId="6CE71DA5" w:rsidR="00926667" w:rsidRPr="00171887" w:rsidRDefault="00926667" w:rsidP="007E158A">
      <w:pPr>
        <w:pStyle w:val="ListParagraph"/>
        <w:numPr>
          <w:ilvl w:val="0"/>
          <w:numId w:val="2"/>
        </w:numPr>
        <w:jc w:val="both"/>
        <w:rPr>
          <w:rFonts w:cstheme="majorBidi"/>
        </w:rPr>
      </w:pPr>
      <w:r>
        <w:rPr>
          <w:rFonts w:cstheme="majorBidi"/>
        </w:rPr>
        <w:t>Manual test of model outputs at the end checks to ensure the function is calculating what we expect, however, this is only suitable for one specific case and we need tests that could be applied throughout method development.</w:t>
      </w:r>
    </w:p>
    <w:p w14:paraId="4476FC67" w14:textId="409E0A91" w:rsidR="00067964" w:rsidRPr="00067964" w:rsidRDefault="00067964" w:rsidP="007E158A">
      <w:pPr>
        <w:jc w:val="both"/>
        <w:rPr>
          <w:rFonts w:cstheme="majorBidi"/>
          <w:i/>
          <w:iCs/>
        </w:rPr>
      </w:pPr>
      <w:r w:rsidRPr="00067964">
        <w:rPr>
          <w:rFonts w:cstheme="majorBidi"/>
          <w:i/>
          <w:iCs/>
        </w:rPr>
        <w:t>Improvements</w:t>
      </w:r>
    </w:p>
    <w:p w14:paraId="169515BD" w14:textId="09D93AC3" w:rsidR="007573D6" w:rsidRDefault="00254896" w:rsidP="007573D6">
      <w:pPr>
        <w:pStyle w:val="ListParagraph"/>
        <w:numPr>
          <w:ilvl w:val="0"/>
          <w:numId w:val="3"/>
        </w:numPr>
        <w:jc w:val="both"/>
        <w:rPr>
          <w:rFonts w:cstheme="majorBidi"/>
        </w:rPr>
      </w:pPr>
      <w:r w:rsidRPr="00171887">
        <w:rPr>
          <w:rFonts w:cstheme="majorBidi"/>
        </w:rPr>
        <w:t xml:space="preserve">The conversion factor of in the </w:t>
      </w:r>
      <w:proofErr w:type="spellStart"/>
      <w:r w:rsidRPr="00171887">
        <w:rPr>
          <w:rFonts w:cstheme="majorBidi"/>
        </w:rPr>
        <w:t>Irrigation_emiss_fun</w:t>
      </w:r>
      <w:proofErr w:type="spellEnd"/>
      <w:r w:rsidRPr="00171887">
        <w:rPr>
          <w:rFonts w:cstheme="majorBidi"/>
        </w:rPr>
        <w:t xml:space="preserve"> needs to be named instead of simply typing 10.</w:t>
      </w:r>
      <w:r w:rsidR="00171887" w:rsidRPr="00171887">
        <w:rPr>
          <w:rFonts w:cstheme="majorBidi"/>
        </w:rPr>
        <w:t xml:space="preserve"> Could be ‘convert_mm_m3 = 10’.</w:t>
      </w:r>
    </w:p>
    <w:p w14:paraId="6DAFF1CD" w14:textId="3C49A86A" w:rsidR="007573D6" w:rsidRPr="007573D6" w:rsidRDefault="007573D6" w:rsidP="007573D6">
      <w:pPr>
        <w:pStyle w:val="ListParagraph"/>
        <w:numPr>
          <w:ilvl w:val="0"/>
          <w:numId w:val="3"/>
        </w:numPr>
        <w:jc w:val="both"/>
        <w:rPr>
          <w:rFonts w:cstheme="majorBidi"/>
        </w:rPr>
      </w:pPr>
      <w:proofErr w:type="spellStart"/>
      <w:r>
        <w:rPr>
          <w:rFonts w:cstheme="majorBidi"/>
        </w:rPr>
        <w:lastRenderedPageBreak/>
        <w:t>A_irri</w:t>
      </w:r>
      <w:proofErr w:type="spellEnd"/>
      <w:r>
        <w:rPr>
          <w:rFonts w:cstheme="majorBidi"/>
        </w:rPr>
        <w:t xml:space="preserve"> name is somewhat unclear, could rename to </w:t>
      </w:r>
      <w:proofErr w:type="spellStart"/>
      <w:r>
        <w:rPr>
          <w:rFonts w:cstheme="majorBidi"/>
        </w:rPr>
        <w:t>prop_irrigated</w:t>
      </w:r>
      <w:proofErr w:type="spellEnd"/>
      <w:r>
        <w:rPr>
          <w:rFonts w:cstheme="majorBidi"/>
        </w:rPr>
        <w:t xml:space="preserve"> as it is a proportion and not an area.</w:t>
      </w:r>
    </w:p>
    <w:p w14:paraId="4094666D" w14:textId="12DABE82" w:rsidR="00784CAD" w:rsidRDefault="00784CAD" w:rsidP="007E158A">
      <w:pPr>
        <w:pStyle w:val="ListParagraph"/>
        <w:numPr>
          <w:ilvl w:val="0"/>
          <w:numId w:val="3"/>
        </w:numPr>
        <w:jc w:val="both"/>
        <w:rPr>
          <w:rFonts w:cstheme="majorBidi"/>
        </w:rPr>
      </w:pPr>
      <w:r>
        <w:rPr>
          <w:rFonts w:cstheme="majorBidi"/>
        </w:rPr>
        <w:t>Error messages could be used if irrigation amount is too high.</w:t>
      </w:r>
    </w:p>
    <w:p w14:paraId="5A3BEC27" w14:textId="76989CE6" w:rsidR="00784CAD" w:rsidRPr="00171887" w:rsidRDefault="00784CAD" w:rsidP="007E158A">
      <w:pPr>
        <w:pStyle w:val="ListParagraph"/>
        <w:numPr>
          <w:ilvl w:val="0"/>
          <w:numId w:val="3"/>
        </w:numPr>
        <w:jc w:val="both"/>
        <w:rPr>
          <w:rFonts w:cstheme="majorBidi"/>
        </w:rPr>
      </w:pPr>
      <w:r>
        <w:rPr>
          <w:rFonts w:cstheme="majorBidi"/>
        </w:rPr>
        <w:t xml:space="preserve">Conversion factors for area would be good to include in a table so that users can provide their field area and the model converts it to ha. This would result in fewer user errors for area conversions. Also, an error message for </w:t>
      </w:r>
      <w:r>
        <w:rPr>
          <w:rFonts w:cstheme="majorBidi"/>
        </w:rPr>
        <w:t xml:space="preserve">area </w:t>
      </w:r>
      <w:r>
        <w:rPr>
          <w:rFonts w:cstheme="majorBidi"/>
        </w:rPr>
        <w:t>equal to</w:t>
      </w:r>
      <w:r>
        <w:rPr>
          <w:rFonts w:cstheme="majorBidi"/>
        </w:rPr>
        <w:t xml:space="preserve"> 0 or </w:t>
      </w:r>
      <w:r>
        <w:rPr>
          <w:rFonts w:cstheme="majorBidi"/>
        </w:rPr>
        <w:t xml:space="preserve">a </w:t>
      </w:r>
      <w:r>
        <w:rPr>
          <w:rFonts w:cstheme="majorBidi"/>
        </w:rPr>
        <w:t>negative</w:t>
      </w:r>
      <w:r>
        <w:rPr>
          <w:rFonts w:cstheme="majorBidi"/>
        </w:rPr>
        <w:t xml:space="preserve"> value or a</w:t>
      </w:r>
      <w:r>
        <w:rPr>
          <w:rFonts w:cstheme="majorBidi"/>
        </w:rPr>
        <w:t xml:space="preserve"> </w:t>
      </w:r>
      <w:r w:rsidR="007573D6">
        <w:rPr>
          <w:rFonts w:cstheme="majorBidi"/>
        </w:rPr>
        <w:t>large area size</w:t>
      </w:r>
      <w:r>
        <w:rPr>
          <w:rFonts w:cstheme="majorBidi"/>
        </w:rPr>
        <w:t xml:space="preserve"> (</w:t>
      </w:r>
      <w:r>
        <w:rPr>
          <w:rFonts w:cstheme="majorBidi"/>
        </w:rPr>
        <w:t>e.g., field sizes larger than 1 x 10</w:t>
      </w:r>
      <w:r>
        <w:rPr>
          <w:rFonts w:cstheme="majorBidi"/>
          <w:vertAlign w:val="superscript"/>
        </w:rPr>
        <w:t>8</w:t>
      </w:r>
      <w:r>
        <w:rPr>
          <w:rFonts w:cstheme="majorBidi"/>
        </w:rPr>
        <w:t xml:space="preserve"> ha</w:t>
      </w:r>
      <w:r>
        <w:rPr>
          <w:rFonts w:cstheme="majorBidi"/>
        </w:rPr>
        <w:t>) would be good to have.</w:t>
      </w:r>
    </w:p>
    <w:p w14:paraId="0BAA8D19" w14:textId="51AAAAA5" w:rsidR="00A97057" w:rsidRDefault="00254896" w:rsidP="007E158A">
      <w:pPr>
        <w:pStyle w:val="ListParagraph"/>
        <w:numPr>
          <w:ilvl w:val="0"/>
          <w:numId w:val="3"/>
        </w:numPr>
        <w:jc w:val="both"/>
        <w:rPr>
          <w:rFonts w:cstheme="majorBidi"/>
        </w:rPr>
      </w:pPr>
      <w:r w:rsidRPr="00171887">
        <w:rPr>
          <w:rFonts w:cstheme="majorBidi"/>
        </w:rPr>
        <w:t xml:space="preserve">A class </w:t>
      </w:r>
      <w:r w:rsidR="007573D6">
        <w:rPr>
          <w:rFonts w:cstheme="majorBidi"/>
        </w:rPr>
        <w:t xml:space="preserve">in a config file </w:t>
      </w:r>
      <w:r w:rsidRPr="00171887">
        <w:rPr>
          <w:rFonts w:cstheme="majorBidi"/>
        </w:rPr>
        <w:t xml:space="preserve">could be set up which allows the user to define the area of irrigation, area of the assessment, method of irrigation, region of irrigation, </w:t>
      </w:r>
      <w:r w:rsidR="00171887" w:rsidRPr="00171887">
        <w:rPr>
          <w:rFonts w:cstheme="majorBidi"/>
        </w:rPr>
        <w:t xml:space="preserve">units of irrigation (depth or volume), and power supply (electricity, diesel). This </w:t>
      </w:r>
      <w:r w:rsidR="00171887">
        <w:rPr>
          <w:rFonts w:cstheme="majorBidi"/>
        </w:rPr>
        <w:t xml:space="preserve">could be named as config and </w:t>
      </w:r>
      <w:r w:rsidR="00171887" w:rsidRPr="00171887">
        <w:rPr>
          <w:rFonts w:cstheme="majorBidi"/>
        </w:rPr>
        <w:t>would make it easier for</w:t>
      </w:r>
      <w:r w:rsidR="00171887">
        <w:rPr>
          <w:rFonts w:cstheme="majorBidi"/>
        </w:rPr>
        <w:t xml:space="preserve"> the user to change their inputs</w:t>
      </w:r>
      <w:r w:rsidR="007573D6">
        <w:rPr>
          <w:rFonts w:cstheme="majorBidi"/>
        </w:rPr>
        <w:t xml:space="preserve"> instead of commenting out unused sections</w:t>
      </w:r>
      <w:r w:rsidR="00171887">
        <w:rPr>
          <w:rFonts w:cstheme="majorBidi"/>
        </w:rPr>
        <w:t xml:space="preserve">. Could </w:t>
      </w:r>
      <w:r w:rsidR="007573D6">
        <w:rPr>
          <w:rFonts w:cstheme="majorBidi"/>
        </w:rPr>
        <w:t>instead</w:t>
      </w:r>
      <w:r w:rsidR="00171887">
        <w:rPr>
          <w:rFonts w:cstheme="majorBidi"/>
        </w:rPr>
        <w:t xml:space="preserve"> make a dictionary </w:t>
      </w:r>
      <w:r w:rsidR="007573D6">
        <w:rPr>
          <w:rFonts w:cstheme="majorBidi"/>
        </w:rPr>
        <w:t xml:space="preserve">with the user inputs </w:t>
      </w:r>
      <w:r w:rsidR="00171887">
        <w:rPr>
          <w:rFonts w:cstheme="majorBidi"/>
        </w:rPr>
        <w:t>which would be JSON compatible.</w:t>
      </w:r>
    </w:p>
    <w:p w14:paraId="24B2B3BF" w14:textId="6B1736BC" w:rsidR="00171887" w:rsidRPr="00171887" w:rsidRDefault="00171887" w:rsidP="007E158A">
      <w:pPr>
        <w:pStyle w:val="ListParagraph"/>
        <w:numPr>
          <w:ilvl w:val="0"/>
          <w:numId w:val="3"/>
        </w:numPr>
        <w:jc w:val="both"/>
        <w:rPr>
          <w:rFonts w:cstheme="majorBidi"/>
        </w:rPr>
      </w:pPr>
      <w:r>
        <w:rPr>
          <w:rFonts w:cstheme="majorBidi"/>
        </w:rPr>
        <w:t xml:space="preserve">The function </w:t>
      </w:r>
      <w:proofErr w:type="spellStart"/>
      <w:r>
        <w:rPr>
          <w:rFonts w:cstheme="majorBidi"/>
        </w:rPr>
        <w:t>Irrig_emiss_fun</w:t>
      </w:r>
      <w:proofErr w:type="spellEnd"/>
      <w:r>
        <w:rPr>
          <w:rFonts w:cstheme="majorBidi"/>
        </w:rPr>
        <w:t xml:space="preserve"> could be generalised using if, </w:t>
      </w:r>
      <w:proofErr w:type="spellStart"/>
      <w:r>
        <w:rPr>
          <w:rFonts w:cstheme="majorBidi"/>
        </w:rPr>
        <w:t>elif</w:t>
      </w:r>
      <w:proofErr w:type="spellEnd"/>
      <w:r>
        <w:rPr>
          <w:rFonts w:cstheme="majorBidi"/>
        </w:rPr>
        <w:t xml:space="preserve"> and else conditional statements to distinguish between the use of depth and volume in irrigation units.</w:t>
      </w:r>
    </w:p>
    <w:p w14:paraId="45D944FB" w14:textId="35D508A8" w:rsidR="00171887" w:rsidRDefault="007E158A" w:rsidP="007E158A">
      <w:pPr>
        <w:pStyle w:val="ListParagraph"/>
        <w:numPr>
          <w:ilvl w:val="0"/>
          <w:numId w:val="3"/>
        </w:numPr>
        <w:jc w:val="both"/>
        <w:rPr>
          <w:rFonts w:cstheme="majorBidi"/>
        </w:rPr>
      </w:pPr>
      <w:r>
        <w:rPr>
          <w:rFonts w:cstheme="majorBidi"/>
        </w:rPr>
        <w:t xml:space="preserve">It would be good to write this as a package so that the function is reusable in other scripts and we can test each step easily. I would do this by writing a utils script that reads in the tables and builds the model input </w:t>
      </w:r>
      <w:proofErr w:type="spellStart"/>
      <w:r>
        <w:rPr>
          <w:rFonts w:cstheme="majorBidi"/>
        </w:rPr>
        <w:t>dataframe</w:t>
      </w:r>
      <w:proofErr w:type="spellEnd"/>
      <w:r>
        <w:rPr>
          <w:rFonts w:cstheme="majorBidi"/>
        </w:rPr>
        <w:t xml:space="preserve"> from the separate config file described above. Then there could be the core model script with the functions for irrigation emission calculations. Finally, we could have separate file for model tests, which are detailed in the sub-heading below.</w:t>
      </w:r>
    </w:p>
    <w:p w14:paraId="48B9F77D" w14:textId="58BBB33E" w:rsidR="004E3A2F" w:rsidRDefault="004E3A2F" w:rsidP="007E158A">
      <w:pPr>
        <w:pStyle w:val="ListParagraph"/>
        <w:numPr>
          <w:ilvl w:val="0"/>
          <w:numId w:val="3"/>
        </w:numPr>
        <w:jc w:val="both"/>
        <w:rPr>
          <w:rFonts w:cstheme="majorBidi"/>
        </w:rPr>
      </w:pPr>
      <w:r>
        <w:rPr>
          <w:rFonts w:cstheme="majorBidi"/>
        </w:rPr>
        <w:t>Data visualisation would be good to add, this could be a simple table or bar chart graph.</w:t>
      </w:r>
    </w:p>
    <w:p w14:paraId="33D83FE5" w14:textId="6E997DB4" w:rsidR="004625AF" w:rsidRPr="007E158A" w:rsidRDefault="004625AF" w:rsidP="007E158A">
      <w:pPr>
        <w:pStyle w:val="ListParagraph"/>
        <w:numPr>
          <w:ilvl w:val="0"/>
          <w:numId w:val="3"/>
        </w:numPr>
        <w:jc w:val="both"/>
        <w:rPr>
          <w:rFonts w:cstheme="majorBidi"/>
        </w:rPr>
      </w:pPr>
      <w:r>
        <w:rPr>
          <w:rFonts w:cstheme="majorBidi"/>
        </w:rPr>
        <w:t>Uncertainty estimations would be good to add, there is the assumption that surface, drip and sprinkler applications are even across the whole field – this could be quite dynamic depending on wind or temperature.</w:t>
      </w:r>
    </w:p>
    <w:p w14:paraId="75E86A90" w14:textId="2E6D994B" w:rsidR="00171887" w:rsidRDefault="00171887" w:rsidP="007E158A">
      <w:pPr>
        <w:jc w:val="both"/>
        <w:rPr>
          <w:rFonts w:cstheme="majorBidi"/>
          <w:i/>
          <w:iCs/>
        </w:rPr>
      </w:pPr>
      <w:r>
        <w:rPr>
          <w:rFonts w:cstheme="majorBidi"/>
          <w:i/>
          <w:iCs/>
        </w:rPr>
        <w:t>Tests</w:t>
      </w:r>
    </w:p>
    <w:p w14:paraId="3D9E8B91" w14:textId="5B10EEC7" w:rsidR="004E3A2F" w:rsidRPr="004E3A2F" w:rsidRDefault="004E3A2F" w:rsidP="007E158A">
      <w:pPr>
        <w:jc w:val="both"/>
        <w:rPr>
          <w:rFonts w:cstheme="majorBidi"/>
        </w:rPr>
      </w:pPr>
      <w:r>
        <w:rPr>
          <w:rFonts w:cstheme="majorBidi"/>
        </w:rPr>
        <w:t xml:space="preserve">Tests can be done using </w:t>
      </w:r>
      <w:proofErr w:type="spellStart"/>
      <w:r>
        <w:rPr>
          <w:rFonts w:cstheme="majorBidi"/>
        </w:rPr>
        <w:t>pytest</w:t>
      </w:r>
      <w:proofErr w:type="spellEnd"/>
      <w:r>
        <w:rPr>
          <w:rFonts w:cstheme="majorBidi"/>
        </w:rPr>
        <w:t>.</w:t>
      </w:r>
    </w:p>
    <w:p w14:paraId="5793C488" w14:textId="28BB23E0" w:rsidR="00171887" w:rsidRDefault="007E158A" w:rsidP="007E158A">
      <w:pPr>
        <w:pStyle w:val="ListParagraph"/>
        <w:numPr>
          <w:ilvl w:val="0"/>
          <w:numId w:val="4"/>
        </w:numPr>
        <w:rPr>
          <w:rFonts w:cstheme="majorBidi"/>
        </w:rPr>
      </w:pPr>
      <w:r>
        <w:rPr>
          <w:rFonts w:cstheme="majorBidi"/>
        </w:rPr>
        <w:t>Test 1: if area is 0</w:t>
      </w:r>
      <w:r w:rsidR="00784CAD">
        <w:rPr>
          <w:rFonts w:cstheme="majorBidi"/>
        </w:rPr>
        <w:t xml:space="preserve"> then emissions should be 0 or error message.</w:t>
      </w:r>
    </w:p>
    <w:p w14:paraId="4BD68E6C" w14:textId="7D9BCB51" w:rsidR="00784CAD" w:rsidRDefault="00784CAD" w:rsidP="007E158A">
      <w:pPr>
        <w:pStyle w:val="ListParagraph"/>
        <w:numPr>
          <w:ilvl w:val="0"/>
          <w:numId w:val="4"/>
        </w:numPr>
        <w:rPr>
          <w:rFonts w:cstheme="majorBidi"/>
        </w:rPr>
      </w:pPr>
      <w:r>
        <w:rPr>
          <w:rFonts w:cstheme="majorBidi"/>
        </w:rPr>
        <w:t>Test 2: if irrigation volume or depth is 0 or negative, the code should return an error message or the emissions should be 0.</w:t>
      </w:r>
    </w:p>
    <w:p w14:paraId="5CD3D1FE" w14:textId="6D747DB6" w:rsidR="00784CAD" w:rsidRDefault="00784CAD" w:rsidP="007E158A">
      <w:pPr>
        <w:pStyle w:val="ListParagraph"/>
        <w:numPr>
          <w:ilvl w:val="0"/>
          <w:numId w:val="4"/>
        </w:numPr>
        <w:rPr>
          <w:rFonts w:cstheme="majorBidi"/>
        </w:rPr>
      </w:pPr>
      <w:r>
        <w:rPr>
          <w:rFonts w:cstheme="majorBidi"/>
        </w:rPr>
        <w:t xml:space="preserve">Test 3: </w:t>
      </w:r>
      <w:r w:rsidR="00926667">
        <w:rPr>
          <w:rFonts w:cstheme="majorBidi"/>
        </w:rPr>
        <w:t>conversion factor should only work if irrigation unit is ‘mm’.</w:t>
      </w:r>
    </w:p>
    <w:p w14:paraId="2907A548" w14:textId="241A7105" w:rsidR="00926667" w:rsidRDefault="00926667" w:rsidP="007E158A">
      <w:pPr>
        <w:pStyle w:val="ListParagraph"/>
        <w:numPr>
          <w:ilvl w:val="0"/>
          <w:numId w:val="4"/>
        </w:numPr>
        <w:rPr>
          <w:rFonts w:cstheme="majorBidi"/>
        </w:rPr>
      </w:pPr>
      <w:r>
        <w:rPr>
          <w:rFonts w:cstheme="majorBidi"/>
        </w:rPr>
        <w:t>Test 4: empty arrays should return an empty output</w:t>
      </w:r>
    </w:p>
    <w:p w14:paraId="256E99D8" w14:textId="721EEFF6" w:rsidR="00926667" w:rsidRDefault="00926667" w:rsidP="007E158A">
      <w:pPr>
        <w:pStyle w:val="ListParagraph"/>
        <w:numPr>
          <w:ilvl w:val="0"/>
          <w:numId w:val="4"/>
        </w:numPr>
        <w:rPr>
          <w:rFonts w:cstheme="majorBidi"/>
        </w:rPr>
      </w:pPr>
      <w:r>
        <w:rPr>
          <w:rFonts w:cstheme="majorBidi"/>
        </w:rPr>
        <w:t>Test 5: user inputs should be valid, e.g., power source can only be diesel or electricity currently.</w:t>
      </w:r>
    </w:p>
    <w:p w14:paraId="0200B158" w14:textId="65287217" w:rsidR="00926667" w:rsidRDefault="00926667" w:rsidP="007E158A">
      <w:pPr>
        <w:pStyle w:val="ListParagraph"/>
        <w:numPr>
          <w:ilvl w:val="0"/>
          <w:numId w:val="4"/>
        </w:numPr>
        <w:rPr>
          <w:rFonts w:cstheme="majorBidi"/>
        </w:rPr>
      </w:pPr>
      <w:r>
        <w:rPr>
          <w:rFonts w:cstheme="majorBidi"/>
        </w:rPr>
        <w:t>Test 6: check big picture, is the function giving us what we expect to see and the units are correct – this can be done with dummy data and manual calculations.</w:t>
      </w:r>
    </w:p>
    <w:p w14:paraId="6157A14E" w14:textId="77777777" w:rsidR="004E3A2F" w:rsidRDefault="004E3A2F" w:rsidP="00926667">
      <w:pPr>
        <w:jc w:val="both"/>
        <w:rPr>
          <w:rFonts w:cstheme="majorBidi"/>
          <w:b/>
          <w:bCs/>
        </w:rPr>
      </w:pPr>
    </w:p>
    <w:p w14:paraId="581FE4A8" w14:textId="33A523B5" w:rsidR="00926667" w:rsidRPr="00926667" w:rsidRDefault="00926667" w:rsidP="00926667">
      <w:pPr>
        <w:jc w:val="both"/>
        <w:rPr>
          <w:rFonts w:cstheme="majorBidi"/>
          <w:b/>
          <w:bCs/>
        </w:rPr>
      </w:pPr>
      <w:r w:rsidRPr="00926667">
        <w:rPr>
          <w:rFonts w:cstheme="majorBidi"/>
          <w:b/>
          <w:bCs/>
        </w:rPr>
        <w:t>Process Explanation</w:t>
      </w:r>
    </w:p>
    <w:p w14:paraId="6D5A5669" w14:textId="0E4A701D" w:rsidR="00130496" w:rsidRDefault="00926667" w:rsidP="004625AF">
      <w:pPr>
        <w:jc w:val="both"/>
        <w:rPr>
          <w:rFonts w:cstheme="majorBidi"/>
        </w:rPr>
      </w:pPr>
      <w:r>
        <w:rPr>
          <w:rFonts w:cstheme="majorBidi"/>
        </w:rPr>
        <w:t>Initially, I read through the script line by line</w:t>
      </w:r>
      <w:r w:rsidR="004E3A2F">
        <w:rPr>
          <w:rFonts w:cstheme="majorBidi"/>
        </w:rPr>
        <w:t xml:space="preserve"> to be familiar with the method and the overall objective of the code. My next step was to run the code, after setting up the script in my working directory. After reviewing the output of the code, I was able to clearly see what the </w:t>
      </w:r>
      <w:r w:rsidR="007573D6">
        <w:rPr>
          <w:rFonts w:cstheme="majorBidi"/>
        </w:rPr>
        <w:t>code</w:t>
      </w:r>
      <w:r w:rsidR="004E3A2F">
        <w:rPr>
          <w:rFonts w:cstheme="majorBidi"/>
        </w:rPr>
        <w:t xml:space="preserve"> was </w:t>
      </w:r>
      <w:r w:rsidR="004E3A2F">
        <w:rPr>
          <w:rFonts w:cstheme="majorBidi"/>
        </w:rPr>
        <w:lastRenderedPageBreak/>
        <w:t xml:space="preserve">doing. </w:t>
      </w:r>
      <w:r w:rsidR="00996998">
        <w:rPr>
          <w:rFonts w:cstheme="majorBidi"/>
        </w:rPr>
        <w:t>From there, I started writing up my thoughts and able to think about the changes and tests I would implement</w:t>
      </w:r>
      <w:r w:rsidR="004625AF">
        <w:rPr>
          <w:rFonts w:cstheme="majorBidi"/>
        </w:rPr>
        <w:t>.</w:t>
      </w:r>
      <w:r w:rsidR="00130496">
        <w:rPr>
          <w:rFonts w:cstheme="majorBidi"/>
        </w:rPr>
        <w:t xml:space="preserve"> </w:t>
      </w:r>
    </w:p>
    <w:p w14:paraId="0D32812B" w14:textId="51B83C99" w:rsidR="007573D6" w:rsidRDefault="007573D6" w:rsidP="00926667">
      <w:pPr>
        <w:jc w:val="both"/>
        <w:rPr>
          <w:rFonts w:cstheme="majorBidi"/>
        </w:rPr>
      </w:pPr>
      <w:r>
        <w:rPr>
          <w:rFonts w:cstheme="majorBidi"/>
        </w:rPr>
        <w:t>I then tested the code by changing the user inputs to:</w:t>
      </w:r>
    </w:p>
    <w:p w14:paraId="12BF8804" w14:textId="2BFCCEF9" w:rsidR="00383BDE" w:rsidRPr="00130496" w:rsidRDefault="00383BDE" w:rsidP="00926667">
      <w:pPr>
        <w:jc w:val="both"/>
        <w:rPr>
          <w:rFonts w:cstheme="majorBidi"/>
          <w:i/>
          <w:iCs/>
        </w:rPr>
      </w:pPr>
      <w:r w:rsidRPr="00130496">
        <w:rPr>
          <w:rFonts w:cstheme="majorBidi"/>
          <w:i/>
          <w:iCs/>
        </w:rPr>
        <w:t>Test 1</w:t>
      </w:r>
      <w:r w:rsidR="004625AF">
        <w:rPr>
          <w:rFonts w:cstheme="majorBidi"/>
          <w:i/>
          <w:iCs/>
        </w:rPr>
        <w:t xml:space="preserve"> – testing 0 value for area</w:t>
      </w:r>
    </w:p>
    <w:p w14:paraId="23F9AA80" w14:textId="2528AC04" w:rsidR="007573D6" w:rsidRDefault="007573D6" w:rsidP="00926667">
      <w:pPr>
        <w:jc w:val="both"/>
        <w:rPr>
          <w:rFonts w:cstheme="majorBidi"/>
        </w:rPr>
      </w:pPr>
      <w:r>
        <w:rPr>
          <w:rFonts w:cstheme="majorBidi"/>
        </w:rPr>
        <w:t>‘</w:t>
      </w:r>
      <w:proofErr w:type="spellStart"/>
      <w:r>
        <w:rPr>
          <w:rFonts w:cstheme="majorBidi"/>
        </w:rPr>
        <w:t>A_irri</w:t>
      </w:r>
      <w:proofErr w:type="spellEnd"/>
      <w:r>
        <w:rPr>
          <w:rFonts w:cstheme="majorBidi"/>
        </w:rPr>
        <w:t xml:space="preserve">’ = </w:t>
      </w:r>
      <w:r w:rsidR="00383BDE">
        <w:rPr>
          <w:rFonts w:cstheme="majorBidi"/>
        </w:rPr>
        <w:t>0 # area is 0 so emissions should be 0</w:t>
      </w:r>
    </w:p>
    <w:p w14:paraId="43E43FFA" w14:textId="2396B9C6" w:rsidR="007573D6" w:rsidRDefault="007573D6" w:rsidP="00926667">
      <w:pPr>
        <w:jc w:val="both"/>
        <w:rPr>
          <w:rFonts w:cstheme="majorBidi"/>
        </w:rPr>
      </w:pPr>
      <w:r>
        <w:rPr>
          <w:rFonts w:cstheme="majorBidi"/>
        </w:rPr>
        <w:t>‘A’ = 10</w:t>
      </w:r>
    </w:p>
    <w:p w14:paraId="6861B047" w14:textId="6CFBE77A" w:rsidR="007573D6" w:rsidRDefault="007573D6" w:rsidP="00926667">
      <w:pPr>
        <w:jc w:val="both"/>
        <w:rPr>
          <w:rFonts w:cstheme="majorBidi"/>
        </w:rPr>
      </w:pPr>
      <w:r>
        <w:rPr>
          <w:rFonts w:cstheme="majorBidi"/>
        </w:rPr>
        <w:t>‘</w:t>
      </w:r>
      <w:proofErr w:type="spellStart"/>
      <w:r>
        <w:rPr>
          <w:rFonts w:cstheme="majorBidi"/>
        </w:rPr>
        <w:t>Method_irri</w:t>
      </w:r>
      <w:proofErr w:type="spellEnd"/>
      <w:r>
        <w:rPr>
          <w:rFonts w:cstheme="majorBidi"/>
        </w:rPr>
        <w:t>’ = “Drip”</w:t>
      </w:r>
      <w:r w:rsidR="00383BDE">
        <w:rPr>
          <w:rFonts w:cstheme="majorBidi"/>
        </w:rPr>
        <w:t xml:space="preserve"> # change in method</w:t>
      </w:r>
      <w:r w:rsidR="00130496">
        <w:rPr>
          <w:rFonts w:cstheme="majorBidi"/>
        </w:rPr>
        <w:t xml:space="preserve"> to ensure it accepts other methods</w:t>
      </w:r>
    </w:p>
    <w:p w14:paraId="13E299A8" w14:textId="453A16BC" w:rsidR="007573D6" w:rsidRPr="00130496" w:rsidRDefault="007573D6" w:rsidP="00926667">
      <w:pPr>
        <w:jc w:val="both"/>
        <w:rPr>
          <w:rFonts w:cstheme="majorBidi"/>
        </w:rPr>
      </w:pPr>
      <w:r w:rsidRPr="00130496">
        <w:rPr>
          <w:rFonts w:cstheme="majorBidi"/>
        </w:rPr>
        <w:t>‘</w:t>
      </w:r>
      <w:proofErr w:type="spellStart"/>
      <w:r w:rsidRPr="00130496">
        <w:rPr>
          <w:rFonts w:cstheme="majorBidi"/>
        </w:rPr>
        <w:t>Region_irri</w:t>
      </w:r>
      <w:proofErr w:type="spellEnd"/>
      <w:r w:rsidRPr="00130496">
        <w:rPr>
          <w:rFonts w:cstheme="majorBidi"/>
        </w:rPr>
        <w:t>’ = “AR U”</w:t>
      </w:r>
      <w:r w:rsidR="00383BDE" w:rsidRPr="00130496">
        <w:rPr>
          <w:rFonts w:cstheme="majorBidi"/>
        </w:rPr>
        <w:t xml:space="preserve"> # change in region</w:t>
      </w:r>
      <w:r w:rsidR="00130496" w:rsidRPr="00130496">
        <w:rPr>
          <w:rFonts w:cstheme="majorBidi"/>
        </w:rPr>
        <w:t xml:space="preserve"> </w:t>
      </w:r>
      <w:r w:rsidR="00130496">
        <w:rPr>
          <w:rFonts w:cstheme="majorBidi"/>
        </w:rPr>
        <w:t xml:space="preserve">to ensure it accepts other </w:t>
      </w:r>
      <w:r w:rsidR="00130496">
        <w:rPr>
          <w:rFonts w:cstheme="majorBidi"/>
        </w:rPr>
        <w:t>regions</w:t>
      </w:r>
    </w:p>
    <w:p w14:paraId="62068320" w14:textId="2478DB3E" w:rsidR="007573D6" w:rsidRDefault="007573D6" w:rsidP="00383BDE">
      <w:pPr>
        <w:jc w:val="both"/>
        <w:rPr>
          <w:rFonts w:cstheme="majorBidi"/>
        </w:rPr>
      </w:pPr>
      <w:r>
        <w:rPr>
          <w:rFonts w:cstheme="majorBidi"/>
        </w:rPr>
        <w:t>‘</w:t>
      </w:r>
      <w:proofErr w:type="spellStart"/>
      <w:proofErr w:type="gramStart"/>
      <w:r>
        <w:rPr>
          <w:rFonts w:cstheme="majorBidi"/>
        </w:rPr>
        <w:t>irrigation</w:t>
      </w:r>
      <w:proofErr w:type="gramEnd"/>
      <w:r>
        <w:rPr>
          <w:rFonts w:cstheme="majorBidi"/>
        </w:rPr>
        <w:t>_meas_unit</w:t>
      </w:r>
      <w:proofErr w:type="spellEnd"/>
      <w:r>
        <w:rPr>
          <w:rFonts w:cstheme="majorBidi"/>
        </w:rPr>
        <w:t>’ = “m</w:t>
      </w:r>
      <w:r w:rsidR="00383BDE">
        <w:rPr>
          <w:rFonts w:cstheme="majorBidi"/>
        </w:rPr>
        <w:t>3</w:t>
      </w:r>
      <w:r>
        <w:rPr>
          <w:rFonts w:cstheme="majorBidi"/>
        </w:rPr>
        <w:t>”</w:t>
      </w:r>
    </w:p>
    <w:p w14:paraId="621E7217" w14:textId="33FD113F" w:rsidR="00383BDE" w:rsidRPr="00383BDE" w:rsidRDefault="00383BDE" w:rsidP="00383BDE">
      <w:pPr>
        <w:jc w:val="both"/>
        <w:rPr>
          <w:rFonts w:cstheme="majorBidi"/>
        </w:rPr>
      </w:pPr>
      <w:r>
        <w:rPr>
          <w:rFonts w:cstheme="majorBidi"/>
        </w:rPr>
        <w:t>‘</w:t>
      </w:r>
      <w:r w:rsidRPr="00383BDE">
        <w:rPr>
          <w:rFonts w:cstheme="majorBidi"/>
        </w:rPr>
        <w:t>V_irri_m3</w:t>
      </w:r>
      <w:r>
        <w:rPr>
          <w:rFonts w:cstheme="majorBidi"/>
        </w:rPr>
        <w:t>’</w:t>
      </w:r>
      <w:r w:rsidRPr="00383BDE">
        <w:rPr>
          <w:rFonts w:cstheme="majorBidi"/>
        </w:rPr>
        <w:t xml:space="preserve"> = </w:t>
      </w:r>
      <w:proofErr w:type="spellStart"/>
      <w:proofErr w:type="gramStart"/>
      <w:r w:rsidRPr="00383BDE">
        <w:rPr>
          <w:rFonts w:cstheme="majorBidi"/>
        </w:rPr>
        <w:t>np.array</w:t>
      </w:r>
      <w:proofErr w:type="spellEnd"/>
      <w:proofErr w:type="gramEnd"/>
      <w:r w:rsidRPr="00383BDE">
        <w:rPr>
          <w:rFonts w:cstheme="majorBidi"/>
        </w:rPr>
        <w:t>([</w:t>
      </w:r>
      <w:r>
        <w:rPr>
          <w:rFonts w:cstheme="majorBidi"/>
        </w:rPr>
        <w:t>20</w:t>
      </w:r>
      <w:r w:rsidRPr="00383BDE">
        <w:rPr>
          <w:rFonts w:cstheme="majorBidi"/>
        </w:rPr>
        <w:t>, 10, 70, 40, 30])</w:t>
      </w:r>
    </w:p>
    <w:p w14:paraId="0B008DD4" w14:textId="4B7FAB6B" w:rsidR="007573D6" w:rsidRDefault="007573D6" w:rsidP="007573D6">
      <w:pPr>
        <w:jc w:val="both"/>
        <w:rPr>
          <w:rFonts w:cstheme="majorBidi"/>
        </w:rPr>
      </w:pPr>
      <w:proofErr w:type="spellStart"/>
      <w:r w:rsidRPr="007573D6">
        <w:rPr>
          <w:rFonts w:cstheme="majorBidi"/>
        </w:rPr>
        <w:t>default_power</w:t>
      </w:r>
      <w:proofErr w:type="spellEnd"/>
      <w:r w:rsidRPr="007573D6">
        <w:rPr>
          <w:rFonts w:cstheme="majorBidi"/>
        </w:rPr>
        <w:t xml:space="preserve"> = "Electricity"</w:t>
      </w:r>
      <w:r w:rsidR="00383BDE">
        <w:rPr>
          <w:rFonts w:cstheme="majorBidi"/>
        </w:rPr>
        <w:t xml:space="preserve"> # changed due to AR U region only have electricity</w:t>
      </w:r>
    </w:p>
    <w:p w14:paraId="7BE0162A" w14:textId="3FC954CD" w:rsidR="00383BDE" w:rsidRDefault="00383BDE" w:rsidP="007573D6">
      <w:pPr>
        <w:jc w:val="both"/>
        <w:rPr>
          <w:rFonts w:cstheme="majorBidi"/>
        </w:rPr>
      </w:pPr>
    </w:p>
    <w:p w14:paraId="29C71A5C" w14:textId="44EEEE7B" w:rsidR="00383BDE" w:rsidRDefault="00383BDE" w:rsidP="007573D6">
      <w:pPr>
        <w:jc w:val="both"/>
        <w:rPr>
          <w:rFonts w:cstheme="majorBidi"/>
        </w:rPr>
      </w:pPr>
      <w:r w:rsidRPr="00130496">
        <w:rPr>
          <w:rFonts w:cstheme="majorBidi"/>
          <w:b/>
          <w:bCs/>
        </w:rPr>
        <w:t>Table 2.</w:t>
      </w:r>
      <w:r>
        <w:rPr>
          <w:rFonts w:cstheme="majorBidi"/>
        </w:rPr>
        <w:t xml:space="preserve"> Output for Test 1 – emissions are 0 so function is working as expected.</w:t>
      </w:r>
    </w:p>
    <w:p w14:paraId="67DA2EFF" w14:textId="5F156C0D" w:rsidR="00383BDE" w:rsidRDefault="00383BDE" w:rsidP="007573D6">
      <w:pPr>
        <w:jc w:val="both"/>
        <w:rPr>
          <w:rFonts w:cstheme="majorBidi"/>
        </w:rPr>
      </w:pPr>
      <w:r w:rsidRPr="00383BDE">
        <w:rPr>
          <w:rFonts w:cstheme="majorBidi"/>
        </w:rPr>
        <w:drawing>
          <wp:inline distT="0" distB="0" distL="0" distR="0" wp14:anchorId="5C71E2E9" wp14:editId="734882A8">
            <wp:extent cx="5731510" cy="10541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054100"/>
                    </a:xfrm>
                    <a:prstGeom prst="rect">
                      <a:avLst/>
                    </a:prstGeom>
                  </pic:spPr>
                </pic:pic>
              </a:graphicData>
            </a:graphic>
          </wp:inline>
        </w:drawing>
      </w:r>
    </w:p>
    <w:p w14:paraId="53DF2A34" w14:textId="1D3FAE7E" w:rsidR="00383BDE" w:rsidRDefault="00383BDE" w:rsidP="007573D6">
      <w:pPr>
        <w:jc w:val="both"/>
        <w:rPr>
          <w:rFonts w:cstheme="majorBidi"/>
        </w:rPr>
      </w:pPr>
    </w:p>
    <w:p w14:paraId="2F15C807" w14:textId="0267B8C3" w:rsidR="00383BDE" w:rsidRPr="00130496" w:rsidRDefault="00383BDE" w:rsidP="007573D6">
      <w:pPr>
        <w:jc w:val="both"/>
        <w:rPr>
          <w:rFonts w:cstheme="majorBidi"/>
          <w:i/>
          <w:iCs/>
        </w:rPr>
      </w:pPr>
      <w:r w:rsidRPr="00130496">
        <w:rPr>
          <w:rFonts w:cstheme="majorBidi"/>
          <w:i/>
          <w:iCs/>
        </w:rPr>
        <w:t>Test 2</w:t>
      </w:r>
      <w:r w:rsidR="004625AF">
        <w:rPr>
          <w:rFonts w:cstheme="majorBidi"/>
          <w:i/>
          <w:iCs/>
        </w:rPr>
        <w:t xml:space="preserve"> – testing 0 value for irrigation volume</w:t>
      </w:r>
    </w:p>
    <w:p w14:paraId="32BC5F00" w14:textId="51C41A58" w:rsidR="00383BDE" w:rsidRDefault="00383BDE" w:rsidP="00383BDE">
      <w:pPr>
        <w:jc w:val="both"/>
        <w:rPr>
          <w:rFonts w:cstheme="majorBidi"/>
        </w:rPr>
      </w:pPr>
      <w:r>
        <w:rPr>
          <w:rFonts w:cstheme="majorBidi"/>
        </w:rPr>
        <w:t>‘</w:t>
      </w:r>
      <w:proofErr w:type="spellStart"/>
      <w:r>
        <w:rPr>
          <w:rFonts w:cstheme="majorBidi"/>
        </w:rPr>
        <w:t>A_irri</w:t>
      </w:r>
      <w:proofErr w:type="spellEnd"/>
      <w:r>
        <w:rPr>
          <w:rFonts w:cstheme="majorBidi"/>
        </w:rPr>
        <w:t xml:space="preserve">’ = </w:t>
      </w:r>
      <w:r w:rsidR="00130496">
        <w:rPr>
          <w:rFonts w:cstheme="majorBidi"/>
        </w:rPr>
        <w:t>1</w:t>
      </w:r>
      <w:r>
        <w:rPr>
          <w:rFonts w:cstheme="majorBidi"/>
        </w:rPr>
        <w:t xml:space="preserve"> # </w:t>
      </w:r>
      <w:r w:rsidR="00130496">
        <w:rPr>
          <w:rFonts w:cstheme="majorBidi"/>
        </w:rPr>
        <w:t>1</w:t>
      </w:r>
      <w:r>
        <w:rPr>
          <w:rFonts w:cstheme="majorBidi"/>
        </w:rPr>
        <w:t xml:space="preserve"> change in area</w:t>
      </w:r>
      <w:r w:rsidR="00130496">
        <w:rPr>
          <w:rFonts w:cstheme="majorBidi"/>
        </w:rPr>
        <w:t xml:space="preserve"> to see if increases occur where expected</w:t>
      </w:r>
    </w:p>
    <w:p w14:paraId="7F954143" w14:textId="77777777" w:rsidR="00383BDE" w:rsidRDefault="00383BDE" w:rsidP="00383BDE">
      <w:pPr>
        <w:jc w:val="both"/>
        <w:rPr>
          <w:rFonts w:cstheme="majorBidi"/>
        </w:rPr>
      </w:pPr>
      <w:r>
        <w:rPr>
          <w:rFonts w:cstheme="majorBidi"/>
        </w:rPr>
        <w:t>‘A’ = 10</w:t>
      </w:r>
    </w:p>
    <w:p w14:paraId="1BF5A55F" w14:textId="1753B9CF" w:rsidR="00383BDE" w:rsidRDefault="00383BDE" w:rsidP="00383BDE">
      <w:pPr>
        <w:jc w:val="both"/>
        <w:rPr>
          <w:rFonts w:cstheme="majorBidi"/>
        </w:rPr>
      </w:pPr>
      <w:r>
        <w:rPr>
          <w:rFonts w:cstheme="majorBidi"/>
        </w:rPr>
        <w:t>‘</w:t>
      </w:r>
      <w:proofErr w:type="spellStart"/>
      <w:r>
        <w:rPr>
          <w:rFonts w:cstheme="majorBidi"/>
        </w:rPr>
        <w:t>Method_irri</w:t>
      </w:r>
      <w:proofErr w:type="spellEnd"/>
      <w:r>
        <w:rPr>
          <w:rFonts w:cstheme="majorBidi"/>
        </w:rPr>
        <w:t>’ = “</w:t>
      </w:r>
      <w:r>
        <w:rPr>
          <w:rFonts w:cstheme="majorBidi"/>
        </w:rPr>
        <w:t>Surface</w:t>
      </w:r>
      <w:r>
        <w:rPr>
          <w:rFonts w:cstheme="majorBidi"/>
        </w:rPr>
        <w:t>” #</w:t>
      </w:r>
      <w:r>
        <w:rPr>
          <w:rFonts w:cstheme="majorBidi"/>
        </w:rPr>
        <w:t xml:space="preserve"> no change in method</w:t>
      </w:r>
    </w:p>
    <w:p w14:paraId="39D5F512" w14:textId="51B0DB1C" w:rsidR="00383BDE" w:rsidRPr="00383BDE" w:rsidRDefault="00383BDE" w:rsidP="00383BDE">
      <w:pPr>
        <w:jc w:val="both"/>
        <w:rPr>
          <w:rFonts w:cstheme="majorBidi"/>
          <w:lang w:val="de-DE"/>
        </w:rPr>
      </w:pPr>
      <w:r w:rsidRPr="00383BDE">
        <w:rPr>
          <w:rFonts w:cstheme="majorBidi"/>
          <w:lang w:val="de-DE"/>
        </w:rPr>
        <w:t>‘Region_irri’ = “</w:t>
      </w:r>
      <w:r>
        <w:rPr>
          <w:rFonts w:cstheme="majorBidi"/>
          <w:lang w:val="de-DE"/>
        </w:rPr>
        <w:t>GLO U</w:t>
      </w:r>
      <w:r w:rsidRPr="00383BDE">
        <w:rPr>
          <w:rFonts w:cstheme="majorBidi"/>
          <w:lang w:val="de-DE"/>
        </w:rPr>
        <w:t xml:space="preserve">” # </w:t>
      </w:r>
      <w:r>
        <w:rPr>
          <w:rFonts w:cstheme="majorBidi"/>
          <w:lang w:val="de-DE"/>
        </w:rPr>
        <w:t>no change</w:t>
      </w:r>
      <w:r>
        <w:rPr>
          <w:rFonts w:cstheme="majorBidi"/>
          <w:lang w:val="de-DE"/>
        </w:rPr>
        <w:t xml:space="preserve"> in region</w:t>
      </w:r>
    </w:p>
    <w:p w14:paraId="602778EC" w14:textId="77777777" w:rsidR="00383BDE" w:rsidRDefault="00383BDE" w:rsidP="00383BDE">
      <w:pPr>
        <w:jc w:val="both"/>
        <w:rPr>
          <w:rFonts w:cstheme="majorBidi"/>
        </w:rPr>
      </w:pPr>
      <w:r>
        <w:rPr>
          <w:rFonts w:cstheme="majorBidi"/>
        </w:rPr>
        <w:t>‘</w:t>
      </w:r>
      <w:proofErr w:type="spellStart"/>
      <w:proofErr w:type="gramStart"/>
      <w:r>
        <w:rPr>
          <w:rFonts w:cstheme="majorBidi"/>
        </w:rPr>
        <w:t>irrigation</w:t>
      </w:r>
      <w:proofErr w:type="gramEnd"/>
      <w:r>
        <w:rPr>
          <w:rFonts w:cstheme="majorBidi"/>
        </w:rPr>
        <w:t>_meas_unit</w:t>
      </w:r>
      <w:proofErr w:type="spellEnd"/>
      <w:r>
        <w:rPr>
          <w:rFonts w:cstheme="majorBidi"/>
        </w:rPr>
        <w:t>’ = “m3”</w:t>
      </w:r>
    </w:p>
    <w:p w14:paraId="22ACF36C" w14:textId="6459E573" w:rsidR="00383BDE" w:rsidRPr="00383BDE" w:rsidRDefault="00383BDE" w:rsidP="00383BDE">
      <w:pPr>
        <w:jc w:val="both"/>
        <w:rPr>
          <w:rFonts w:cstheme="majorBidi"/>
        </w:rPr>
      </w:pPr>
      <w:r w:rsidRPr="00383BDE">
        <w:rPr>
          <w:rFonts w:cstheme="majorBidi"/>
        </w:rPr>
        <w:t xml:space="preserve">V_irri_m3 = </w:t>
      </w:r>
      <w:proofErr w:type="spellStart"/>
      <w:proofErr w:type="gramStart"/>
      <w:r w:rsidRPr="00383BDE">
        <w:rPr>
          <w:rFonts w:cstheme="majorBidi"/>
        </w:rPr>
        <w:t>np.array</w:t>
      </w:r>
      <w:proofErr w:type="spellEnd"/>
      <w:proofErr w:type="gramEnd"/>
      <w:r w:rsidRPr="00383BDE">
        <w:rPr>
          <w:rFonts w:cstheme="majorBidi"/>
        </w:rPr>
        <w:t>([0, 10, 70, 40, 30])</w:t>
      </w:r>
      <w:r w:rsidRPr="00383BDE">
        <w:rPr>
          <w:rFonts w:cstheme="majorBidi"/>
        </w:rPr>
        <w:t xml:space="preserve"> # irr</w:t>
      </w:r>
      <w:r>
        <w:rPr>
          <w:rFonts w:cstheme="majorBidi"/>
        </w:rPr>
        <w:t>igation is 0 for only one field</w:t>
      </w:r>
    </w:p>
    <w:p w14:paraId="542AD96F" w14:textId="77777777" w:rsidR="00383BDE" w:rsidRPr="00383BDE" w:rsidRDefault="00383BDE" w:rsidP="00383BDE">
      <w:pPr>
        <w:jc w:val="both"/>
        <w:rPr>
          <w:rFonts w:cstheme="majorBidi"/>
        </w:rPr>
      </w:pPr>
      <w:proofErr w:type="spellStart"/>
      <w:r w:rsidRPr="00383BDE">
        <w:rPr>
          <w:rFonts w:cstheme="majorBidi"/>
        </w:rPr>
        <w:t>Power_irri</w:t>
      </w:r>
      <w:proofErr w:type="spellEnd"/>
      <w:r w:rsidRPr="00383BDE">
        <w:rPr>
          <w:rFonts w:cstheme="majorBidi"/>
        </w:rPr>
        <w:t xml:space="preserve"> = ["Electricity", "Electricity", "Diesel", "Electricity", "Diesel"]</w:t>
      </w:r>
    </w:p>
    <w:p w14:paraId="7C51A6D4" w14:textId="1FDD5931" w:rsidR="00383BDE" w:rsidRDefault="00383BDE" w:rsidP="007573D6">
      <w:pPr>
        <w:jc w:val="both"/>
        <w:rPr>
          <w:rFonts w:cstheme="majorBidi"/>
        </w:rPr>
      </w:pPr>
    </w:p>
    <w:p w14:paraId="09B36CA5" w14:textId="1F5398DF" w:rsidR="00130496" w:rsidRDefault="00130496" w:rsidP="007573D6">
      <w:pPr>
        <w:jc w:val="both"/>
        <w:rPr>
          <w:rFonts w:cstheme="majorBidi"/>
        </w:rPr>
      </w:pPr>
      <w:r w:rsidRPr="00130496">
        <w:rPr>
          <w:rFonts w:cstheme="majorBidi"/>
          <w:b/>
          <w:bCs/>
        </w:rPr>
        <w:t>Table 3.</w:t>
      </w:r>
      <w:r>
        <w:rPr>
          <w:rFonts w:cstheme="majorBidi"/>
        </w:rPr>
        <w:t xml:space="preserve"> Output for Test 2 – emissions are 0 for the field with 0 irrigation applied, which is as we would expect.</w:t>
      </w:r>
    </w:p>
    <w:p w14:paraId="651C6FF6" w14:textId="0208A3FF" w:rsidR="00130496" w:rsidRDefault="00130496" w:rsidP="007573D6">
      <w:pPr>
        <w:jc w:val="both"/>
        <w:rPr>
          <w:rFonts w:cstheme="majorBidi"/>
        </w:rPr>
      </w:pPr>
      <w:r w:rsidRPr="00130496">
        <w:rPr>
          <w:rFonts w:cstheme="majorBidi"/>
        </w:rPr>
        <w:lastRenderedPageBreak/>
        <w:drawing>
          <wp:inline distT="0" distB="0" distL="0" distR="0" wp14:anchorId="20882CBB" wp14:editId="5E1D834C">
            <wp:extent cx="5731510" cy="10382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038225"/>
                    </a:xfrm>
                    <a:prstGeom prst="rect">
                      <a:avLst/>
                    </a:prstGeom>
                  </pic:spPr>
                </pic:pic>
              </a:graphicData>
            </a:graphic>
          </wp:inline>
        </w:drawing>
      </w:r>
    </w:p>
    <w:p w14:paraId="2A5EDB2E" w14:textId="77777777" w:rsidR="00383BDE" w:rsidRPr="007573D6" w:rsidRDefault="00383BDE" w:rsidP="007573D6">
      <w:pPr>
        <w:jc w:val="both"/>
        <w:rPr>
          <w:rFonts w:cstheme="majorBidi"/>
        </w:rPr>
      </w:pPr>
    </w:p>
    <w:p w14:paraId="26EF1A16" w14:textId="77777777" w:rsidR="007573D6" w:rsidRPr="007573D6" w:rsidRDefault="007573D6" w:rsidP="007573D6">
      <w:pPr>
        <w:jc w:val="both"/>
        <w:rPr>
          <w:rFonts w:cstheme="majorBidi"/>
        </w:rPr>
      </w:pPr>
    </w:p>
    <w:p w14:paraId="0C24DF5F" w14:textId="519BAE76" w:rsidR="00130496" w:rsidRPr="00130496" w:rsidRDefault="00130496" w:rsidP="00130496">
      <w:pPr>
        <w:jc w:val="both"/>
        <w:rPr>
          <w:rFonts w:cstheme="majorBidi"/>
          <w:i/>
          <w:iCs/>
        </w:rPr>
      </w:pPr>
      <w:r w:rsidRPr="00130496">
        <w:rPr>
          <w:rFonts w:cstheme="majorBidi"/>
          <w:i/>
          <w:iCs/>
        </w:rPr>
        <w:t xml:space="preserve">Test </w:t>
      </w:r>
      <w:r w:rsidRPr="00130496">
        <w:rPr>
          <w:rFonts w:cstheme="majorBidi"/>
          <w:i/>
          <w:iCs/>
        </w:rPr>
        <w:t>3</w:t>
      </w:r>
      <w:r w:rsidR="004625AF">
        <w:rPr>
          <w:rFonts w:cstheme="majorBidi"/>
          <w:i/>
          <w:iCs/>
        </w:rPr>
        <w:t xml:space="preserve"> – testing conversion method</w:t>
      </w:r>
    </w:p>
    <w:p w14:paraId="7D99EE1D" w14:textId="77777777" w:rsidR="00130496" w:rsidRDefault="00130496" w:rsidP="00130496">
      <w:pPr>
        <w:jc w:val="both"/>
        <w:rPr>
          <w:rFonts w:cstheme="majorBidi"/>
        </w:rPr>
      </w:pPr>
      <w:r>
        <w:rPr>
          <w:rFonts w:cstheme="majorBidi"/>
        </w:rPr>
        <w:t>‘</w:t>
      </w:r>
      <w:proofErr w:type="spellStart"/>
      <w:r>
        <w:rPr>
          <w:rFonts w:cstheme="majorBidi"/>
        </w:rPr>
        <w:t>A_irri</w:t>
      </w:r>
      <w:proofErr w:type="spellEnd"/>
      <w:r>
        <w:rPr>
          <w:rFonts w:cstheme="majorBidi"/>
        </w:rPr>
        <w:t>’ = 0.5 # no change in area</w:t>
      </w:r>
    </w:p>
    <w:p w14:paraId="1550CDFE" w14:textId="77777777" w:rsidR="00130496" w:rsidRDefault="00130496" w:rsidP="00130496">
      <w:pPr>
        <w:jc w:val="both"/>
        <w:rPr>
          <w:rFonts w:cstheme="majorBidi"/>
        </w:rPr>
      </w:pPr>
      <w:r>
        <w:rPr>
          <w:rFonts w:cstheme="majorBidi"/>
        </w:rPr>
        <w:t>‘A’ = 10</w:t>
      </w:r>
    </w:p>
    <w:p w14:paraId="57FB3BB3" w14:textId="77777777" w:rsidR="00130496" w:rsidRDefault="00130496" w:rsidP="00130496">
      <w:pPr>
        <w:jc w:val="both"/>
        <w:rPr>
          <w:rFonts w:cstheme="majorBidi"/>
        </w:rPr>
      </w:pPr>
      <w:r>
        <w:rPr>
          <w:rFonts w:cstheme="majorBidi"/>
        </w:rPr>
        <w:t>‘</w:t>
      </w:r>
      <w:proofErr w:type="spellStart"/>
      <w:r>
        <w:rPr>
          <w:rFonts w:cstheme="majorBidi"/>
        </w:rPr>
        <w:t>Method_irri</w:t>
      </w:r>
      <w:proofErr w:type="spellEnd"/>
      <w:r>
        <w:rPr>
          <w:rFonts w:cstheme="majorBidi"/>
        </w:rPr>
        <w:t>’ = “Surface” # no change in method</w:t>
      </w:r>
    </w:p>
    <w:p w14:paraId="5C2E253B" w14:textId="77777777" w:rsidR="00130496" w:rsidRPr="00130496" w:rsidRDefault="00130496" w:rsidP="00130496">
      <w:pPr>
        <w:jc w:val="both"/>
        <w:rPr>
          <w:rFonts w:cstheme="majorBidi"/>
        </w:rPr>
      </w:pPr>
      <w:r w:rsidRPr="00130496">
        <w:rPr>
          <w:rFonts w:cstheme="majorBidi"/>
        </w:rPr>
        <w:t>‘</w:t>
      </w:r>
      <w:proofErr w:type="spellStart"/>
      <w:r w:rsidRPr="00130496">
        <w:rPr>
          <w:rFonts w:cstheme="majorBidi"/>
        </w:rPr>
        <w:t>Region_irri</w:t>
      </w:r>
      <w:proofErr w:type="spellEnd"/>
      <w:r w:rsidRPr="00130496">
        <w:rPr>
          <w:rFonts w:cstheme="majorBidi"/>
        </w:rPr>
        <w:t>’ = “GLO U” # no change in region</w:t>
      </w:r>
    </w:p>
    <w:p w14:paraId="71573527" w14:textId="4EC2CC0B" w:rsidR="00130496" w:rsidRDefault="00130496" w:rsidP="00130496">
      <w:pPr>
        <w:jc w:val="both"/>
        <w:rPr>
          <w:rFonts w:cstheme="majorBidi"/>
        </w:rPr>
      </w:pPr>
      <w:r>
        <w:rPr>
          <w:rFonts w:cstheme="majorBidi"/>
        </w:rPr>
        <w:t>‘</w:t>
      </w:r>
      <w:proofErr w:type="spellStart"/>
      <w:proofErr w:type="gramStart"/>
      <w:r>
        <w:rPr>
          <w:rFonts w:cstheme="majorBidi"/>
        </w:rPr>
        <w:t>irrigation</w:t>
      </w:r>
      <w:proofErr w:type="gramEnd"/>
      <w:r>
        <w:rPr>
          <w:rFonts w:cstheme="majorBidi"/>
        </w:rPr>
        <w:t>_meas_unit</w:t>
      </w:r>
      <w:proofErr w:type="spellEnd"/>
      <w:r>
        <w:rPr>
          <w:rFonts w:cstheme="majorBidi"/>
        </w:rPr>
        <w:t>’ = “m</w:t>
      </w:r>
      <w:r>
        <w:rPr>
          <w:rFonts w:cstheme="majorBidi"/>
        </w:rPr>
        <w:t>m</w:t>
      </w:r>
      <w:r>
        <w:rPr>
          <w:rFonts w:cstheme="majorBidi"/>
        </w:rPr>
        <w:t>”</w:t>
      </w:r>
      <w:r>
        <w:rPr>
          <w:rFonts w:cstheme="majorBidi"/>
        </w:rPr>
        <w:t xml:space="preserve"> # conversion factor should be applied</w:t>
      </w:r>
    </w:p>
    <w:p w14:paraId="399F0883" w14:textId="1F7C66B3" w:rsidR="00130496" w:rsidRPr="00383BDE" w:rsidRDefault="00130496" w:rsidP="00130496">
      <w:pPr>
        <w:jc w:val="both"/>
        <w:rPr>
          <w:rFonts w:cstheme="majorBidi"/>
        </w:rPr>
      </w:pPr>
      <w:proofErr w:type="spellStart"/>
      <w:r w:rsidRPr="00130496">
        <w:rPr>
          <w:rFonts w:cstheme="majorBidi"/>
        </w:rPr>
        <w:t>D</w:t>
      </w:r>
      <w:r w:rsidRPr="00383BDE">
        <w:rPr>
          <w:rFonts w:cstheme="majorBidi"/>
        </w:rPr>
        <w:t>_irri_m</w:t>
      </w:r>
      <w:r w:rsidRPr="00130496">
        <w:rPr>
          <w:rFonts w:cstheme="majorBidi"/>
        </w:rPr>
        <w:t>m</w:t>
      </w:r>
      <w:proofErr w:type="spellEnd"/>
      <w:r w:rsidRPr="00383BDE">
        <w:rPr>
          <w:rFonts w:cstheme="majorBidi"/>
        </w:rPr>
        <w:t xml:space="preserve"> = </w:t>
      </w:r>
      <w:proofErr w:type="spellStart"/>
      <w:proofErr w:type="gramStart"/>
      <w:r w:rsidRPr="00383BDE">
        <w:rPr>
          <w:rFonts w:cstheme="majorBidi"/>
        </w:rPr>
        <w:t>np.array</w:t>
      </w:r>
      <w:proofErr w:type="spellEnd"/>
      <w:proofErr w:type="gramEnd"/>
      <w:r w:rsidRPr="00130496">
        <w:rPr>
          <w:rFonts w:ascii="Consolas" w:eastAsia="Times New Roman" w:hAnsi="Consolas" w:cs="Times New Roman"/>
          <w:color w:val="3B3B3B"/>
          <w:kern w:val="0"/>
          <w:sz w:val="21"/>
          <w:szCs w:val="21"/>
          <w14:ligatures w14:val="none"/>
        </w:rPr>
        <w:t xml:space="preserve"> </w:t>
      </w:r>
      <w:r w:rsidRPr="00130496">
        <w:rPr>
          <w:rFonts w:cstheme="majorBidi"/>
        </w:rPr>
        <w:t>([</w:t>
      </w:r>
      <w:r>
        <w:rPr>
          <w:rFonts w:cstheme="majorBidi"/>
        </w:rPr>
        <w:t>0</w:t>
      </w:r>
      <w:r w:rsidRPr="00130496">
        <w:rPr>
          <w:rFonts w:cstheme="majorBidi"/>
        </w:rPr>
        <w:t>, 1, 7, 4, 3])</w:t>
      </w:r>
      <w:r w:rsidRPr="00130496">
        <w:rPr>
          <w:rFonts w:cstheme="majorBidi"/>
        </w:rPr>
        <w:t xml:space="preserve"> #dep</w:t>
      </w:r>
      <w:r>
        <w:rPr>
          <w:rFonts w:cstheme="majorBidi"/>
        </w:rPr>
        <w:t>th irrigation should be used and only one field should say 0.</w:t>
      </w:r>
    </w:p>
    <w:p w14:paraId="2516606F" w14:textId="77777777" w:rsidR="00130496" w:rsidRPr="00383BDE" w:rsidRDefault="00130496" w:rsidP="00130496">
      <w:pPr>
        <w:jc w:val="both"/>
        <w:rPr>
          <w:rFonts w:cstheme="majorBidi"/>
        </w:rPr>
      </w:pPr>
      <w:proofErr w:type="spellStart"/>
      <w:r w:rsidRPr="00383BDE">
        <w:rPr>
          <w:rFonts w:cstheme="majorBidi"/>
        </w:rPr>
        <w:t>Power_irri</w:t>
      </w:r>
      <w:proofErr w:type="spellEnd"/>
      <w:r w:rsidRPr="00383BDE">
        <w:rPr>
          <w:rFonts w:cstheme="majorBidi"/>
        </w:rPr>
        <w:t xml:space="preserve"> = ["Electricity", "Electricity", "Diesel", "Electricity", "Diesel"]</w:t>
      </w:r>
    </w:p>
    <w:p w14:paraId="3C7167A3" w14:textId="029CAF80" w:rsidR="007573D6" w:rsidRDefault="007573D6" w:rsidP="00926667">
      <w:pPr>
        <w:jc w:val="both"/>
        <w:rPr>
          <w:rFonts w:cstheme="majorBidi"/>
        </w:rPr>
      </w:pPr>
    </w:p>
    <w:p w14:paraId="50056E4E" w14:textId="39C3C1E8" w:rsidR="00130496" w:rsidRDefault="00130496" w:rsidP="00926667">
      <w:pPr>
        <w:jc w:val="both"/>
        <w:rPr>
          <w:rFonts w:cstheme="majorBidi"/>
        </w:rPr>
      </w:pPr>
      <w:r w:rsidRPr="00130496">
        <w:rPr>
          <w:rFonts w:cstheme="majorBidi"/>
          <w:b/>
          <w:bCs/>
        </w:rPr>
        <w:t>Table 4.</w:t>
      </w:r>
      <w:r>
        <w:rPr>
          <w:rFonts w:cstheme="majorBidi"/>
        </w:rPr>
        <w:t xml:space="preserve"> Outputs from Test 3 show that the conversion from mm to m3 works as we get the same output as Table 1 except for the field which had 0 irrigation applied, which was calculated to have 0 emissions. This is what we expect from the conversion method so this is good.</w:t>
      </w:r>
    </w:p>
    <w:p w14:paraId="218F383D" w14:textId="675E15D1" w:rsidR="007573D6" w:rsidRPr="00926667" w:rsidRDefault="00130496" w:rsidP="00926667">
      <w:pPr>
        <w:jc w:val="both"/>
        <w:rPr>
          <w:rFonts w:cstheme="majorBidi"/>
        </w:rPr>
      </w:pPr>
      <w:r w:rsidRPr="00130496">
        <w:rPr>
          <w:rFonts w:cstheme="majorBidi"/>
        </w:rPr>
        <w:drawing>
          <wp:inline distT="0" distB="0" distL="0" distR="0" wp14:anchorId="1F77EF3C" wp14:editId="48085474">
            <wp:extent cx="5731510" cy="104330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043305"/>
                    </a:xfrm>
                    <a:prstGeom prst="rect">
                      <a:avLst/>
                    </a:prstGeom>
                  </pic:spPr>
                </pic:pic>
              </a:graphicData>
            </a:graphic>
          </wp:inline>
        </w:drawing>
      </w:r>
    </w:p>
    <w:sectPr w:rsidR="007573D6" w:rsidRPr="009266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8523DF"/>
    <w:multiLevelType w:val="hybridMultilevel"/>
    <w:tmpl w:val="90CC6E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46F4CD2"/>
    <w:multiLevelType w:val="hybridMultilevel"/>
    <w:tmpl w:val="712AFC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016699"/>
    <w:multiLevelType w:val="hybridMultilevel"/>
    <w:tmpl w:val="A5A2B6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08F6BE5"/>
    <w:multiLevelType w:val="hybridMultilevel"/>
    <w:tmpl w:val="D82EE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678"/>
    <w:rsid w:val="00067964"/>
    <w:rsid w:val="001276F4"/>
    <w:rsid w:val="00130496"/>
    <w:rsid w:val="00171887"/>
    <w:rsid w:val="00184488"/>
    <w:rsid w:val="00254896"/>
    <w:rsid w:val="00260A01"/>
    <w:rsid w:val="00383BDE"/>
    <w:rsid w:val="004625AF"/>
    <w:rsid w:val="004E3A2F"/>
    <w:rsid w:val="0052793F"/>
    <w:rsid w:val="005C03BC"/>
    <w:rsid w:val="007573D6"/>
    <w:rsid w:val="00784CAD"/>
    <w:rsid w:val="007D7389"/>
    <w:rsid w:val="007E158A"/>
    <w:rsid w:val="00926667"/>
    <w:rsid w:val="00996998"/>
    <w:rsid w:val="00A05678"/>
    <w:rsid w:val="00A97057"/>
    <w:rsid w:val="00D62240"/>
    <w:rsid w:val="00D7042C"/>
    <w:rsid w:val="00ED2979"/>
    <w:rsid w:val="00F60AC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BFF12"/>
  <w15:chartTrackingRefBased/>
  <w15:docId w15:val="{D6260DA1-6E69-4432-8A30-0AF4230E4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678"/>
    <w:rPr>
      <w:rFonts w:asciiTheme="majorBidi" w:hAnsiTheme="majorBidi"/>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A05678"/>
  </w:style>
  <w:style w:type="character" w:customStyle="1" w:styleId="DateChar">
    <w:name w:val="Date Char"/>
    <w:basedOn w:val="DefaultParagraphFont"/>
    <w:link w:val="Date"/>
    <w:uiPriority w:val="99"/>
    <w:semiHidden/>
    <w:rsid w:val="00A05678"/>
    <w:rPr>
      <w:rFonts w:asciiTheme="majorBidi" w:hAnsiTheme="majorBidi"/>
      <w:sz w:val="24"/>
    </w:rPr>
  </w:style>
  <w:style w:type="character" w:styleId="Hyperlink">
    <w:name w:val="Hyperlink"/>
    <w:basedOn w:val="DefaultParagraphFont"/>
    <w:uiPriority w:val="99"/>
    <w:unhideWhenUsed/>
    <w:rsid w:val="00ED2979"/>
    <w:rPr>
      <w:color w:val="0563C1" w:themeColor="hyperlink"/>
      <w:u w:val="single"/>
    </w:rPr>
  </w:style>
  <w:style w:type="character" w:styleId="UnresolvedMention">
    <w:name w:val="Unresolved Mention"/>
    <w:basedOn w:val="DefaultParagraphFont"/>
    <w:uiPriority w:val="99"/>
    <w:semiHidden/>
    <w:unhideWhenUsed/>
    <w:rsid w:val="00ED2979"/>
    <w:rPr>
      <w:color w:val="605E5C"/>
      <w:shd w:val="clear" w:color="auto" w:fill="E1DFDD"/>
    </w:rPr>
  </w:style>
  <w:style w:type="paragraph" w:styleId="ListParagraph">
    <w:name w:val="List Paragraph"/>
    <w:basedOn w:val="Normal"/>
    <w:uiPriority w:val="34"/>
    <w:qFormat/>
    <w:rsid w:val="00F60ACB"/>
    <w:pPr>
      <w:ind w:left="720"/>
      <w:contextualSpacing/>
    </w:pPr>
  </w:style>
  <w:style w:type="character" w:styleId="PlaceholderText">
    <w:name w:val="Placeholder Text"/>
    <w:basedOn w:val="DefaultParagraphFont"/>
    <w:uiPriority w:val="99"/>
    <w:semiHidden/>
    <w:rsid w:val="00260A0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844013">
      <w:bodyDiv w:val="1"/>
      <w:marLeft w:val="0"/>
      <w:marRight w:val="0"/>
      <w:marTop w:val="0"/>
      <w:marBottom w:val="0"/>
      <w:divBdr>
        <w:top w:val="none" w:sz="0" w:space="0" w:color="auto"/>
        <w:left w:val="none" w:sz="0" w:space="0" w:color="auto"/>
        <w:bottom w:val="none" w:sz="0" w:space="0" w:color="auto"/>
        <w:right w:val="none" w:sz="0" w:space="0" w:color="auto"/>
      </w:divBdr>
      <w:divsChild>
        <w:div w:id="353657766">
          <w:marLeft w:val="0"/>
          <w:marRight w:val="0"/>
          <w:marTop w:val="0"/>
          <w:marBottom w:val="0"/>
          <w:divBdr>
            <w:top w:val="none" w:sz="0" w:space="0" w:color="auto"/>
            <w:left w:val="none" w:sz="0" w:space="0" w:color="auto"/>
            <w:bottom w:val="none" w:sz="0" w:space="0" w:color="auto"/>
            <w:right w:val="none" w:sz="0" w:space="0" w:color="auto"/>
          </w:divBdr>
          <w:divsChild>
            <w:div w:id="20216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97534">
      <w:bodyDiv w:val="1"/>
      <w:marLeft w:val="0"/>
      <w:marRight w:val="0"/>
      <w:marTop w:val="0"/>
      <w:marBottom w:val="0"/>
      <w:divBdr>
        <w:top w:val="none" w:sz="0" w:space="0" w:color="auto"/>
        <w:left w:val="none" w:sz="0" w:space="0" w:color="auto"/>
        <w:bottom w:val="none" w:sz="0" w:space="0" w:color="auto"/>
        <w:right w:val="none" w:sz="0" w:space="0" w:color="auto"/>
      </w:divBdr>
      <w:divsChild>
        <w:div w:id="2084372520">
          <w:marLeft w:val="0"/>
          <w:marRight w:val="0"/>
          <w:marTop w:val="0"/>
          <w:marBottom w:val="0"/>
          <w:divBdr>
            <w:top w:val="none" w:sz="0" w:space="0" w:color="auto"/>
            <w:left w:val="none" w:sz="0" w:space="0" w:color="auto"/>
            <w:bottom w:val="none" w:sz="0" w:space="0" w:color="auto"/>
            <w:right w:val="none" w:sz="0" w:space="0" w:color="auto"/>
          </w:divBdr>
          <w:divsChild>
            <w:div w:id="117495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90183">
      <w:bodyDiv w:val="1"/>
      <w:marLeft w:val="0"/>
      <w:marRight w:val="0"/>
      <w:marTop w:val="0"/>
      <w:marBottom w:val="0"/>
      <w:divBdr>
        <w:top w:val="none" w:sz="0" w:space="0" w:color="auto"/>
        <w:left w:val="none" w:sz="0" w:space="0" w:color="auto"/>
        <w:bottom w:val="none" w:sz="0" w:space="0" w:color="auto"/>
        <w:right w:val="none" w:sz="0" w:space="0" w:color="auto"/>
      </w:divBdr>
      <w:divsChild>
        <w:div w:id="1169324701">
          <w:marLeft w:val="0"/>
          <w:marRight w:val="0"/>
          <w:marTop w:val="0"/>
          <w:marBottom w:val="0"/>
          <w:divBdr>
            <w:top w:val="none" w:sz="0" w:space="0" w:color="auto"/>
            <w:left w:val="none" w:sz="0" w:space="0" w:color="auto"/>
            <w:bottom w:val="none" w:sz="0" w:space="0" w:color="auto"/>
            <w:right w:val="none" w:sz="0" w:space="0" w:color="auto"/>
          </w:divBdr>
          <w:divsChild>
            <w:div w:id="116824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03426">
      <w:bodyDiv w:val="1"/>
      <w:marLeft w:val="0"/>
      <w:marRight w:val="0"/>
      <w:marTop w:val="0"/>
      <w:marBottom w:val="0"/>
      <w:divBdr>
        <w:top w:val="none" w:sz="0" w:space="0" w:color="auto"/>
        <w:left w:val="none" w:sz="0" w:space="0" w:color="auto"/>
        <w:bottom w:val="none" w:sz="0" w:space="0" w:color="auto"/>
        <w:right w:val="none" w:sz="0" w:space="0" w:color="auto"/>
      </w:divBdr>
      <w:divsChild>
        <w:div w:id="1517423877">
          <w:marLeft w:val="0"/>
          <w:marRight w:val="0"/>
          <w:marTop w:val="0"/>
          <w:marBottom w:val="0"/>
          <w:divBdr>
            <w:top w:val="none" w:sz="0" w:space="0" w:color="auto"/>
            <w:left w:val="none" w:sz="0" w:space="0" w:color="auto"/>
            <w:bottom w:val="none" w:sz="0" w:space="0" w:color="auto"/>
            <w:right w:val="none" w:sz="0" w:space="0" w:color="auto"/>
          </w:divBdr>
          <w:divsChild>
            <w:div w:id="128361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60611">
      <w:bodyDiv w:val="1"/>
      <w:marLeft w:val="0"/>
      <w:marRight w:val="0"/>
      <w:marTop w:val="0"/>
      <w:marBottom w:val="0"/>
      <w:divBdr>
        <w:top w:val="none" w:sz="0" w:space="0" w:color="auto"/>
        <w:left w:val="none" w:sz="0" w:space="0" w:color="auto"/>
        <w:bottom w:val="none" w:sz="0" w:space="0" w:color="auto"/>
        <w:right w:val="none" w:sz="0" w:space="0" w:color="auto"/>
      </w:divBdr>
      <w:divsChild>
        <w:div w:id="1365060875">
          <w:marLeft w:val="0"/>
          <w:marRight w:val="0"/>
          <w:marTop w:val="0"/>
          <w:marBottom w:val="0"/>
          <w:divBdr>
            <w:top w:val="none" w:sz="0" w:space="0" w:color="auto"/>
            <w:left w:val="none" w:sz="0" w:space="0" w:color="auto"/>
            <w:bottom w:val="none" w:sz="0" w:space="0" w:color="auto"/>
            <w:right w:val="none" w:sz="0" w:space="0" w:color="auto"/>
          </w:divBdr>
          <w:divsChild>
            <w:div w:id="110507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027174">
      <w:bodyDiv w:val="1"/>
      <w:marLeft w:val="0"/>
      <w:marRight w:val="0"/>
      <w:marTop w:val="0"/>
      <w:marBottom w:val="0"/>
      <w:divBdr>
        <w:top w:val="none" w:sz="0" w:space="0" w:color="auto"/>
        <w:left w:val="none" w:sz="0" w:space="0" w:color="auto"/>
        <w:bottom w:val="none" w:sz="0" w:space="0" w:color="auto"/>
        <w:right w:val="none" w:sz="0" w:space="0" w:color="auto"/>
      </w:divBdr>
      <w:divsChild>
        <w:div w:id="1600478589">
          <w:marLeft w:val="0"/>
          <w:marRight w:val="0"/>
          <w:marTop w:val="0"/>
          <w:marBottom w:val="0"/>
          <w:divBdr>
            <w:top w:val="none" w:sz="0" w:space="0" w:color="auto"/>
            <w:left w:val="none" w:sz="0" w:space="0" w:color="auto"/>
            <w:bottom w:val="none" w:sz="0" w:space="0" w:color="auto"/>
            <w:right w:val="none" w:sz="0" w:space="0" w:color="auto"/>
          </w:divBdr>
          <w:divsChild>
            <w:div w:id="156834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873277">
      <w:bodyDiv w:val="1"/>
      <w:marLeft w:val="0"/>
      <w:marRight w:val="0"/>
      <w:marTop w:val="0"/>
      <w:marBottom w:val="0"/>
      <w:divBdr>
        <w:top w:val="none" w:sz="0" w:space="0" w:color="auto"/>
        <w:left w:val="none" w:sz="0" w:space="0" w:color="auto"/>
        <w:bottom w:val="none" w:sz="0" w:space="0" w:color="auto"/>
        <w:right w:val="none" w:sz="0" w:space="0" w:color="auto"/>
      </w:divBdr>
      <w:divsChild>
        <w:div w:id="1031028725">
          <w:marLeft w:val="0"/>
          <w:marRight w:val="0"/>
          <w:marTop w:val="0"/>
          <w:marBottom w:val="0"/>
          <w:divBdr>
            <w:top w:val="none" w:sz="0" w:space="0" w:color="auto"/>
            <w:left w:val="none" w:sz="0" w:space="0" w:color="auto"/>
            <w:bottom w:val="none" w:sz="0" w:space="0" w:color="auto"/>
            <w:right w:val="none" w:sz="0" w:space="0" w:color="auto"/>
          </w:divBdr>
          <w:divsChild>
            <w:div w:id="10493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15363">
      <w:bodyDiv w:val="1"/>
      <w:marLeft w:val="0"/>
      <w:marRight w:val="0"/>
      <w:marTop w:val="0"/>
      <w:marBottom w:val="0"/>
      <w:divBdr>
        <w:top w:val="none" w:sz="0" w:space="0" w:color="auto"/>
        <w:left w:val="none" w:sz="0" w:space="0" w:color="auto"/>
        <w:bottom w:val="none" w:sz="0" w:space="0" w:color="auto"/>
        <w:right w:val="none" w:sz="0" w:space="0" w:color="auto"/>
      </w:divBdr>
      <w:divsChild>
        <w:div w:id="2118791447">
          <w:marLeft w:val="0"/>
          <w:marRight w:val="0"/>
          <w:marTop w:val="0"/>
          <w:marBottom w:val="0"/>
          <w:divBdr>
            <w:top w:val="none" w:sz="0" w:space="0" w:color="auto"/>
            <w:left w:val="none" w:sz="0" w:space="0" w:color="auto"/>
            <w:bottom w:val="none" w:sz="0" w:space="0" w:color="auto"/>
            <w:right w:val="none" w:sz="0" w:space="0" w:color="auto"/>
          </w:divBdr>
          <w:divsChild>
            <w:div w:id="7261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9034">
      <w:bodyDiv w:val="1"/>
      <w:marLeft w:val="0"/>
      <w:marRight w:val="0"/>
      <w:marTop w:val="0"/>
      <w:marBottom w:val="0"/>
      <w:divBdr>
        <w:top w:val="none" w:sz="0" w:space="0" w:color="auto"/>
        <w:left w:val="none" w:sz="0" w:space="0" w:color="auto"/>
        <w:bottom w:val="none" w:sz="0" w:space="0" w:color="auto"/>
        <w:right w:val="none" w:sz="0" w:space="0" w:color="auto"/>
      </w:divBdr>
      <w:divsChild>
        <w:div w:id="1053695033">
          <w:marLeft w:val="0"/>
          <w:marRight w:val="0"/>
          <w:marTop w:val="0"/>
          <w:marBottom w:val="0"/>
          <w:divBdr>
            <w:top w:val="none" w:sz="0" w:space="0" w:color="auto"/>
            <w:left w:val="none" w:sz="0" w:space="0" w:color="auto"/>
            <w:bottom w:val="none" w:sz="0" w:space="0" w:color="auto"/>
            <w:right w:val="none" w:sz="0" w:space="0" w:color="auto"/>
          </w:divBdr>
          <w:divsChild>
            <w:div w:id="210083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166204">
      <w:bodyDiv w:val="1"/>
      <w:marLeft w:val="0"/>
      <w:marRight w:val="0"/>
      <w:marTop w:val="0"/>
      <w:marBottom w:val="0"/>
      <w:divBdr>
        <w:top w:val="none" w:sz="0" w:space="0" w:color="auto"/>
        <w:left w:val="none" w:sz="0" w:space="0" w:color="auto"/>
        <w:bottom w:val="none" w:sz="0" w:space="0" w:color="auto"/>
        <w:right w:val="none" w:sz="0" w:space="0" w:color="auto"/>
      </w:divBdr>
      <w:divsChild>
        <w:div w:id="1845779341">
          <w:marLeft w:val="0"/>
          <w:marRight w:val="0"/>
          <w:marTop w:val="0"/>
          <w:marBottom w:val="0"/>
          <w:divBdr>
            <w:top w:val="none" w:sz="0" w:space="0" w:color="auto"/>
            <w:left w:val="none" w:sz="0" w:space="0" w:color="auto"/>
            <w:bottom w:val="none" w:sz="0" w:space="0" w:color="auto"/>
            <w:right w:val="none" w:sz="0" w:space="0" w:color="auto"/>
          </w:divBdr>
          <w:divsChild>
            <w:div w:id="99649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20775">
      <w:bodyDiv w:val="1"/>
      <w:marLeft w:val="0"/>
      <w:marRight w:val="0"/>
      <w:marTop w:val="0"/>
      <w:marBottom w:val="0"/>
      <w:divBdr>
        <w:top w:val="none" w:sz="0" w:space="0" w:color="auto"/>
        <w:left w:val="none" w:sz="0" w:space="0" w:color="auto"/>
        <w:bottom w:val="none" w:sz="0" w:space="0" w:color="auto"/>
        <w:right w:val="none" w:sz="0" w:space="0" w:color="auto"/>
      </w:divBdr>
      <w:divsChild>
        <w:div w:id="149638042">
          <w:marLeft w:val="0"/>
          <w:marRight w:val="0"/>
          <w:marTop w:val="0"/>
          <w:marBottom w:val="0"/>
          <w:divBdr>
            <w:top w:val="none" w:sz="0" w:space="0" w:color="auto"/>
            <w:left w:val="none" w:sz="0" w:space="0" w:color="auto"/>
            <w:bottom w:val="none" w:sz="0" w:space="0" w:color="auto"/>
            <w:right w:val="none" w:sz="0" w:space="0" w:color="auto"/>
          </w:divBdr>
          <w:divsChild>
            <w:div w:id="167834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668936">
      <w:bodyDiv w:val="1"/>
      <w:marLeft w:val="0"/>
      <w:marRight w:val="0"/>
      <w:marTop w:val="0"/>
      <w:marBottom w:val="0"/>
      <w:divBdr>
        <w:top w:val="none" w:sz="0" w:space="0" w:color="auto"/>
        <w:left w:val="none" w:sz="0" w:space="0" w:color="auto"/>
        <w:bottom w:val="none" w:sz="0" w:space="0" w:color="auto"/>
        <w:right w:val="none" w:sz="0" w:space="0" w:color="auto"/>
      </w:divBdr>
      <w:divsChild>
        <w:div w:id="1802110626">
          <w:marLeft w:val="0"/>
          <w:marRight w:val="0"/>
          <w:marTop w:val="0"/>
          <w:marBottom w:val="0"/>
          <w:divBdr>
            <w:top w:val="none" w:sz="0" w:space="0" w:color="auto"/>
            <w:left w:val="none" w:sz="0" w:space="0" w:color="auto"/>
            <w:bottom w:val="none" w:sz="0" w:space="0" w:color="auto"/>
            <w:right w:val="none" w:sz="0" w:space="0" w:color="auto"/>
          </w:divBdr>
          <w:divsChild>
            <w:div w:id="94728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TotalTime>
  <Pages>5</Pages>
  <Words>1475</Words>
  <Characters>8409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 Armstrong</dc:creator>
  <cp:keywords/>
  <dc:description/>
  <cp:lastModifiedBy>claire Armstrong</cp:lastModifiedBy>
  <cp:revision>4</cp:revision>
  <dcterms:created xsi:type="dcterms:W3CDTF">2025-08-21T13:36:00Z</dcterms:created>
  <dcterms:modified xsi:type="dcterms:W3CDTF">2025-08-21T16:43:00Z</dcterms:modified>
</cp:coreProperties>
</file>