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55CB" w14:textId="77777777" w:rsidR="008F1978" w:rsidRPr="00840AD0" w:rsidRDefault="008F1978" w:rsidP="008F1978">
      <w:pPr>
        <w:jc w:val="center"/>
      </w:pPr>
      <w:r w:rsidRPr="00840AD0">
        <w:t>References</w:t>
      </w:r>
    </w:p>
    <w:p w14:paraId="4C3741DC" w14:textId="77777777" w:rsidR="008F1978" w:rsidRPr="00840AD0" w:rsidRDefault="008F1978" w:rsidP="008F1978"/>
    <w:p w14:paraId="368499C1" w14:textId="77777777" w:rsidR="000623AF" w:rsidRDefault="008F1978" w:rsidP="000623AF">
      <w:pPr>
        <w:ind w:left="720" w:hanging="720"/>
      </w:pPr>
      <w:r w:rsidRPr="00840AD0">
        <w:t xml:space="preserve">Aaronson, Barrow, L., &amp; Sander, W. (2007). Teachers and Student Achievement in the Chicago Public High Schools. Journal of Labor Economics, 25(1), 95–135. </w:t>
      </w:r>
      <w:hyperlink r:id="rId4" w:history="1">
        <w:r w:rsidRPr="00840AD0">
          <w:t>https://doi.org/10.1086/508733</w:t>
        </w:r>
      </w:hyperlink>
    </w:p>
    <w:p w14:paraId="6E99E819" w14:textId="7DE432FA" w:rsidR="000623AF" w:rsidRDefault="000623AF" w:rsidP="000623AF">
      <w:pPr>
        <w:ind w:left="720" w:hanging="720"/>
      </w:pPr>
      <w:proofErr w:type="spellStart"/>
      <w:r w:rsidRPr="000623AF">
        <w:rPr>
          <w:highlight w:val="yellow"/>
        </w:rPr>
        <w:t>Antecol</w:t>
      </w:r>
      <w:proofErr w:type="spellEnd"/>
      <w:r w:rsidRPr="000623AF">
        <w:rPr>
          <w:highlight w:val="yellow"/>
        </w:rPr>
        <w:t xml:space="preserve">, </w:t>
      </w:r>
      <w:proofErr w:type="spellStart"/>
      <w:r w:rsidRPr="000623AF">
        <w:rPr>
          <w:highlight w:val="yellow"/>
        </w:rPr>
        <w:t>Eren</w:t>
      </w:r>
      <w:proofErr w:type="spellEnd"/>
      <w:r w:rsidRPr="000623AF">
        <w:rPr>
          <w:highlight w:val="yellow"/>
        </w:rPr>
        <w:t xml:space="preserve">, O., &amp; </w:t>
      </w:r>
      <w:proofErr w:type="spellStart"/>
      <w:r w:rsidRPr="000623AF">
        <w:rPr>
          <w:highlight w:val="yellow"/>
        </w:rPr>
        <w:t>Ozbeklik</w:t>
      </w:r>
      <w:proofErr w:type="spellEnd"/>
      <w:r w:rsidRPr="000623AF">
        <w:rPr>
          <w:highlight w:val="yellow"/>
        </w:rPr>
        <w:t>, S. (2015). The effect of teacher gender on student achievement in primary school. Journal of Labor Economics, 33(1), 63–89. https://doi.org/10.1086/677391</w:t>
      </w:r>
    </w:p>
    <w:p w14:paraId="68AA06B8" w14:textId="77777777" w:rsidR="008F1978" w:rsidRPr="00840AD0" w:rsidRDefault="008F1978" w:rsidP="008F1978">
      <w:pPr>
        <w:ind w:left="720" w:hanging="720"/>
      </w:pPr>
      <w:proofErr w:type="spellStart"/>
      <w:r w:rsidRPr="00840AD0">
        <w:t>Athey</w:t>
      </w:r>
      <w:proofErr w:type="spellEnd"/>
      <w:r w:rsidRPr="00840AD0">
        <w:t xml:space="preserve">, &amp; </w:t>
      </w:r>
      <w:proofErr w:type="spellStart"/>
      <w:r w:rsidRPr="00840AD0">
        <w:t>Imbens</w:t>
      </w:r>
      <w:proofErr w:type="spellEnd"/>
      <w:r w:rsidRPr="00840AD0">
        <w:t xml:space="preserve">, G. W. (2019). Machine Learning Methods That Economists Should Know About. Annual Review of Economics, 11(1), 685–725. </w:t>
      </w:r>
      <w:hyperlink r:id="rId5" w:history="1">
        <w:r w:rsidRPr="00840AD0">
          <w:t>https://doi.org/10.1146/annurev-economics-080217-053433</w:t>
        </w:r>
      </w:hyperlink>
    </w:p>
    <w:p w14:paraId="5DD0A060" w14:textId="77777777" w:rsidR="008F1978" w:rsidRPr="00840AD0" w:rsidRDefault="008F1978" w:rsidP="008F1978">
      <w:pPr>
        <w:ind w:left="720" w:hanging="720"/>
      </w:pPr>
      <w:proofErr w:type="spellStart"/>
      <w:r w:rsidRPr="00840AD0">
        <w:t>Athey</w:t>
      </w:r>
      <w:proofErr w:type="spellEnd"/>
      <w:r w:rsidRPr="00840AD0">
        <w:t xml:space="preserve">, </w:t>
      </w:r>
      <w:proofErr w:type="spellStart"/>
      <w:r w:rsidRPr="00840AD0">
        <w:t>Tibshirani</w:t>
      </w:r>
      <w:proofErr w:type="spellEnd"/>
      <w:r w:rsidRPr="00840AD0">
        <w:t xml:space="preserve">, J., &amp; Wager, S. (2019). GENERALIZED RANDOM FORESTS. The Annals of Statistics, 47(2), 1148–1178. </w:t>
      </w:r>
      <w:hyperlink r:id="rId6" w:history="1">
        <w:r w:rsidRPr="00840AD0">
          <w:t>https://doi.org/10.1214/18-AOS1709</w:t>
        </w:r>
      </w:hyperlink>
    </w:p>
    <w:p w14:paraId="27A5736B" w14:textId="77777777" w:rsidR="008F1978" w:rsidRPr="00840AD0" w:rsidRDefault="008F1978" w:rsidP="008F1978">
      <w:pPr>
        <w:ind w:left="720" w:hanging="720"/>
      </w:pPr>
      <w:r w:rsidRPr="00840AD0">
        <w:t>Boyd, Donald, Hamilton Lankford, Susanna Loeb, Jonah Rockoff, and James Wyckoff. 2008. “The Narrowing Gap in New York City Teacher Qualifications and Its Implications for Student Achievement in High-Poverty Schools.” National Bureau of Economic Research.</w:t>
      </w:r>
    </w:p>
    <w:p w14:paraId="5D6278B3" w14:textId="34F62845" w:rsidR="000623AF" w:rsidRDefault="008F1978" w:rsidP="000623AF">
      <w:pPr>
        <w:ind w:left="720" w:hanging="720"/>
      </w:pPr>
      <w:r w:rsidRPr="00840AD0">
        <w:rPr>
          <w:highlight w:val="yellow"/>
        </w:rPr>
        <w:t>Cho. (2012). The effect of teacher–student gender matching: Evidence from OECD countries. Economics of Education Review, 31(3), 54–67.</w:t>
      </w:r>
      <w:r w:rsidR="00840AD0" w:rsidRPr="00840AD0">
        <w:rPr>
          <w:highlight w:val="yellow"/>
        </w:rPr>
        <w:t xml:space="preserve"> </w:t>
      </w:r>
      <w:hyperlink r:id="rId7" w:history="1">
        <w:r w:rsidR="000623AF" w:rsidRPr="00524F8C">
          <w:rPr>
            <w:rStyle w:val="Hyperlink"/>
            <w:highlight w:val="yellow"/>
          </w:rPr>
          <w:t>https://doi.org/10.1016/j.econedurev.2012.02.002</w:t>
        </w:r>
      </w:hyperlink>
    </w:p>
    <w:p w14:paraId="20391D3F" w14:textId="075B874E" w:rsidR="000623AF" w:rsidRDefault="000623AF" w:rsidP="000623AF">
      <w:pPr>
        <w:ind w:left="720" w:hanging="720"/>
      </w:pPr>
      <w:r w:rsidRPr="000623AF">
        <w:rPr>
          <w:highlight w:val="yellow"/>
        </w:rPr>
        <w:t xml:space="preserve">Clotfelter, Ladd, H. F., &amp; </w:t>
      </w:r>
      <w:proofErr w:type="spellStart"/>
      <w:r w:rsidRPr="000623AF">
        <w:rPr>
          <w:highlight w:val="yellow"/>
        </w:rPr>
        <w:t>Vigdor</w:t>
      </w:r>
      <w:proofErr w:type="spellEnd"/>
      <w:r w:rsidRPr="000623AF">
        <w:rPr>
          <w:highlight w:val="yellow"/>
        </w:rPr>
        <w:t xml:space="preserve">, J. L. (2006). Teacher-Student Matching and the Assessment of Teacher Effectiveness. The Journal of Human Resources, </w:t>
      </w:r>
      <w:proofErr w:type="gramStart"/>
      <w:r w:rsidRPr="000623AF">
        <w:rPr>
          <w:highlight w:val="yellow"/>
        </w:rPr>
        <w:t>XLI(</w:t>
      </w:r>
      <w:proofErr w:type="gramEnd"/>
      <w:r w:rsidRPr="000623AF">
        <w:rPr>
          <w:highlight w:val="yellow"/>
        </w:rPr>
        <w:t>4), 778–820. https://doi.org/10.3368/jhr.XLI.4.778</w:t>
      </w:r>
    </w:p>
    <w:p w14:paraId="57C5301C" w14:textId="0359FBAA" w:rsidR="000623AF" w:rsidRDefault="008F1978" w:rsidP="000623AF">
      <w:pPr>
        <w:ind w:left="720" w:hanging="720"/>
      </w:pPr>
      <w:r w:rsidRPr="00840AD0">
        <w:t xml:space="preserve">Clotfelter, Ladd, H. F., &amp; </w:t>
      </w:r>
      <w:proofErr w:type="spellStart"/>
      <w:r w:rsidRPr="00840AD0">
        <w:t>Vigdor</w:t>
      </w:r>
      <w:proofErr w:type="spellEnd"/>
      <w:r w:rsidRPr="00840AD0">
        <w:t xml:space="preserve">, J. L. (2007). Teacher credentials and student achievement: Longitudinal analysis with student fixed effects. Economics of Education Review, 26(6), 673–682. </w:t>
      </w:r>
      <w:hyperlink r:id="rId8" w:history="1">
        <w:r w:rsidRPr="00840AD0">
          <w:t>https://doi.org/10.1016/j.econedurev.2007.10.002</w:t>
        </w:r>
      </w:hyperlink>
      <w:r w:rsidRPr="00840AD0">
        <w:t xml:space="preserve"> </w:t>
      </w:r>
      <w:bookmarkStart w:id="0" w:name="ref-harris2011teacher"/>
    </w:p>
    <w:p w14:paraId="42D38C45" w14:textId="7F5BE480" w:rsidR="000623AF" w:rsidRDefault="000623AF" w:rsidP="000623AF">
      <w:pPr>
        <w:ind w:left="720" w:hanging="720"/>
      </w:pPr>
      <w:proofErr w:type="spellStart"/>
      <w:r w:rsidRPr="000623AF">
        <w:rPr>
          <w:highlight w:val="yellow"/>
        </w:rPr>
        <w:t>Contini</w:t>
      </w:r>
      <w:proofErr w:type="spellEnd"/>
      <w:r w:rsidRPr="000623AF">
        <w:rPr>
          <w:highlight w:val="yellow"/>
        </w:rPr>
        <w:t xml:space="preserve">, Tommaso, M. L. D., &amp; </w:t>
      </w:r>
      <w:proofErr w:type="spellStart"/>
      <w:r w:rsidRPr="000623AF">
        <w:rPr>
          <w:highlight w:val="yellow"/>
        </w:rPr>
        <w:t>Mendolia</w:t>
      </w:r>
      <w:proofErr w:type="spellEnd"/>
      <w:r w:rsidRPr="000623AF">
        <w:rPr>
          <w:highlight w:val="yellow"/>
        </w:rPr>
        <w:t>, S. (2017). The gender gap in mathematics achievement: Evidence from Italian data. Economics of Education Review, 58, 32–42. https://doi.org/10.1016/j.econedurev.2017.03.001</w:t>
      </w:r>
    </w:p>
    <w:p w14:paraId="2B6D0F06" w14:textId="2744498F" w:rsidR="000623AF" w:rsidRDefault="00272AB9" w:rsidP="000623AF">
      <w:pPr>
        <w:ind w:left="720" w:hanging="720"/>
      </w:pPr>
      <w:r w:rsidRPr="00272AB9">
        <w:rPr>
          <w:highlight w:val="yellow"/>
        </w:rPr>
        <w:t xml:space="preserve">Dee. (2005). A teacher like me: Does race, ethnicity, or gender matter? The American Economic Review, 95(2), 158–165. </w:t>
      </w:r>
      <w:hyperlink r:id="rId9" w:history="1">
        <w:r w:rsidR="000623AF" w:rsidRPr="00272AB9">
          <w:rPr>
            <w:rStyle w:val="Hyperlink"/>
            <w:highlight w:val="yellow"/>
          </w:rPr>
          <w:t>https://doi.org/10.1257/000282805774670446</w:t>
        </w:r>
      </w:hyperlink>
    </w:p>
    <w:p w14:paraId="7A7A9F26" w14:textId="77777777" w:rsidR="000623AF" w:rsidRDefault="000623AF" w:rsidP="000623AF">
      <w:pPr>
        <w:ind w:left="720" w:hanging="720"/>
      </w:pPr>
      <w:r w:rsidRPr="000623AF">
        <w:rPr>
          <w:highlight w:val="yellow"/>
        </w:rPr>
        <w:t>Dee. (2007). Teachers and the gender gaps in student achievement. The Journal of Human Resources, 42(3), 528–554. https://doi.org/10.3368/jhr.XLII.3.528</w:t>
      </w:r>
      <w:r w:rsidR="008F1978" w:rsidRPr="000623AF">
        <w:rPr>
          <w:highlight w:val="yellow"/>
        </w:rPr>
        <w:t xml:space="preserve">  </w:t>
      </w:r>
    </w:p>
    <w:p w14:paraId="529C15D8" w14:textId="2992A96E" w:rsidR="000623AF" w:rsidRPr="000623AF" w:rsidRDefault="000623AF" w:rsidP="000623AF">
      <w:pPr>
        <w:ind w:left="720" w:hanging="720"/>
        <w:rPr>
          <w:highlight w:val="yellow"/>
        </w:rPr>
      </w:pPr>
      <w:r w:rsidRPr="000623AF">
        <w:rPr>
          <w:highlight w:val="yellow"/>
        </w:rPr>
        <w:t xml:space="preserve">Egalite, &amp; </w:t>
      </w:r>
      <w:proofErr w:type="spellStart"/>
      <w:r w:rsidRPr="000623AF">
        <w:rPr>
          <w:highlight w:val="yellow"/>
        </w:rPr>
        <w:t>Kisida</w:t>
      </w:r>
      <w:proofErr w:type="spellEnd"/>
      <w:r w:rsidRPr="000623AF">
        <w:rPr>
          <w:highlight w:val="yellow"/>
        </w:rPr>
        <w:t>, B. (2018). The Effects of Teacher Match on Students’ Academic Perceptions and Attitudes. Educational Evaluation and Policy Analysis, 40(1), 59–81. https://doi.org/10.3102/0162373717714056</w:t>
      </w:r>
    </w:p>
    <w:p w14:paraId="796189E7" w14:textId="77777777" w:rsidR="008F1978" w:rsidRPr="00840AD0" w:rsidRDefault="008F1978" w:rsidP="008F1978">
      <w:pPr>
        <w:ind w:left="720" w:hanging="720"/>
      </w:pPr>
      <w:r w:rsidRPr="00840AD0">
        <w:rPr>
          <w:highlight w:val="yellow"/>
        </w:rPr>
        <w:t xml:space="preserve">Gong, Lu, Y., &amp; Song, H. (2018). The effect of teacher gender on students’ academic and noncognitive outcomes. Journal of Labor Economics, 36(3), 743–778. </w:t>
      </w:r>
      <w:hyperlink r:id="rId10" w:history="1">
        <w:r w:rsidRPr="00840AD0">
          <w:rPr>
            <w:highlight w:val="yellow"/>
          </w:rPr>
          <w:t>https://doi.org/10.1086/696203</w:t>
        </w:r>
      </w:hyperlink>
      <w:r w:rsidRPr="00840AD0">
        <w:t xml:space="preserve"> </w:t>
      </w:r>
    </w:p>
    <w:p w14:paraId="2DF45F13" w14:textId="77777777" w:rsidR="008F1978" w:rsidRPr="00840AD0" w:rsidRDefault="008F1978" w:rsidP="008F1978">
      <w:pPr>
        <w:ind w:left="720" w:hanging="720"/>
      </w:pPr>
      <w:r w:rsidRPr="00840AD0">
        <w:t xml:space="preserve">Guarino, </w:t>
      </w:r>
      <w:proofErr w:type="spellStart"/>
      <w:r w:rsidRPr="00840AD0">
        <w:t>Dieterle</w:t>
      </w:r>
      <w:proofErr w:type="spellEnd"/>
      <w:r w:rsidRPr="00840AD0">
        <w:t xml:space="preserve">, S. G., </w:t>
      </w:r>
      <w:proofErr w:type="spellStart"/>
      <w:r w:rsidRPr="00840AD0">
        <w:t>Bargagliotti</w:t>
      </w:r>
      <w:proofErr w:type="spellEnd"/>
      <w:r w:rsidRPr="00840AD0">
        <w:t>, A. E., &amp; Mason, W. M. (2013). What Can We Learn About Effective Early Mathematics Teaching? A Framework for Estimating Causal Effects Using Longitudinal Survey Data. Journal of Research on Educational Effectiveness, 6(2), 164–198. https://doi.org/10.1080/19345747.2012.706695</w:t>
      </w:r>
    </w:p>
    <w:p w14:paraId="12F034FF" w14:textId="77777777" w:rsidR="008F1978" w:rsidRPr="00840AD0" w:rsidRDefault="008F1978" w:rsidP="008F1978">
      <w:pPr>
        <w:ind w:left="720" w:hanging="720"/>
      </w:pPr>
      <w:r w:rsidRPr="00840AD0">
        <w:t xml:space="preserve">Harris, &amp; Sass, T. R. (2011). Teacher training, teacher quality and student achievement. Journal of Public Economics, 95(7), 798–812. </w:t>
      </w:r>
      <w:hyperlink r:id="rId11" w:history="1">
        <w:r w:rsidRPr="00840AD0">
          <w:t>https://doi.org/10.1016/j.jpubeco.2010.11.009</w:t>
        </w:r>
      </w:hyperlink>
    </w:p>
    <w:p w14:paraId="162AEA67" w14:textId="77777777" w:rsidR="000623AF" w:rsidRDefault="008F1978" w:rsidP="000623AF">
      <w:pPr>
        <w:ind w:left="720" w:hanging="720"/>
      </w:pPr>
      <w:r w:rsidRPr="00840AD0">
        <w:lastRenderedPageBreak/>
        <w:t xml:space="preserve">Hill, Charalambous, C. Y., &amp; Chin, M. J. (2019). Teacher Characteristics and Student Learning in Mathematics: A Comprehensive Assessment. Educational Policy (Los Altos, Calif.), 33(7), 1103–1134. </w:t>
      </w:r>
      <w:hyperlink r:id="rId12" w:history="1">
        <w:r w:rsidRPr="00840AD0">
          <w:t>https://doi.org/10.1177/0895904818755468</w:t>
        </w:r>
      </w:hyperlink>
      <w:r w:rsidRPr="00840AD0">
        <w:t xml:space="preserve"> </w:t>
      </w:r>
    </w:p>
    <w:p w14:paraId="3487D84E" w14:textId="6EC4FD00" w:rsidR="000623AF" w:rsidRDefault="000623AF" w:rsidP="000623AF">
      <w:pPr>
        <w:ind w:left="720" w:hanging="720"/>
      </w:pPr>
      <w:proofErr w:type="spellStart"/>
      <w:r w:rsidRPr="000623AF">
        <w:rPr>
          <w:highlight w:val="yellow"/>
        </w:rPr>
        <w:t>Holmlund</w:t>
      </w:r>
      <w:proofErr w:type="spellEnd"/>
      <w:r w:rsidRPr="000623AF">
        <w:rPr>
          <w:highlight w:val="yellow"/>
        </w:rPr>
        <w:t xml:space="preserve">, &amp; </w:t>
      </w:r>
      <w:proofErr w:type="spellStart"/>
      <w:r w:rsidRPr="000623AF">
        <w:rPr>
          <w:highlight w:val="yellow"/>
        </w:rPr>
        <w:t>Sund</w:t>
      </w:r>
      <w:proofErr w:type="spellEnd"/>
      <w:r w:rsidRPr="000623AF">
        <w:rPr>
          <w:highlight w:val="yellow"/>
        </w:rPr>
        <w:t xml:space="preserve">, K. (2008). Is the gender gap in school performance affected by the sex of the teacher? </w:t>
      </w:r>
      <w:proofErr w:type="spellStart"/>
      <w:r w:rsidRPr="000623AF">
        <w:rPr>
          <w:highlight w:val="yellow"/>
        </w:rPr>
        <w:t>Labour</w:t>
      </w:r>
      <w:proofErr w:type="spellEnd"/>
      <w:r w:rsidRPr="000623AF">
        <w:rPr>
          <w:highlight w:val="yellow"/>
        </w:rPr>
        <w:t xml:space="preserve"> Economics, 15(1), 37–53. https://doi.org/10.1016/j.labeco.2006.12.002</w:t>
      </w:r>
    </w:p>
    <w:p w14:paraId="0C1DE226" w14:textId="77777777" w:rsidR="008F1978" w:rsidRPr="00840AD0" w:rsidRDefault="008F1978" w:rsidP="008F1978">
      <w:pPr>
        <w:ind w:left="720" w:hanging="720"/>
      </w:pPr>
      <w:r w:rsidRPr="00840AD0">
        <w:t xml:space="preserve">Jacob, &amp; </w:t>
      </w:r>
      <w:proofErr w:type="spellStart"/>
      <w:r w:rsidRPr="00840AD0">
        <w:t>Lefgren</w:t>
      </w:r>
      <w:proofErr w:type="spellEnd"/>
      <w:r w:rsidRPr="00840AD0">
        <w:t xml:space="preserve">, L. (2004). The impact of teacher training on student achievement: Quasi-experimental evidence from school reform efforts in Chicago. The Journal of Human Resources, 39(1), 50–79. </w:t>
      </w:r>
      <w:hyperlink r:id="rId13" w:history="1">
        <w:r w:rsidRPr="00840AD0">
          <w:t>https://doi.org/10.2307/3559005</w:t>
        </w:r>
      </w:hyperlink>
    </w:p>
    <w:p w14:paraId="71799648" w14:textId="77777777" w:rsidR="008F1978" w:rsidRPr="00840AD0" w:rsidRDefault="008F1978" w:rsidP="008F1978">
      <w:pPr>
        <w:ind w:left="720" w:hanging="720"/>
      </w:pPr>
      <w:r w:rsidRPr="00840AD0">
        <w:t xml:space="preserve">Kraft, </w:t>
      </w:r>
      <w:proofErr w:type="spellStart"/>
      <w:r w:rsidRPr="00840AD0">
        <w:t>Marinell</w:t>
      </w:r>
      <w:proofErr w:type="spellEnd"/>
      <w:r w:rsidRPr="00840AD0">
        <w:t xml:space="preserve">, W. H., &amp; Shen-Wei Yee, D. (2016). School Organizational Contexts, Teacher Turnover, and Student Achievement: Evidence </w:t>
      </w:r>
      <w:proofErr w:type="gramStart"/>
      <w:r w:rsidRPr="00840AD0">
        <w:t>From</w:t>
      </w:r>
      <w:proofErr w:type="gramEnd"/>
      <w:r w:rsidRPr="00840AD0">
        <w:t xml:space="preserve"> Panel Data. American Educational Research Journal, 53(5), 1411–1449. </w:t>
      </w:r>
      <w:hyperlink r:id="rId14" w:history="1">
        <w:r w:rsidRPr="00840AD0">
          <w:t>https://doi.org/10.3102/0002831216667478</w:t>
        </w:r>
      </w:hyperlink>
      <w:r w:rsidRPr="00840AD0">
        <w:t xml:space="preserve"> </w:t>
      </w:r>
    </w:p>
    <w:p w14:paraId="60873720" w14:textId="77777777" w:rsidR="008F1978" w:rsidRPr="00840AD0" w:rsidRDefault="008F1978" w:rsidP="008F1978">
      <w:pPr>
        <w:ind w:left="720" w:hanging="720"/>
      </w:pPr>
      <w:bookmarkStart w:id="1" w:name="ref-kane2008does"/>
      <w:bookmarkEnd w:id="0"/>
      <w:r w:rsidRPr="00840AD0">
        <w:t xml:space="preserve">Kane, Rockoff, J. E., &amp; </w:t>
      </w:r>
      <w:proofErr w:type="spellStart"/>
      <w:r w:rsidRPr="00840AD0">
        <w:t>Staiger</w:t>
      </w:r>
      <w:proofErr w:type="spellEnd"/>
      <w:r w:rsidRPr="00840AD0">
        <w:t xml:space="preserve">, D. O. (2008). What does certification tell us about teacher </w:t>
      </w:r>
      <w:proofErr w:type="gramStart"/>
      <w:r w:rsidRPr="00840AD0">
        <w:t>effectiveness?:</w:t>
      </w:r>
      <w:proofErr w:type="gramEnd"/>
      <w:r w:rsidRPr="00840AD0">
        <w:t xml:space="preserve"> Evidence from New York City. Economics of Education Review, 27(6), 615–631. </w:t>
      </w:r>
      <w:hyperlink r:id="rId15" w:history="1">
        <w:r w:rsidRPr="00840AD0">
          <w:t>https://doi.org/10.1016/j.econedurev.2007.05.005</w:t>
        </w:r>
      </w:hyperlink>
      <w:r w:rsidRPr="00840AD0">
        <w:t xml:space="preserve"> </w:t>
      </w:r>
    </w:p>
    <w:p w14:paraId="50BD9B1A" w14:textId="77777777" w:rsidR="000623AF" w:rsidRDefault="008F1978" w:rsidP="000623AF">
      <w:pPr>
        <w:ind w:left="720" w:hanging="720"/>
      </w:pPr>
      <w:bookmarkStart w:id="2" w:name="ref-rockoff2004impact"/>
      <w:bookmarkEnd w:id="1"/>
      <w:r w:rsidRPr="00840AD0">
        <w:t xml:space="preserve">Ladd, &amp; Sorensen, L. C. (2017). Returns to Teacher Experience: Student Achievement and Motivation in Middle School. Education Finance and Policy, 12(2), 241–279. </w:t>
      </w:r>
      <w:hyperlink r:id="rId16" w:history="1">
        <w:r w:rsidRPr="00840AD0">
          <w:t>https://doi.org/10.1162/EDFP_a_00194</w:t>
        </w:r>
      </w:hyperlink>
    </w:p>
    <w:p w14:paraId="581579A5" w14:textId="30AF50DA" w:rsidR="000623AF" w:rsidRDefault="000623AF" w:rsidP="000623AF">
      <w:pPr>
        <w:ind w:left="720" w:hanging="720"/>
      </w:pPr>
      <w:r w:rsidRPr="000623AF">
        <w:rPr>
          <w:highlight w:val="yellow"/>
        </w:rPr>
        <w:t>Lai. (2010). Are boys left behind? The evolution of the gender achievement gap in Beijing’s middle schools. Economics of Education Review, 29(3), 383–399. https://doi.org/10.1016/j.econedurev.2009.07.009</w:t>
      </w:r>
    </w:p>
    <w:p w14:paraId="55A92761" w14:textId="306E4A5A" w:rsidR="000623AF" w:rsidRPr="00840AD0" w:rsidRDefault="000623AF" w:rsidP="000623AF">
      <w:pPr>
        <w:ind w:left="720" w:hanging="720"/>
      </w:pPr>
      <w:proofErr w:type="spellStart"/>
      <w:r w:rsidRPr="000623AF">
        <w:rPr>
          <w:highlight w:val="yellow"/>
        </w:rPr>
        <w:t>Lavy</w:t>
      </w:r>
      <w:proofErr w:type="spellEnd"/>
      <w:r w:rsidRPr="000623AF">
        <w:rPr>
          <w:highlight w:val="yellow"/>
        </w:rPr>
        <w:t xml:space="preserve">. (2008). Do gender stereotypes reduce girls’ or boys’ human capital </w:t>
      </w:r>
      <w:proofErr w:type="gramStart"/>
      <w:r w:rsidRPr="000623AF">
        <w:rPr>
          <w:highlight w:val="yellow"/>
        </w:rPr>
        <w:t>outcomes?:</w:t>
      </w:r>
      <w:proofErr w:type="gramEnd"/>
      <w:r w:rsidRPr="000623AF">
        <w:rPr>
          <w:highlight w:val="yellow"/>
        </w:rPr>
        <w:t xml:space="preserve"> Evidence from a natural experiment. Journal of Public Economics, 92(10), 2083–2105. https://doi.org/10.1016/j.jpubeco.2008.02.009</w:t>
      </w:r>
    </w:p>
    <w:p w14:paraId="35DC0621" w14:textId="77777777" w:rsidR="008F1978" w:rsidRPr="00840AD0" w:rsidRDefault="008F1978" w:rsidP="008F1978">
      <w:pPr>
        <w:ind w:left="720" w:hanging="720"/>
      </w:pPr>
      <w:r w:rsidRPr="00840AD0">
        <w:rPr>
          <w:highlight w:val="yellow"/>
        </w:rPr>
        <w:t xml:space="preserve">Lim, &amp; Meer, J. (2017). The impact of teacher-student gender matches: Random assignment evidence from South Korea. The Journal of Human Resources, 52(4), 979–997. </w:t>
      </w:r>
      <w:hyperlink r:id="rId17" w:history="1">
        <w:r w:rsidRPr="00840AD0">
          <w:rPr>
            <w:highlight w:val="yellow"/>
          </w:rPr>
          <w:t>https://doi.org/10.3368/jhr.52.4.1215-7585R1</w:t>
        </w:r>
      </w:hyperlink>
      <w:r w:rsidRPr="00840AD0">
        <w:t xml:space="preserve"> </w:t>
      </w:r>
    </w:p>
    <w:p w14:paraId="78960B2E" w14:textId="77777777" w:rsidR="000623AF" w:rsidRDefault="008F1978" w:rsidP="000623AF">
      <w:pPr>
        <w:ind w:left="720" w:hanging="720"/>
      </w:pPr>
      <w:proofErr w:type="spellStart"/>
      <w:r w:rsidRPr="00840AD0">
        <w:t>Marioni</w:t>
      </w:r>
      <w:proofErr w:type="spellEnd"/>
      <w:r w:rsidRPr="00840AD0">
        <w:t xml:space="preserve">, </w:t>
      </w:r>
      <w:proofErr w:type="spellStart"/>
      <w:r w:rsidRPr="00840AD0">
        <w:t>Freguglia</w:t>
      </w:r>
      <w:proofErr w:type="spellEnd"/>
      <w:r w:rsidRPr="00840AD0">
        <w:t xml:space="preserve">, R. D. S., &amp; Menezes-Filho, N. A. (2020). The impacts of teacher working conditions and human capital on student achievement: evidence from </w:t>
      </w:r>
      <w:proofErr w:type="spellStart"/>
      <w:r w:rsidRPr="00840AD0">
        <w:t>brazilian</w:t>
      </w:r>
      <w:proofErr w:type="spellEnd"/>
      <w:r w:rsidRPr="00840AD0">
        <w:t xml:space="preserve"> longitudinal data. Applied Economics, 52(6), 568–582. </w:t>
      </w:r>
      <w:hyperlink r:id="rId18" w:history="1">
        <w:r w:rsidRPr="00840AD0">
          <w:t>https://doi.org/10.1080/00036846.2019.1650885</w:t>
        </w:r>
      </w:hyperlink>
    </w:p>
    <w:p w14:paraId="05C990C3" w14:textId="66FC5000" w:rsidR="000623AF" w:rsidRDefault="000623AF" w:rsidP="000623AF">
      <w:pPr>
        <w:ind w:left="720" w:hanging="720"/>
      </w:pPr>
      <w:proofErr w:type="spellStart"/>
      <w:r w:rsidRPr="000623AF">
        <w:rPr>
          <w:highlight w:val="yellow"/>
        </w:rPr>
        <w:t>Muralidharan</w:t>
      </w:r>
      <w:proofErr w:type="spellEnd"/>
      <w:r w:rsidRPr="000623AF">
        <w:rPr>
          <w:highlight w:val="yellow"/>
        </w:rPr>
        <w:t xml:space="preserve">, &amp; </w:t>
      </w:r>
      <w:proofErr w:type="spellStart"/>
      <w:r w:rsidRPr="000623AF">
        <w:rPr>
          <w:highlight w:val="yellow"/>
        </w:rPr>
        <w:t>Sheth</w:t>
      </w:r>
      <w:proofErr w:type="spellEnd"/>
      <w:r w:rsidRPr="000623AF">
        <w:rPr>
          <w:highlight w:val="yellow"/>
        </w:rPr>
        <w:t xml:space="preserve">, K. (2016). Bridging Education Gender Gaps in Developing </w:t>
      </w:r>
      <w:proofErr w:type="gramStart"/>
      <w:r w:rsidRPr="000623AF">
        <w:rPr>
          <w:highlight w:val="yellow"/>
        </w:rPr>
        <w:t>Countries :</w:t>
      </w:r>
      <w:proofErr w:type="gramEnd"/>
      <w:r w:rsidRPr="000623AF">
        <w:rPr>
          <w:highlight w:val="yellow"/>
        </w:rPr>
        <w:t xml:space="preserve"> The Role of Female Teachers. The Journal of Human Resources, 51(2), 269–297. https://doi.org/10.3368/jhr.51.2.0813-5901R1</w:t>
      </w:r>
    </w:p>
    <w:p w14:paraId="54E3E0A7" w14:textId="74049756" w:rsidR="008F1978" w:rsidRPr="00840AD0" w:rsidRDefault="000623AF" w:rsidP="000623AF">
      <w:pPr>
        <w:ind w:left="720" w:hanging="720"/>
      </w:pPr>
      <w:r w:rsidRPr="000623AF">
        <w:rPr>
          <w:highlight w:val="yellow"/>
        </w:rPr>
        <w:t>Price. (2010). The effect of instructor race and gender on student persistence in STEM fields. Economics of Education Review, 29(6), 901–910. https://doi.org/10.1016/j.econedurev.2010.07.009</w:t>
      </w:r>
      <w:r w:rsidR="008F1978" w:rsidRPr="00840AD0">
        <w:t xml:space="preserve"> </w:t>
      </w:r>
    </w:p>
    <w:bookmarkEnd w:id="2"/>
    <w:p w14:paraId="54994720" w14:textId="75F205E1" w:rsidR="000623AF" w:rsidRDefault="000623AF" w:rsidP="008F1978">
      <w:pPr>
        <w:ind w:left="720" w:hanging="720"/>
      </w:pPr>
      <w:r w:rsidRPr="000623AF">
        <w:rPr>
          <w:highlight w:val="yellow"/>
        </w:rPr>
        <w:t xml:space="preserve">Reardon, </w:t>
      </w:r>
      <w:proofErr w:type="spellStart"/>
      <w:r w:rsidRPr="000623AF">
        <w:rPr>
          <w:highlight w:val="yellow"/>
        </w:rPr>
        <w:t>Fahle</w:t>
      </w:r>
      <w:proofErr w:type="spellEnd"/>
      <w:r w:rsidRPr="000623AF">
        <w:rPr>
          <w:highlight w:val="yellow"/>
        </w:rPr>
        <w:t xml:space="preserve">, E. M., </w:t>
      </w:r>
      <w:proofErr w:type="spellStart"/>
      <w:r w:rsidRPr="000623AF">
        <w:rPr>
          <w:highlight w:val="yellow"/>
        </w:rPr>
        <w:t>Kalogrides</w:t>
      </w:r>
      <w:proofErr w:type="spellEnd"/>
      <w:r w:rsidRPr="000623AF">
        <w:rPr>
          <w:highlight w:val="yellow"/>
        </w:rPr>
        <w:t xml:space="preserve">, D., </w:t>
      </w:r>
      <w:proofErr w:type="spellStart"/>
      <w:r w:rsidRPr="000623AF">
        <w:rPr>
          <w:highlight w:val="yellow"/>
        </w:rPr>
        <w:t>Podolsky</w:t>
      </w:r>
      <w:proofErr w:type="spellEnd"/>
      <w:r w:rsidRPr="000623AF">
        <w:rPr>
          <w:highlight w:val="yellow"/>
        </w:rPr>
        <w:t xml:space="preserve">, A., &amp; </w:t>
      </w:r>
      <w:proofErr w:type="spellStart"/>
      <w:r w:rsidRPr="000623AF">
        <w:rPr>
          <w:highlight w:val="yellow"/>
        </w:rPr>
        <w:t>Zárate</w:t>
      </w:r>
      <w:proofErr w:type="spellEnd"/>
      <w:r w:rsidRPr="000623AF">
        <w:rPr>
          <w:highlight w:val="yellow"/>
        </w:rPr>
        <w:t xml:space="preserve">, R. C. (2019). Gender Achievement Gaps in U.S. School Districts. American Educational Research Journal, 56(6), 2474–2508. </w:t>
      </w:r>
      <w:hyperlink r:id="rId19" w:history="1">
        <w:r w:rsidRPr="000623AF">
          <w:rPr>
            <w:rStyle w:val="Hyperlink"/>
            <w:highlight w:val="yellow"/>
          </w:rPr>
          <w:t>https://doi.org/10.3102/0002831219843824</w:t>
        </w:r>
      </w:hyperlink>
    </w:p>
    <w:p w14:paraId="452E3724" w14:textId="5B9740AE" w:rsidR="008F1978" w:rsidRPr="00840AD0" w:rsidRDefault="008F1978" w:rsidP="008F1978">
      <w:pPr>
        <w:ind w:left="720" w:hanging="720"/>
      </w:pPr>
      <w:r w:rsidRPr="00840AD0">
        <w:t xml:space="preserve">Rockoff. (2004). The Impact of Individual Teachers on Student Achievement: Evidence from Panel Data. The American Economic Review, 94(2), 247–252. </w:t>
      </w:r>
      <w:hyperlink r:id="rId20" w:history="1">
        <w:r w:rsidRPr="00840AD0">
          <w:t>https://doi.org/10.1257/0002828041302244</w:t>
        </w:r>
      </w:hyperlink>
    </w:p>
    <w:p w14:paraId="19063D11" w14:textId="77777777" w:rsidR="008F1978" w:rsidRPr="00840AD0" w:rsidRDefault="008F1978" w:rsidP="008F1978">
      <w:pPr>
        <w:ind w:left="720" w:hanging="720"/>
      </w:pPr>
      <w:r w:rsidRPr="00840AD0">
        <w:rPr>
          <w:highlight w:val="yellow"/>
        </w:rPr>
        <w:t xml:space="preserve">Sansone. (2017). Why does teacher gender matter? Economics of Education Review, 61(December), 9–18. </w:t>
      </w:r>
      <w:hyperlink r:id="rId21" w:history="1">
        <w:r w:rsidRPr="00840AD0">
          <w:rPr>
            <w:highlight w:val="yellow"/>
          </w:rPr>
          <w:t>https://doi.org/10.1016/j.econedurev.2017.09.004</w:t>
        </w:r>
      </w:hyperlink>
      <w:r w:rsidRPr="00840AD0">
        <w:t xml:space="preserve"> </w:t>
      </w:r>
    </w:p>
    <w:p w14:paraId="1F61789D" w14:textId="77777777" w:rsidR="008F1978" w:rsidRPr="00840AD0" w:rsidRDefault="008F1978" w:rsidP="008F1978">
      <w:pPr>
        <w:ind w:left="720" w:hanging="720"/>
      </w:pPr>
      <w:r w:rsidRPr="00840AD0">
        <w:rPr>
          <w:highlight w:val="yellow"/>
        </w:rPr>
        <w:lastRenderedPageBreak/>
        <w:t xml:space="preserve">Sansone. (2019). Teacher Characteristics, Student Beliefs, and the Gender Gap in STEM Fields. Educational Evaluation and Policy Analysis, 41(2), 127–144. </w:t>
      </w:r>
      <w:hyperlink r:id="rId22" w:history="1">
        <w:r w:rsidRPr="00840AD0">
          <w:rPr>
            <w:highlight w:val="yellow"/>
          </w:rPr>
          <w:t>https://doi.org/10.3102/0162373718819830</w:t>
        </w:r>
      </w:hyperlink>
      <w:r w:rsidRPr="00840AD0">
        <w:t xml:space="preserve"> </w:t>
      </w:r>
    </w:p>
    <w:p w14:paraId="795CE4CA" w14:textId="77777777" w:rsidR="008F1978" w:rsidRPr="00840AD0" w:rsidRDefault="008F1978" w:rsidP="008F1978">
      <w:pPr>
        <w:ind w:left="720" w:hanging="720"/>
      </w:pPr>
      <w:r w:rsidRPr="00840AD0">
        <w:t>Wayne, &amp; Youngs, P. (2003). Teacher characteristics and student achievement gains: a review. Review of Educational Research, 73(1), 89–122. https://doi.org/10.3102/00346543073001089</w:t>
      </w:r>
    </w:p>
    <w:p w14:paraId="7BC21DB4" w14:textId="77777777" w:rsidR="008F1978" w:rsidRPr="00840AD0" w:rsidRDefault="008F1978" w:rsidP="008F1978">
      <w:pPr>
        <w:ind w:left="720" w:hanging="720"/>
      </w:pPr>
      <w:r w:rsidRPr="00840AD0">
        <w:rPr>
          <w:highlight w:val="yellow"/>
        </w:rPr>
        <w:t xml:space="preserve">Winters, Haight, R. C., </w:t>
      </w:r>
      <w:proofErr w:type="spellStart"/>
      <w:r w:rsidRPr="00840AD0">
        <w:rPr>
          <w:highlight w:val="yellow"/>
        </w:rPr>
        <w:t>Swaim</w:t>
      </w:r>
      <w:proofErr w:type="spellEnd"/>
      <w:r w:rsidRPr="00840AD0">
        <w:rPr>
          <w:highlight w:val="yellow"/>
        </w:rPr>
        <w:t xml:space="preserve">, T. T., &amp; Pickering, K. A. (2013). The effect of same-gender teacher assignment on student achievement in the elementary and secondary grades: Evidence from panel data. Economics of Education Review, 34, 69–75. </w:t>
      </w:r>
      <w:hyperlink r:id="rId23" w:history="1">
        <w:r w:rsidRPr="00840AD0">
          <w:rPr>
            <w:highlight w:val="yellow"/>
          </w:rPr>
          <w:t>https://doi.org/10.1016/j.econedurev.2013.01.007</w:t>
        </w:r>
      </w:hyperlink>
      <w:r w:rsidRPr="00840AD0">
        <w:t xml:space="preserve"> </w:t>
      </w:r>
    </w:p>
    <w:p w14:paraId="60FA7A33" w14:textId="77777777" w:rsidR="008F1978" w:rsidRPr="00840AD0" w:rsidRDefault="008F1978" w:rsidP="008F1978">
      <w:pPr>
        <w:ind w:left="720" w:hanging="720"/>
      </w:pPr>
      <w:r w:rsidRPr="00840AD0">
        <w:rPr>
          <w:highlight w:val="yellow"/>
        </w:rPr>
        <w:t xml:space="preserve">Xu, &amp; Li, Q. (2018). Gender achievement gaps among Chinese middle school students and the role of teachers’ gender. Economics of Education Review, 67, 82–93. </w:t>
      </w:r>
      <w:hyperlink r:id="rId24" w:history="1">
        <w:r w:rsidRPr="00840AD0">
          <w:rPr>
            <w:highlight w:val="yellow"/>
          </w:rPr>
          <w:t>https://doi.org/10.1016/j.econedurev.2018.10.002</w:t>
        </w:r>
      </w:hyperlink>
      <w:r w:rsidRPr="00840AD0">
        <w:t xml:space="preserve"> </w:t>
      </w:r>
    </w:p>
    <w:p w14:paraId="4E7C682A" w14:textId="77777777" w:rsidR="00E559E9" w:rsidRPr="00840AD0" w:rsidRDefault="00E559E9"/>
    <w:sectPr w:rsidR="00E559E9" w:rsidRPr="0084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78"/>
    <w:rsid w:val="000623AF"/>
    <w:rsid w:val="00272AB9"/>
    <w:rsid w:val="003A0BE0"/>
    <w:rsid w:val="00840AD0"/>
    <w:rsid w:val="008F1978"/>
    <w:rsid w:val="009D32BE"/>
    <w:rsid w:val="00A728BA"/>
    <w:rsid w:val="00E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06569"/>
  <w15:chartTrackingRefBased/>
  <w15:docId w15:val="{3DA9C96F-9281-B341-88B9-9B085881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9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9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AD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40AD0"/>
  </w:style>
  <w:style w:type="character" w:styleId="UnresolvedMention">
    <w:name w:val="Unresolved Mention"/>
    <w:basedOn w:val="DefaultParagraphFont"/>
    <w:uiPriority w:val="99"/>
    <w:semiHidden/>
    <w:unhideWhenUsed/>
    <w:rsid w:val="00840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conedurev.2007.10.002" TargetMode="External"/><Relationship Id="rId13" Type="http://schemas.openxmlformats.org/officeDocument/2006/relationships/hyperlink" Target="https://doi.org/10.2307/3559005" TargetMode="External"/><Relationship Id="rId18" Type="http://schemas.openxmlformats.org/officeDocument/2006/relationships/hyperlink" Target="https://doi.org/10.1080/00036846.2019.1650885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16/j.econedurev.2017.09.004" TargetMode="External"/><Relationship Id="rId7" Type="http://schemas.openxmlformats.org/officeDocument/2006/relationships/hyperlink" Target="https://doi.org/10.1016/j.econedurev.2012.02.002" TargetMode="External"/><Relationship Id="rId12" Type="http://schemas.openxmlformats.org/officeDocument/2006/relationships/hyperlink" Target="https://doi.org/10.1177/0895904818755468" TargetMode="External"/><Relationship Id="rId17" Type="http://schemas.openxmlformats.org/officeDocument/2006/relationships/hyperlink" Target="https://doi.org/10.3368/jhr.52.4.1215-7585R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162/EDFP_a_00194" TargetMode="External"/><Relationship Id="rId20" Type="http://schemas.openxmlformats.org/officeDocument/2006/relationships/hyperlink" Target="https://doi.org/10.1257/0002828041302244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214/18-AOS1709" TargetMode="External"/><Relationship Id="rId11" Type="http://schemas.openxmlformats.org/officeDocument/2006/relationships/hyperlink" Target="https://doi.org/10.1016/j.jpubeco.2010.11.009" TargetMode="External"/><Relationship Id="rId24" Type="http://schemas.openxmlformats.org/officeDocument/2006/relationships/hyperlink" Target="https://doi.org/10.1016/j.econedurev.2018.10.002" TargetMode="External"/><Relationship Id="rId5" Type="http://schemas.openxmlformats.org/officeDocument/2006/relationships/hyperlink" Target="https://doi.org/10.1146/annurev-economics-080217-053433" TargetMode="External"/><Relationship Id="rId15" Type="http://schemas.openxmlformats.org/officeDocument/2006/relationships/hyperlink" Target="https://doi.org/10.1016/j.econedurev.2007.05.005" TargetMode="External"/><Relationship Id="rId23" Type="http://schemas.openxmlformats.org/officeDocument/2006/relationships/hyperlink" Target="https://doi.org/10.1016/j.econedurev.2013.01.007" TargetMode="External"/><Relationship Id="rId10" Type="http://schemas.openxmlformats.org/officeDocument/2006/relationships/hyperlink" Target="https://doi.org/10.1086/696203" TargetMode="External"/><Relationship Id="rId19" Type="http://schemas.openxmlformats.org/officeDocument/2006/relationships/hyperlink" Target="https://doi.org/10.3102/0002831219843824" TargetMode="External"/><Relationship Id="rId4" Type="http://schemas.openxmlformats.org/officeDocument/2006/relationships/hyperlink" Target="https://doi.org/10.1086/508733" TargetMode="External"/><Relationship Id="rId9" Type="http://schemas.openxmlformats.org/officeDocument/2006/relationships/hyperlink" Target="https://doi.org/10.1257/000282805774670446" TargetMode="External"/><Relationship Id="rId14" Type="http://schemas.openxmlformats.org/officeDocument/2006/relationships/hyperlink" Target="https://doi.org/10.3102/0002831216667478" TargetMode="External"/><Relationship Id="rId22" Type="http://schemas.openxmlformats.org/officeDocument/2006/relationships/hyperlink" Target="https://doi.org/10.3102/01623737188198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6</cp:revision>
  <dcterms:created xsi:type="dcterms:W3CDTF">2022-11-04T20:55:00Z</dcterms:created>
  <dcterms:modified xsi:type="dcterms:W3CDTF">2022-12-17T09:45:00Z</dcterms:modified>
</cp:coreProperties>
</file>