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833F4" w14:textId="5AEAD755" w:rsidR="003C37C9" w:rsidRDefault="006747AC">
      <w:pPr>
        <w:spacing w:after="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HRP-025 | 0</w:t>
      </w:r>
      <w:r w:rsidR="00133609">
        <w:rPr>
          <w:rFonts w:ascii="Arial" w:eastAsia="Arial" w:hAnsi="Arial" w:cs="Arial"/>
        </w:rPr>
        <w:t>3</w:t>
      </w:r>
      <w:r>
        <w:rPr>
          <w:rFonts w:ascii="Arial" w:eastAsia="Arial" w:hAnsi="Arial" w:cs="Arial"/>
        </w:rPr>
        <w:t>/01/202</w:t>
      </w:r>
      <w:r w:rsidR="003E1D70">
        <w:rPr>
          <w:rFonts w:ascii="Arial" w:eastAsia="Arial" w:hAnsi="Arial" w:cs="Arial"/>
        </w:rPr>
        <w:t>4</w:t>
      </w:r>
      <w:r>
        <w:rPr>
          <w:rFonts w:ascii="Arial" w:eastAsia="Arial" w:hAnsi="Arial" w:cs="Arial"/>
        </w:rPr>
        <w:t xml:space="preserve"> | Author: T. </w:t>
      </w:r>
      <w:proofErr w:type="spellStart"/>
      <w:r>
        <w:rPr>
          <w:rFonts w:ascii="Arial" w:eastAsia="Arial" w:hAnsi="Arial" w:cs="Arial"/>
        </w:rPr>
        <w:t>Bechert</w:t>
      </w:r>
      <w:proofErr w:type="spellEnd"/>
      <w:r>
        <w:rPr>
          <w:rFonts w:ascii="Arial" w:eastAsia="Arial" w:hAnsi="Arial" w:cs="Arial"/>
        </w:rPr>
        <w:t xml:space="preserve"> | Approver: S. Brooks</w:t>
      </w:r>
    </w:p>
    <w:p w14:paraId="256DEB7D" w14:textId="77777777" w:rsidR="003C37C9" w:rsidRDefault="003C37C9">
      <w:pPr>
        <w:spacing w:after="0"/>
      </w:pPr>
    </w:p>
    <w:p w14:paraId="04EFD7B5" w14:textId="77777777" w:rsidR="003C37C9" w:rsidRDefault="006747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SOP: Investigations</w:t>
      </w:r>
    </w:p>
    <w:p w14:paraId="0032DE33" w14:textId="53DB9F75" w:rsidR="003C37C9" w:rsidRDefault="006747AC" w:rsidP="006747AC">
      <w:pPr>
        <w:pBdr>
          <w:top w:val="nil"/>
          <w:left w:val="nil"/>
          <w:bottom w:val="nil"/>
          <w:right w:val="nil"/>
          <w:between w:val="nil"/>
        </w:pBdr>
        <w:tabs>
          <w:tab w:val="left" w:pos="8430"/>
        </w:tabs>
        <w:spacing w:line="240" w:lineRule="auto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</w:p>
    <w:p w14:paraId="3A82FAC8" w14:textId="77777777" w:rsidR="003C37C9" w:rsidRDefault="006747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PURPOSE</w:t>
      </w:r>
    </w:p>
    <w:p w14:paraId="4DDBA399" w14:textId="77777777" w:rsidR="003C37C9" w:rsidRDefault="006747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This procedure establishes the process to conduct investigations.</w:t>
      </w:r>
    </w:p>
    <w:p w14:paraId="7E1FFDBE" w14:textId="77777777" w:rsidR="003C37C9" w:rsidRDefault="006747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process begins when the IRB staff members and chair cannot answer a question required by HRP-024 - SOP - New Information.</w:t>
      </w:r>
    </w:p>
    <w:p w14:paraId="2C566812" w14:textId="77777777" w:rsidR="003C37C9" w:rsidRDefault="006747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The process ends when the investigation is </w:t>
      </w:r>
      <w:proofErr w:type="gramStart"/>
      <w:r>
        <w:rPr>
          <w:rFonts w:ascii="Arial" w:eastAsia="Arial" w:hAnsi="Arial" w:cs="Arial"/>
          <w:color w:val="000000"/>
        </w:rPr>
        <w:t>complete</w:t>
      </w:r>
      <w:proofErr w:type="gramEnd"/>
      <w:r>
        <w:rPr>
          <w:rFonts w:ascii="Arial" w:eastAsia="Arial" w:hAnsi="Arial" w:cs="Arial"/>
          <w:color w:val="000000"/>
        </w:rPr>
        <w:t xml:space="preserve"> and the answer has been provided in writing to the </w:t>
      </w:r>
      <w:r>
        <w:rPr>
          <w:rFonts w:ascii="Arial" w:eastAsia="Arial" w:hAnsi="Arial" w:cs="Arial"/>
          <w:color w:val="000000"/>
          <w:u w:val="single"/>
        </w:rPr>
        <w:t xml:space="preserve">Institutional Official/Deputy Institutional Official (IO/DIO) </w:t>
      </w:r>
      <w:r>
        <w:rPr>
          <w:rFonts w:ascii="Arial" w:eastAsia="Arial" w:hAnsi="Arial" w:cs="Arial"/>
          <w:color w:val="000000"/>
        </w:rPr>
        <w:t>or designee.</w:t>
      </w:r>
    </w:p>
    <w:p w14:paraId="09E352BC" w14:textId="77777777" w:rsidR="003C37C9" w:rsidRDefault="006747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REVISIONS FROM PREVIOUS VERSION</w:t>
      </w:r>
    </w:p>
    <w:p w14:paraId="70E9A1C1" w14:textId="77777777" w:rsidR="003C37C9" w:rsidRDefault="006747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None</w:t>
      </w:r>
    </w:p>
    <w:p w14:paraId="4DEF5070" w14:textId="77777777" w:rsidR="003C37C9" w:rsidRDefault="006747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POLICY</w:t>
      </w:r>
    </w:p>
    <w:p w14:paraId="70EDC51B" w14:textId="77777777" w:rsidR="003C37C9" w:rsidRDefault="006747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None</w:t>
      </w:r>
    </w:p>
    <w:p w14:paraId="6CAF96A4" w14:textId="77777777" w:rsidR="003C37C9" w:rsidRDefault="006747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RESPONSIBILITIES</w:t>
      </w:r>
    </w:p>
    <w:p w14:paraId="2732F8E8" w14:textId="77777777" w:rsidR="003C37C9" w:rsidRDefault="006747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The </w:t>
      </w:r>
      <w:r>
        <w:rPr>
          <w:rFonts w:ascii="Arial" w:eastAsia="Arial" w:hAnsi="Arial" w:cs="Arial"/>
          <w:color w:val="000000"/>
          <w:u w:val="single"/>
        </w:rPr>
        <w:t>IO/DIO</w:t>
      </w:r>
      <w:r>
        <w:rPr>
          <w:rFonts w:ascii="Arial" w:eastAsia="Arial" w:hAnsi="Arial" w:cs="Arial"/>
          <w:color w:val="000000"/>
        </w:rPr>
        <w:t xml:space="preserve"> or designee:</w:t>
      </w:r>
    </w:p>
    <w:p w14:paraId="6983A256" w14:textId="77777777" w:rsidR="003C37C9" w:rsidRDefault="006747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Appoints the members of the investigative committee based on the expertise and background needed to answer the question.</w:t>
      </w:r>
    </w:p>
    <w:p w14:paraId="79F7B713" w14:textId="77777777" w:rsidR="003C37C9" w:rsidRDefault="006747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Appoints a chair of the investigative committee.</w:t>
      </w:r>
    </w:p>
    <w:p w14:paraId="2F373B14" w14:textId="77777777" w:rsidR="003C37C9" w:rsidRDefault="006747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Charges the investigative committee with the question to be answered.</w:t>
      </w:r>
    </w:p>
    <w:p w14:paraId="74E24CBF" w14:textId="77777777" w:rsidR="003C37C9" w:rsidRDefault="006747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investigative committee carries out these procedures within 60 days.</w:t>
      </w:r>
    </w:p>
    <w:p w14:paraId="28A73D77" w14:textId="77777777" w:rsidR="003C37C9" w:rsidRDefault="006747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Investigative committee members make their decisions based on a preponderance of the evidence.</w:t>
      </w:r>
    </w:p>
    <w:p w14:paraId="32EDBE4C" w14:textId="77777777" w:rsidR="003C37C9" w:rsidRDefault="006747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Investigative committee decisions are made by majority vote.</w:t>
      </w:r>
    </w:p>
    <w:p w14:paraId="65AA28B2" w14:textId="77777777" w:rsidR="003C37C9" w:rsidRDefault="006747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Individuals being interviewed may have counsel present. However, counsel cannot address the investigative committee. The investigative committee by a vote of the majority may exclude counsel when in the opinion of the investigative committee that person’s presence is disruptive.</w:t>
      </w:r>
    </w:p>
    <w:p w14:paraId="4BE8329E" w14:textId="77777777" w:rsidR="003C37C9" w:rsidRDefault="006747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PROCEDURE</w:t>
      </w:r>
    </w:p>
    <w:p w14:paraId="25EABE34" w14:textId="77777777" w:rsidR="003C37C9" w:rsidRDefault="006747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Notify the investigator that an investigation is being conducted, the question to be answered, and the time frame for completion.</w:t>
      </w:r>
    </w:p>
    <w:p w14:paraId="398F8C76" w14:textId="77777777" w:rsidR="003C37C9" w:rsidRDefault="006747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Determine what information to gather and what individuals to interview.</w:t>
      </w:r>
    </w:p>
    <w:p w14:paraId="530C4DDA" w14:textId="77777777" w:rsidR="003C37C9" w:rsidRDefault="006747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Gather information and interview individuals.</w:t>
      </w:r>
    </w:p>
    <w:p w14:paraId="1A138CDF" w14:textId="77777777" w:rsidR="003C37C9" w:rsidRDefault="006747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If the investigative committee believes that a transcription of the interviews will be required to make a proper decision, the investigative committee may request a court stenographer to record all interviews.</w:t>
      </w:r>
    </w:p>
    <w:p w14:paraId="7B101755" w14:textId="77777777" w:rsidR="003C37C9" w:rsidRDefault="006747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Repeat information gathering and interviews until a decision can be made.</w:t>
      </w:r>
    </w:p>
    <w:p w14:paraId="335C0D4B" w14:textId="77777777" w:rsidR="003C37C9" w:rsidRDefault="006747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The investigative committee provides a written report of the investigative committee’s decision to the </w:t>
      </w:r>
      <w:r>
        <w:rPr>
          <w:rFonts w:ascii="Arial" w:eastAsia="Arial" w:hAnsi="Arial" w:cs="Arial"/>
          <w:color w:val="000000"/>
          <w:u w:val="single"/>
        </w:rPr>
        <w:t>IO/DIO</w:t>
      </w:r>
      <w:r>
        <w:rPr>
          <w:rFonts w:ascii="Arial" w:eastAsia="Arial" w:hAnsi="Arial" w:cs="Arial"/>
          <w:color w:val="000000"/>
        </w:rPr>
        <w:t xml:space="preserve"> or designee.</w:t>
      </w:r>
    </w:p>
    <w:p w14:paraId="6D76C1FF" w14:textId="77777777" w:rsidR="003C37C9" w:rsidRDefault="006747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MATERIALS</w:t>
      </w:r>
    </w:p>
    <w:p w14:paraId="7FFD45F9" w14:textId="77777777" w:rsidR="003C37C9" w:rsidRDefault="006747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HRP-024 - SOP - New Information </w:t>
      </w:r>
    </w:p>
    <w:p w14:paraId="327268DB" w14:textId="77777777" w:rsidR="003C37C9" w:rsidRDefault="006747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REFERENCES</w:t>
      </w:r>
    </w:p>
    <w:p w14:paraId="6A2D55B9" w14:textId="77777777" w:rsidR="003C37C9" w:rsidRDefault="006747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AAHRPP elements I.5.D, I-9, II.2.G</w:t>
      </w:r>
    </w:p>
    <w:sectPr w:rsidR="003C37C9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BF621" w14:textId="77777777" w:rsidR="00E2135E" w:rsidRDefault="00E2135E">
      <w:pPr>
        <w:spacing w:after="0" w:line="240" w:lineRule="auto"/>
      </w:pPr>
      <w:r>
        <w:separator/>
      </w:r>
    </w:p>
  </w:endnote>
  <w:endnote w:type="continuationSeparator" w:id="0">
    <w:p w14:paraId="59A11E89" w14:textId="77777777" w:rsidR="00E2135E" w:rsidRDefault="00E21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AEBCD" w14:textId="77777777" w:rsidR="003C37C9" w:rsidRDefault="006747A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 w:rsidR="00000000">
      <w:rPr>
        <w:b/>
        <w:color w:val="000000"/>
      </w:rPr>
      <w:fldChar w:fldCharType="separate"/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 w:rsidR="00000000">
      <w:rPr>
        <w:b/>
        <w:color w:val="000000"/>
      </w:rPr>
      <w:fldChar w:fldCharType="separate"/>
    </w:r>
    <w:r>
      <w:rPr>
        <w:b/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4FEAC" w14:textId="77777777" w:rsidR="003C37C9" w:rsidRDefault="006747A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765B0C3C" w14:textId="77777777" w:rsidR="003C37C9" w:rsidRDefault="003C37C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B03BB" w14:textId="77777777" w:rsidR="00E2135E" w:rsidRDefault="00E2135E">
      <w:pPr>
        <w:spacing w:after="0" w:line="240" w:lineRule="auto"/>
      </w:pPr>
      <w:r>
        <w:separator/>
      </w:r>
    </w:p>
  </w:footnote>
  <w:footnote w:type="continuationSeparator" w:id="0">
    <w:p w14:paraId="264C34B1" w14:textId="77777777" w:rsidR="00E2135E" w:rsidRDefault="00E213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3DA3E" w14:textId="77777777" w:rsidR="003C37C9" w:rsidRDefault="003C37C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6323C" w14:textId="77777777" w:rsidR="003C37C9" w:rsidRDefault="006747AC">
    <w:pP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114300" distB="114300" distL="114300" distR="114300" wp14:anchorId="576D6395" wp14:editId="796EABC8">
          <wp:extent cx="3702238" cy="457200"/>
          <wp:effectExtent l="0" t="0" r="0" b="0"/>
          <wp:docPr id="6" name="image1.jpg" descr="Emblem with Virginia Commonwealth University and the Egyptian building.  VCU Research and Innovation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g" descr="Emblem with Virginia Commonwealth University and the Egyptian building.  VCU Research and Innovation.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02238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1821BB7" w14:textId="77777777" w:rsidR="003C37C9" w:rsidRDefault="003C37C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41CB2"/>
    <w:multiLevelType w:val="multilevel"/>
    <w:tmpl w:val="00C628A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216"/>
      </w:pPr>
      <w:rPr>
        <w:b w:val="0"/>
        <w:i w:val="0"/>
        <w:sz w:val="22"/>
        <w:szCs w:val="22"/>
      </w:rPr>
    </w:lvl>
    <w:lvl w:ilvl="2">
      <w:start w:val="1"/>
      <w:numFmt w:val="decimal"/>
      <w:lvlText w:val="%1.%2.%3"/>
      <w:lvlJc w:val="left"/>
      <w:pPr>
        <w:ind w:left="1206" w:firstLine="144"/>
      </w:pPr>
      <w:rPr>
        <w:b w:val="0"/>
        <w:i w:val="0"/>
        <w:sz w:val="22"/>
        <w:szCs w:val="22"/>
      </w:rPr>
    </w:lvl>
    <w:lvl w:ilvl="3">
      <w:start w:val="1"/>
      <w:numFmt w:val="decimal"/>
      <w:lvlText w:val="%1.%2.%3.%4"/>
      <w:lvlJc w:val="left"/>
      <w:pPr>
        <w:ind w:left="1008" w:firstLine="720"/>
      </w:pPr>
      <w:rPr>
        <w:b w:val="0"/>
        <w:i w:val="0"/>
        <w:strike w:val="0"/>
        <w:sz w:val="22"/>
        <w:szCs w:val="22"/>
        <w:vertAlign w:val="baseline"/>
      </w:rPr>
    </w:lvl>
    <w:lvl w:ilvl="4">
      <w:start w:val="1"/>
      <w:numFmt w:val="decimal"/>
      <w:lvlText w:val="%1.%2.%3.%4.%5"/>
      <w:lvlJc w:val="left"/>
      <w:pPr>
        <w:ind w:left="1224" w:firstLine="1512"/>
      </w:pPr>
    </w:lvl>
    <w:lvl w:ilvl="5">
      <w:start w:val="1"/>
      <w:numFmt w:val="decimal"/>
      <w:lvlText w:val="%1.%2.%3.%4.%5.%6"/>
      <w:lvlJc w:val="left"/>
      <w:pPr>
        <w:ind w:left="1440" w:firstLine="2520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7103744"/>
    <w:multiLevelType w:val="multilevel"/>
    <w:tmpl w:val="D49AB058"/>
    <w:lvl w:ilvl="0">
      <w:start w:val="1"/>
      <w:numFmt w:val="decimal"/>
      <w:pStyle w:val="SOPLevel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OPLevel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SOPLevel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SOPLevel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SOPLevel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SOPLevel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067872700">
    <w:abstractNumId w:val="0"/>
  </w:num>
  <w:num w:numId="2" w16cid:durableId="1426148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7C9"/>
    <w:rsid w:val="000B08A6"/>
    <w:rsid w:val="00133609"/>
    <w:rsid w:val="001601F4"/>
    <w:rsid w:val="003C37C9"/>
    <w:rsid w:val="003E1D70"/>
    <w:rsid w:val="006747AC"/>
    <w:rsid w:val="00E2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0DEC7"/>
  <w15:docId w15:val="{A2998ECA-2E88-4820-92B3-ECDC58AD2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pPr>
      <w:ind w:left="720"/>
      <w:contextualSpacing/>
    </w:pPr>
  </w:style>
  <w:style w:type="character" w:styleId="SubtleEmphasis">
    <w:name w:val="Subtle Emphasis"/>
    <w:basedOn w:val="DefaultParagraphFont"/>
    <w:uiPriority w:val="19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rPr>
      <w:i/>
      <w:iCs/>
    </w:rPr>
  </w:style>
  <w:style w:type="character" w:styleId="IntenseEmphasis">
    <w:name w:val="Intense Emphasis"/>
    <w:basedOn w:val="DefaultParagraphFont"/>
    <w:uiPriority w:val="21"/>
    <w:rPr>
      <w:i/>
      <w:iCs/>
      <w:color w:val="4472C4" w:themeColor="accent1"/>
    </w:rPr>
  </w:style>
  <w:style w:type="paragraph" w:customStyle="1" w:styleId="DocumentTitle-HCG">
    <w:name w:val="Document Title - HCG"/>
    <w:basedOn w:val="Normal"/>
    <w:link w:val="DocumentTitle-HCGChar"/>
    <w:qFormat/>
    <w:pPr>
      <w:spacing w:line="240" w:lineRule="auto"/>
      <w:jc w:val="center"/>
    </w:pPr>
    <w:rPr>
      <w:rFonts w:ascii="Arial" w:hAnsi="Arial" w:cs="Arial"/>
      <w:b/>
      <w:sz w:val="32"/>
      <w:szCs w:val="36"/>
    </w:rPr>
  </w:style>
  <w:style w:type="paragraph" w:customStyle="1" w:styleId="SectionHeading-HCG">
    <w:name w:val="Section Heading - HCG"/>
    <w:basedOn w:val="DocumentTitle-HCG"/>
    <w:link w:val="SectionHeading-HCGChar"/>
    <w:qFormat/>
    <w:pPr>
      <w:pBdr>
        <w:top w:val="single" w:sz="4" w:space="1" w:color="AEAAAA" w:themeColor="background2" w:themeShade="BF"/>
        <w:left w:val="single" w:sz="4" w:space="4" w:color="AEAAAA" w:themeColor="background2" w:themeShade="BF"/>
        <w:bottom w:val="single" w:sz="4" w:space="1" w:color="AEAAAA" w:themeColor="background2" w:themeShade="BF"/>
        <w:right w:val="single" w:sz="4" w:space="4" w:color="AEAAAA" w:themeColor="background2" w:themeShade="BF"/>
      </w:pBdr>
      <w:shd w:val="pct12" w:color="auto" w:fill="auto"/>
      <w:jc w:val="left"/>
    </w:pPr>
    <w:rPr>
      <w:bCs/>
      <w:sz w:val="24"/>
      <w:szCs w:val="24"/>
    </w:rPr>
  </w:style>
  <w:style w:type="character" w:customStyle="1" w:styleId="DocumentTitle-HCGChar">
    <w:name w:val="Document Title - HCG Char"/>
    <w:basedOn w:val="DefaultParagraphFont"/>
    <w:link w:val="DocumentTitle-HCG"/>
    <w:rPr>
      <w:rFonts w:ascii="Arial" w:hAnsi="Arial" w:cs="Arial"/>
      <w:b/>
      <w:sz w:val="32"/>
      <w:szCs w:val="36"/>
    </w:rPr>
  </w:style>
  <w:style w:type="character" w:styleId="SubtleReference">
    <w:name w:val="Subtle Reference"/>
    <w:basedOn w:val="DefaultParagraphFont"/>
    <w:uiPriority w:val="31"/>
    <w:rPr>
      <w:smallCaps/>
      <w:color w:val="5A5A5A" w:themeColor="text1" w:themeTint="A5"/>
    </w:rPr>
  </w:style>
  <w:style w:type="character" w:customStyle="1" w:styleId="SectionHeading-HCGChar">
    <w:name w:val="Section Heading - HCG Char"/>
    <w:basedOn w:val="DocumentTitle-HCGChar"/>
    <w:link w:val="SectionHeading-HCG"/>
    <w:rPr>
      <w:rFonts w:ascii="Arial" w:hAnsi="Arial" w:cs="Arial"/>
      <w:b/>
      <w:bCs/>
      <w:sz w:val="24"/>
      <w:szCs w:val="24"/>
      <w:shd w:val="pct12" w:color="auto" w:fill="auto"/>
    </w:rPr>
  </w:style>
  <w:style w:type="paragraph" w:customStyle="1" w:styleId="PrimarySectionText-HCG">
    <w:name w:val="Primary Section Text - HCG"/>
    <w:basedOn w:val="Normal"/>
    <w:qFormat/>
    <w:pPr>
      <w:spacing w:after="120" w:line="276" w:lineRule="auto"/>
      <w:ind w:left="288" w:hanging="288"/>
    </w:pPr>
    <w:rPr>
      <w:rFonts w:ascii="Arial" w:hAnsi="Arial"/>
    </w:rPr>
  </w:style>
  <w:style w:type="paragraph" w:customStyle="1" w:styleId="Sub-SectionText-HCG">
    <w:name w:val="Sub-Section Text - HCG"/>
    <w:basedOn w:val="Normal"/>
    <w:link w:val="Sub-SectionText-HCGChar"/>
    <w:qFormat/>
    <w:pPr>
      <w:spacing w:after="120" w:line="324" w:lineRule="auto"/>
      <w:ind w:left="864" w:hanging="288"/>
      <w:contextualSpacing/>
    </w:pPr>
    <w:rPr>
      <w:rFonts w:ascii="Arial" w:hAnsi="Arial"/>
    </w:rPr>
  </w:style>
  <w:style w:type="paragraph" w:customStyle="1" w:styleId="SecondarySub-SectionText-HCG">
    <w:name w:val="Secondary Sub-Section Text - HCG"/>
    <w:basedOn w:val="Normal"/>
    <w:link w:val="SecondarySub-SectionText-HCGChar"/>
    <w:qFormat/>
    <w:pPr>
      <w:spacing w:after="120" w:line="324" w:lineRule="auto"/>
      <w:ind w:left="1728" w:hanging="288"/>
      <w:contextualSpacing/>
    </w:pPr>
    <w:rPr>
      <w:rFonts w:ascii="Arial" w:hAnsi="Arial"/>
    </w:rPr>
  </w:style>
  <w:style w:type="character" w:customStyle="1" w:styleId="Sub-SectionText-HCGChar">
    <w:name w:val="Sub-Section Text - HCG Char"/>
    <w:basedOn w:val="DefaultParagraphFont"/>
    <w:link w:val="Sub-SectionText-HCG"/>
    <w:rPr>
      <w:rFonts w:ascii="Arial" w:hAnsi="Arial"/>
    </w:rPr>
  </w:style>
  <w:style w:type="character" w:customStyle="1" w:styleId="SecondarySub-SectionText-HCGChar">
    <w:name w:val="Secondary Sub-Section Text - HCG Char"/>
    <w:basedOn w:val="DefaultParagraphFont"/>
    <w:link w:val="SecondarySub-SectionText-HCG"/>
    <w:rPr>
      <w:rFonts w:ascii="Arial" w:hAnsi="Arial"/>
    </w:rPr>
  </w:style>
  <w:style w:type="paragraph" w:customStyle="1" w:styleId="SOPLevel1">
    <w:name w:val="SOP Level 1"/>
    <w:basedOn w:val="Normal"/>
    <w:pPr>
      <w:numPr>
        <w:numId w:val="2"/>
      </w:numPr>
      <w:spacing w:before="40" w:after="40" w:line="240" w:lineRule="auto"/>
    </w:pPr>
    <w:rPr>
      <w:rFonts w:ascii="Arial" w:eastAsia="Times New Roman" w:hAnsi="Arial" w:cs="Tahoma"/>
      <w:b/>
      <w:sz w:val="20"/>
      <w:szCs w:val="24"/>
    </w:rPr>
  </w:style>
  <w:style w:type="paragraph" w:customStyle="1" w:styleId="SOPLevel2">
    <w:name w:val="SOP Level 2"/>
    <w:basedOn w:val="SOPLevel1"/>
    <w:pPr>
      <w:numPr>
        <w:ilvl w:val="1"/>
      </w:numPr>
      <w:spacing w:before="20" w:after="20"/>
      <w:ind w:left="936" w:hanging="576"/>
    </w:pPr>
    <w:rPr>
      <w:b w:val="0"/>
    </w:rPr>
  </w:style>
  <w:style w:type="paragraph" w:customStyle="1" w:styleId="SOPLevel3">
    <w:name w:val="SOP Level 3"/>
    <w:basedOn w:val="SOPLevel2"/>
    <w:pPr>
      <w:numPr>
        <w:ilvl w:val="2"/>
      </w:numPr>
      <w:tabs>
        <w:tab w:val="clear" w:pos="2160"/>
        <w:tab w:val="num" w:pos="1728"/>
      </w:tabs>
      <w:ind w:left="1728" w:hanging="792"/>
    </w:pPr>
  </w:style>
  <w:style w:type="paragraph" w:customStyle="1" w:styleId="SOPLevel4">
    <w:name w:val="SOP Level 4"/>
    <w:basedOn w:val="SOPLevel3"/>
    <w:pPr>
      <w:numPr>
        <w:ilvl w:val="3"/>
      </w:numPr>
      <w:ind w:left="2736" w:hanging="1008"/>
    </w:pPr>
  </w:style>
  <w:style w:type="paragraph" w:customStyle="1" w:styleId="SOPLevel5">
    <w:name w:val="SOP Level 5"/>
    <w:basedOn w:val="SOPLevel4"/>
    <w:pPr>
      <w:numPr>
        <w:ilvl w:val="4"/>
      </w:numPr>
      <w:ind w:left="3960" w:hanging="1224"/>
    </w:pPr>
  </w:style>
  <w:style w:type="paragraph" w:customStyle="1" w:styleId="SOPLevel6">
    <w:name w:val="SOP Level 6"/>
    <w:basedOn w:val="SOPLevel5"/>
    <w:pPr>
      <w:numPr>
        <w:ilvl w:val="5"/>
      </w:numPr>
      <w:ind w:left="5400" w:hanging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customStyle="1" w:styleId="SOPFooter">
    <w:name w:val="SOP Footer"/>
    <w:basedOn w:val="Normal"/>
    <w:pPr>
      <w:spacing w:after="0" w:line="240" w:lineRule="auto"/>
      <w:jc w:val="center"/>
    </w:pPr>
    <w:rPr>
      <w:rFonts w:ascii="Arial" w:eastAsia="Times New Roman" w:hAnsi="Arial" w:cs="Tahoma"/>
      <w:sz w:val="18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5Uwfr68Tm53srN0/mZF6vexzaw==">CgMxLjA4AGonChRzdWdnZXN0LmdlZ3Bqcm9sZTFidxIPTWFkZWxlbmEgRWlmZXJ0ciExZU01RUpwTGNPYkpteWFjT3hrdWhrMzdDRWctbUJhNDE=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1751</Characters>
  <Application>Microsoft Office Word</Application>
  <DocSecurity>0</DocSecurity>
  <Lines>14</Lines>
  <Paragraphs>4</Paragraphs>
  <ScaleCrop>false</ScaleCrop>
  <Company>Huron</Company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Jocelyn Isley</dc:creator>
  <cp:lastModifiedBy>jenny rice</cp:lastModifiedBy>
  <cp:revision>2</cp:revision>
  <dcterms:created xsi:type="dcterms:W3CDTF">2024-03-25T20:20:00Z</dcterms:created>
  <dcterms:modified xsi:type="dcterms:W3CDTF">2024-03-25T20:20:00Z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0x010100C6AFC80723FFB74691645FEB38E21F6C</vt:lpwstr>
  </property>
  <property fmtid="{D5CDD505-2E9C-101B-9397-08002B2CF9AE}" pid="3" name="MediaServiceImageTags">
    <vt:lpwstr/>
  </property>
</Properties>
</file>