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A771" w14:textId="77777777" w:rsidR="00AA00B1" w:rsidRDefault="00570EA3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HRP-052 | </w:t>
      </w:r>
      <w:sdt>
        <w:sdtPr>
          <w:tag w:val="goog_rdk_0"/>
          <w:id w:val="2008099860"/>
        </w:sdtPr>
        <w:sdtContent>
          <w:r>
            <w:rPr>
              <w:rFonts w:ascii="Arial" w:eastAsia="Arial" w:hAnsi="Arial" w:cs="Arial"/>
            </w:rPr>
            <w:t>11</w:t>
          </w:r>
        </w:sdtContent>
      </w:sdt>
      <w:r>
        <w:rPr>
          <w:rFonts w:ascii="Arial" w:eastAsia="Arial" w:hAnsi="Arial" w:cs="Arial"/>
        </w:rPr>
        <w:t>/</w:t>
      </w:r>
      <w:sdt>
        <w:sdtPr>
          <w:tag w:val="goog_rdk_8"/>
          <w:id w:val="-1718807433"/>
        </w:sdtPr>
        <w:sdtContent>
          <w:r>
            <w:rPr>
              <w:rFonts w:ascii="Arial" w:eastAsia="Arial" w:hAnsi="Arial" w:cs="Arial"/>
            </w:rPr>
            <w:t>26</w:t>
          </w:r>
        </w:sdtContent>
      </w:sdt>
      <w:r>
        <w:rPr>
          <w:rFonts w:ascii="Arial" w:eastAsia="Arial" w:hAnsi="Arial" w:cs="Arial"/>
        </w:rPr>
        <w:t xml:space="preserve">/2024 | Author: T. Bechert | Approver: </w:t>
      </w:r>
      <w:sdt>
        <w:sdtPr>
          <w:tag w:val="goog_rdk_15"/>
          <w:id w:val="1244150836"/>
        </w:sdtPr>
        <w:sdtContent>
          <w:r>
            <w:rPr>
              <w:rFonts w:ascii="Arial" w:eastAsia="Arial" w:hAnsi="Arial" w:cs="Arial"/>
            </w:rPr>
            <w:t xml:space="preserve">J. </w:t>
          </w:r>
          <w:proofErr w:type="spellStart"/>
          <w:r>
            <w:rPr>
              <w:rFonts w:ascii="Arial" w:eastAsia="Arial" w:hAnsi="Arial" w:cs="Arial"/>
            </w:rPr>
            <w:t>Opalesky</w:t>
          </w:r>
          <w:proofErr w:type="spellEnd"/>
        </w:sdtContent>
      </w:sdt>
      <w:sdt>
        <w:sdtPr>
          <w:tag w:val="goog_rdk_16"/>
          <w:id w:val="-585075213"/>
          <w:showingPlcHdr/>
        </w:sdtPr>
        <w:sdtContent>
          <w:r w:rsidR="000E1E24">
            <w:t xml:space="preserve">     </w:t>
          </w:r>
        </w:sdtContent>
      </w:sdt>
    </w:p>
    <w:p w14:paraId="436A4FD9" w14:textId="77777777" w:rsidR="00AA00B1" w:rsidRDefault="00AA00B1">
      <w:pPr>
        <w:spacing w:after="0"/>
      </w:pPr>
    </w:p>
    <w:p w14:paraId="608621B4" w14:textId="77777777" w:rsidR="00AA00B1" w:rsidRDefault="00570E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Post-Review</w:t>
      </w:r>
    </w:p>
    <w:p w14:paraId="14C7E97C" w14:textId="77777777" w:rsidR="00AA00B1" w:rsidRDefault="00AA00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454ED86" w14:textId="77777777" w:rsidR="00AA00B1" w:rsidRDefault="00570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5928FF5A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This procedure establishes the process for communications after a protocol is reviewed.</w:t>
      </w:r>
    </w:p>
    <w:p w14:paraId="14D8F916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The process begins when:</w:t>
      </w:r>
    </w:p>
    <w:p w14:paraId="62D88F37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has completed </w:t>
      </w:r>
      <w:r>
        <w:rPr>
          <w:rFonts w:ascii="Arial" w:eastAsia="Arial" w:hAnsi="Arial" w:cs="Arial"/>
          <w:color w:val="000000"/>
          <w:u w:val="single"/>
        </w:rPr>
        <w:t>a Non-Committee Review</w:t>
      </w:r>
      <w:r>
        <w:rPr>
          <w:rFonts w:ascii="Arial" w:eastAsia="Arial" w:hAnsi="Arial" w:cs="Arial"/>
          <w:color w:val="000000"/>
        </w:rPr>
        <w:t xml:space="preserve"> and provided completed materials to the IRB staff; OR</w:t>
      </w:r>
    </w:p>
    <w:p w14:paraId="28FB2319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 IRB meeting </w:t>
      </w:r>
      <w:proofErr w:type="spellStart"/>
      <w:r>
        <w:rPr>
          <w:rFonts w:ascii="Arial" w:eastAsia="Arial" w:hAnsi="Arial" w:cs="Arial"/>
          <w:color w:val="000000"/>
        </w:rPr>
        <w:t>has</w:t>
      </w:r>
      <w:proofErr w:type="spellEnd"/>
      <w:r>
        <w:rPr>
          <w:rFonts w:ascii="Arial" w:eastAsia="Arial" w:hAnsi="Arial" w:cs="Arial"/>
          <w:color w:val="000000"/>
        </w:rPr>
        <w:t xml:space="preserve"> adjourned, and the IRB chair or IRB manager has approved the minutes; OR</w:t>
      </w:r>
    </w:p>
    <w:p w14:paraId="457E420F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 IRB staff member has verified that modifications required to secure approval have been made.</w:t>
      </w:r>
    </w:p>
    <w:p w14:paraId="17B91A56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The process ends when all correspondence related to IRB determinations and actions have been sent and additional tasks have been completed.</w:t>
      </w:r>
    </w:p>
    <w:p w14:paraId="33340366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6D7335B2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Clarification to procedure 5.3.1.2 to set an approval interval for exempt determinations and expedited studies reviewed under the 2018 Common Rule regulatory authority.</w:t>
      </w:r>
    </w:p>
    <w:p w14:paraId="77DFDF1A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Clarified process steps in section 5.3 and 5.4 for notification when lifting a suspension and 5.5 for reportable findings.</w:t>
      </w:r>
    </w:p>
    <w:sdt>
      <w:sdtPr>
        <w:tag w:val="goog_rdk_18"/>
        <w:id w:val="1433321023"/>
      </w:sdtPr>
      <w:sdtContent>
        <w:p w14:paraId="627EE8F2" w14:textId="77777777" w:rsidR="00AA00B1" w:rsidRDefault="00570EA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Removed reference to HRP-526 and added process steps to remove a Suspension of IRB Approval; removed reference to direct reporting to the Chief Ethics and Compliance Officer via the University Integrity and Compliance Office reporting system as this process is managed within OVPRI; 2/1/24.</w:t>
          </w:r>
          <w:sdt>
            <w:sdtPr>
              <w:tag w:val="goog_rdk_17"/>
              <w:id w:val="1474166323"/>
            </w:sdtPr>
            <w:sdtContent/>
          </w:sdt>
        </w:p>
      </w:sdtContent>
    </w:sdt>
    <w:p w14:paraId="39BB7989" w14:textId="77777777" w:rsidR="00AA00B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sdt>
        <w:sdtPr>
          <w:tag w:val="goog_rdk_19"/>
          <w:id w:val="2048802150"/>
        </w:sdtPr>
        <w:sdtContent>
          <w:sdt>
            <w:sdtPr>
              <w:tag w:val="goog_rdk_20"/>
              <w:id w:val="-424350344"/>
            </w:sdtPr>
            <w:sdtContent>
              <w:r w:rsidR="00570EA3" w:rsidRPr="000E1E24">
                <w:rPr>
                  <w:rFonts w:ascii="Arial" w:eastAsia="Arial" w:hAnsi="Arial" w:cs="Arial"/>
                </w:rPr>
                <w:t xml:space="preserve">Updated to clarify </w:t>
              </w:r>
            </w:sdtContent>
          </w:sdt>
        </w:sdtContent>
      </w:sdt>
      <w:sdt>
        <w:sdtPr>
          <w:tag w:val="goog_rdk_21"/>
          <w:id w:val="-1275017578"/>
        </w:sdtPr>
        <w:sdtContent>
          <w:sdt>
            <w:sdtPr>
              <w:tag w:val="goog_rdk_22"/>
              <w:id w:val="-704259990"/>
            </w:sdtPr>
            <w:sdtContent>
              <w:r w:rsidR="00570EA3" w:rsidRPr="000E1E24">
                <w:rPr>
                  <w:rFonts w:ascii="Arial" w:eastAsia="Arial" w:hAnsi="Arial" w:cs="Arial"/>
                </w:rPr>
                <w:t xml:space="preserve">grant review status update interval, processing turnaround expectations, NHSR and </w:t>
              </w:r>
            </w:sdtContent>
          </w:sdt>
        </w:sdtContent>
      </w:sdt>
      <w:sdt>
        <w:sdtPr>
          <w:tag w:val="goog_rdk_23"/>
          <w:id w:val="-372541675"/>
        </w:sdtPr>
        <w:sdtContent>
          <w:sdt>
            <w:sdtPr>
              <w:tag w:val="goog_rdk_24"/>
              <w:id w:val="-857270613"/>
            </w:sdtPr>
            <w:sdtContent>
              <w:r w:rsidR="00570EA3" w:rsidRPr="000E1E24">
                <w:rPr>
                  <w:rFonts w:ascii="Arial" w:eastAsia="Arial" w:hAnsi="Arial" w:cs="Arial"/>
                </w:rPr>
                <w:t>finalize and stamp document processes</w:t>
              </w:r>
            </w:sdtContent>
          </w:sdt>
        </w:sdtContent>
      </w:sdt>
      <w:sdt>
        <w:sdtPr>
          <w:tag w:val="goog_rdk_25"/>
          <w:id w:val="571480084"/>
        </w:sdtPr>
        <w:sdtContent>
          <w:sdt>
            <w:sdtPr>
              <w:tag w:val="goog_rdk_26"/>
              <w:id w:val="-891336760"/>
            </w:sdtPr>
            <w:sdtContent>
              <w:r w:rsidR="00570EA3" w:rsidRPr="000E1E24">
                <w:rPr>
                  <w:rFonts w:ascii="Arial" w:eastAsia="Arial" w:hAnsi="Arial" w:cs="Arial"/>
                </w:rPr>
                <w:t xml:space="preserve">, </w:t>
              </w:r>
            </w:sdtContent>
          </w:sdt>
        </w:sdtContent>
      </w:sdt>
      <w:sdt>
        <w:sdtPr>
          <w:tag w:val="goog_rdk_27"/>
          <w:id w:val="1096205614"/>
        </w:sdtPr>
        <w:sdtContent>
          <w:sdt>
            <w:sdtPr>
              <w:tag w:val="goog_rdk_28"/>
              <w:id w:val="246624071"/>
            </w:sdtPr>
            <w:sdtContent/>
          </w:sdt>
          <w:sdt>
            <w:sdtPr>
              <w:tag w:val="goog_rdk_30"/>
              <w:id w:val="-30259929"/>
            </w:sdtPr>
            <w:sdtContent>
              <w:r w:rsidR="00570EA3" w:rsidRPr="000E1E24">
                <w:rPr>
                  <w:rFonts w:ascii="Arial" w:eastAsia="Arial" w:hAnsi="Arial" w:cs="Arial"/>
                </w:rPr>
                <w:t>prisoner certification record retention</w:t>
              </w:r>
            </w:sdtContent>
          </w:sdt>
        </w:sdtContent>
      </w:sdt>
      <w:sdt>
        <w:sdtPr>
          <w:tag w:val="goog_rdk_31"/>
          <w:id w:val="-670410224"/>
        </w:sdtPr>
        <w:sdtContent>
          <w:r w:rsidR="00570EA3">
            <w:rPr>
              <w:rFonts w:ascii="Arial" w:eastAsia="Arial" w:hAnsi="Arial" w:cs="Arial"/>
            </w:rPr>
            <w:t>, and to clarify OHRP incident report submission types</w:t>
          </w:r>
        </w:sdtContent>
      </w:sdt>
      <w:sdt>
        <w:sdtPr>
          <w:tag w:val="goog_rdk_32"/>
          <w:id w:val="470644170"/>
        </w:sdtPr>
        <w:sdtContent>
          <w:sdt>
            <w:sdtPr>
              <w:tag w:val="goog_rdk_33"/>
              <w:id w:val="1958678988"/>
            </w:sdtPr>
            <w:sdtContent>
              <w:r w:rsidR="00570EA3" w:rsidRPr="000E1E24">
                <w:rPr>
                  <w:rFonts w:ascii="Arial" w:eastAsia="Arial" w:hAnsi="Arial" w:cs="Arial"/>
                </w:rPr>
                <w:t xml:space="preserve">; </w:t>
              </w:r>
            </w:sdtContent>
          </w:sdt>
        </w:sdtContent>
      </w:sdt>
      <w:sdt>
        <w:sdtPr>
          <w:tag w:val="goog_rdk_34"/>
          <w:id w:val="549732316"/>
        </w:sdtPr>
        <w:sdtContent>
          <w:sdt>
            <w:sdtPr>
              <w:tag w:val="goog_rdk_35"/>
              <w:id w:val="372969732"/>
            </w:sdtPr>
            <w:sdtContent>
              <w:r w:rsidR="00570EA3" w:rsidRPr="000E1E24">
                <w:rPr>
                  <w:rFonts w:ascii="Arial" w:eastAsia="Arial" w:hAnsi="Arial" w:cs="Arial"/>
                </w:rPr>
                <w:t>11</w:t>
              </w:r>
            </w:sdtContent>
          </w:sdt>
        </w:sdtContent>
      </w:sdt>
      <w:sdt>
        <w:sdtPr>
          <w:tag w:val="goog_rdk_36"/>
          <w:id w:val="-1964561929"/>
        </w:sdtPr>
        <w:sdtContent>
          <w:sdt>
            <w:sdtPr>
              <w:tag w:val="goog_rdk_37"/>
              <w:id w:val="462158515"/>
            </w:sdtPr>
            <w:sdtContent/>
          </w:sdt>
          <w:sdt>
            <w:sdtPr>
              <w:tag w:val="goog_rdk_39"/>
              <w:id w:val="1024605007"/>
            </w:sdtPr>
            <w:sdtContent>
              <w:r w:rsidR="00570EA3" w:rsidRPr="000E1E24">
                <w:rPr>
                  <w:rFonts w:ascii="Arial" w:eastAsia="Arial" w:hAnsi="Arial" w:cs="Arial"/>
                </w:rPr>
                <w:t>/</w:t>
              </w:r>
            </w:sdtContent>
          </w:sdt>
        </w:sdtContent>
      </w:sdt>
      <w:sdt>
        <w:sdtPr>
          <w:tag w:val="goog_rdk_40"/>
          <w:id w:val="-1978520174"/>
        </w:sdtPr>
        <w:sdtContent>
          <w:sdt>
            <w:sdtPr>
              <w:tag w:val="goog_rdk_41"/>
              <w:id w:val="800962001"/>
            </w:sdtPr>
            <w:sdtContent>
              <w:r w:rsidR="00570EA3" w:rsidRPr="000E1E24">
                <w:rPr>
                  <w:rFonts w:ascii="Arial" w:eastAsia="Arial" w:hAnsi="Arial" w:cs="Arial"/>
                </w:rPr>
                <w:t>26</w:t>
              </w:r>
            </w:sdtContent>
          </w:sdt>
        </w:sdtContent>
      </w:sdt>
      <w:sdt>
        <w:sdtPr>
          <w:tag w:val="goog_rdk_42"/>
          <w:id w:val="-2050207899"/>
        </w:sdtPr>
        <w:sdtContent>
          <w:sdt>
            <w:sdtPr>
              <w:tag w:val="goog_rdk_43"/>
              <w:id w:val="2110621681"/>
            </w:sdtPr>
            <w:sdtContent/>
          </w:sdt>
          <w:sdt>
            <w:sdtPr>
              <w:tag w:val="goog_rdk_45"/>
              <w:id w:val="1702358906"/>
            </w:sdtPr>
            <w:sdtContent>
              <w:r w:rsidR="00570EA3" w:rsidRPr="000E1E24">
                <w:rPr>
                  <w:rFonts w:ascii="Arial" w:eastAsia="Arial" w:hAnsi="Arial" w:cs="Arial"/>
                </w:rPr>
                <w:t>/24.</w:t>
              </w:r>
            </w:sdtContent>
          </w:sdt>
        </w:sdtContent>
      </w:sdt>
    </w:p>
    <w:p w14:paraId="68324CA4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6CB3218B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The IRB reports its findings and actions to the investigator.</w:t>
      </w:r>
    </w:p>
    <w:p w14:paraId="2F1AB5E7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The IRB reports its findings and actions to the institution.</w:t>
      </w:r>
    </w:p>
    <w:p w14:paraId="2EC121AE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When the IRB disapproves research, it provides the investigator with a statement of the reasons for the decision and gives the investigator an opportunity to respond in person or in writing.</w:t>
      </w:r>
    </w:p>
    <w:p w14:paraId="4235E3FB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Communication of review results to investigators are to be completed within </w:t>
      </w:r>
      <w:sdt>
        <w:sdtPr>
          <w:tag w:val="goog_rdk_46"/>
          <w:id w:val="773136678"/>
        </w:sdtPr>
        <w:sdtContent>
          <w:r>
            <w:rPr>
              <w:rFonts w:ascii="Arial" w:eastAsia="Arial" w:hAnsi="Arial" w:cs="Arial"/>
              <w:color w:val="000000"/>
            </w:rPr>
            <w:t>2</w:t>
          </w:r>
        </w:sdtContent>
      </w:sdt>
      <w:r>
        <w:rPr>
          <w:rFonts w:ascii="Arial" w:eastAsia="Arial" w:hAnsi="Arial" w:cs="Arial"/>
          <w:color w:val="000000"/>
        </w:rPr>
        <w:t xml:space="preserve"> business days of </w:t>
      </w:r>
      <w:sdt>
        <w:sdtPr>
          <w:tag w:val="goog_rdk_48"/>
          <w:id w:val="554588045"/>
          <w:showingPlcHdr/>
        </w:sdtPr>
        <w:sdtContent>
          <w:r w:rsidR="000E1E24">
            <w:t xml:space="preserve">     </w:t>
          </w:r>
        </w:sdtContent>
      </w:sdt>
      <w:r>
        <w:rPr>
          <w:rFonts w:ascii="Arial" w:eastAsia="Arial" w:hAnsi="Arial" w:cs="Arial"/>
          <w:color w:val="000000"/>
        </w:rPr>
        <w:t xml:space="preserve">receipt of the completed </w:t>
      </w:r>
      <w:r>
        <w:rPr>
          <w:rFonts w:ascii="Arial" w:eastAsia="Arial" w:hAnsi="Arial" w:cs="Arial"/>
          <w:color w:val="000000"/>
          <w:u w:val="single"/>
        </w:rPr>
        <w:t>Non-Committee Review</w:t>
      </w:r>
      <w:r>
        <w:rPr>
          <w:rFonts w:ascii="Arial" w:eastAsia="Arial" w:hAnsi="Arial" w:cs="Arial"/>
          <w:color w:val="000000"/>
        </w:rPr>
        <w:t xml:space="preserve"> materials</w:t>
      </w:r>
      <w:sdt>
        <w:sdtPr>
          <w:tag w:val="goog_rdk_49"/>
          <w:id w:val="484673720"/>
        </w:sdtPr>
        <w:sdtContent>
          <w:r>
            <w:rPr>
              <w:rFonts w:ascii="Arial" w:eastAsia="Arial" w:hAnsi="Arial" w:cs="Arial"/>
              <w:color w:val="000000"/>
            </w:rPr>
            <w:t xml:space="preserve"> or outright IRB meeting approvals, or within 5 business days of the IRB meeting</w:t>
          </w:r>
        </w:sdtContent>
      </w:sdt>
      <w:r>
        <w:rPr>
          <w:rFonts w:ascii="Arial" w:eastAsia="Arial" w:hAnsi="Arial" w:cs="Arial"/>
          <w:color w:val="000000"/>
        </w:rPr>
        <w:t>.</w:t>
      </w:r>
    </w:p>
    <w:p w14:paraId="2877F0DF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Reporting of </w:t>
      </w:r>
      <w:r>
        <w:rPr>
          <w:rFonts w:ascii="Arial" w:eastAsia="Arial" w:hAnsi="Arial" w:cs="Arial"/>
          <w:color w:val="000000"/>
          <w:u w:val="single"/>
        </w:rPr>
        <w:t>Serious Non-Compliance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Continuing Non-Compliance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Suspension of IRB Approval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Termination of IRB Approval</w:t>
      </w:r>
      <w:r>
        <w:rPr>
          <w:rFonts w:ascii="Arial" w:eastAsia="Arial" w:hAnsi="Arial" w:cs="Arial"/>
          <w:color w:val="000000"/>
        </w:rPr>
        <w:t xml:space="preserve">; and </w:t>
      </w:r>
      <w:r>
        <w:rPr>
          <w:rFonts w:ascii="Arial" w:eastAsia="Arial" w:hAnsi="Arial" w:cs="Arial"/>
          <w:color w:val="000000"/>
          <w:u w:val="single"/>
        </w:rPr>
        <w:t>Unanticipated Problem Involving Risks to Subjects or Others</w:t>
      </w:r>
      <w:r>
        <w:rPr>
          <w:rFonts w:ascii="Arial" w:eastAsia="Arial" w:hAnsi="Arial" w:cs="Arial"/>
          <w:color w:val="000000"/>
        </w:rPr>
        <w:t xml:space="preserve"> to outside agencies is to take place within 30 business days from the determination of a reportable problem.</w:t>
      </w:r>
    </w:p>
    <w:p w14:paraId="1C6068F1" w14:textId="77777777" w:rsidR="00AA00B1" w:rsidRPr="00D20D3D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ED0000"/>
        </w:rPr>
      </w:pPr>
      <w:r w:rsidRPr="00D20D3D">
        <w:rPr>
          <w:rFonts w:ascii="Arial" w:eastAsia="Arial" w:hAnsi="Arial" w:cs="Arial"/>
          <w:color w:val="ED0000"/>
        </w:rPr>
        <w:t>For Veterans Affairs (VA) research:</w:t>
      </w:r>
    </w:p>
    <w:p w14:paraId="39A6956E" w14:textId="77777777" w:rsidR="00AA00B1" w:rsidRPr="00D20D3D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ED0000"/>
        </w:rPr>
      </w:pPr>
      <w:r w:rsidRPr="00D20D3D">
        <w:rPr>
          <w:rFonts w:ascii="Arial" w:eastAsia="Arial" w:hAnsi="Arial" w:cs="Arial"/>
          <w:color w:val="ED0000"/>
        </w:rPr>
        <w:t xml:space="preserve">An </w:t>
      </w:r>
      <w:r w:rsidRPr="00D20D3D">
        <w:rPr>
          <w:rFonts w:ascii="Arial" w:eastAsia="Arial" w:hAnsi="Arial" w:cs="Arial"/>
          <w:color w:val="ED0000"/>
          <w:u w:val="single"/>
        </w:rPr>
        <w:t>Unanticipated Problem Involving Risks to Subjects or Others</w:t>
      </w:r>
      <w:r w:rsidRPr="00D20D3D">
        <w:rPr>
          <w:rFonts w:ascii="Arial" w:eastAsia="Arial" w:hAnsi="Arial" w:cs="Arial"/>
          <w:color w:val="ED0000"/>
        </w:rPr>
        <w:t xml:space="preserve"> that is a local research death, notification to the VA facility Director, the Research Compliance Officer (RCO) and </w:t>
      </w:r>
      <w:r w:rsidRPr="00D20D3D">
        <w:rPr>
          <w:rFonts w:ascii="Arial" w:eastAsia="Arial" w:hAnsi="Arial" w:cs="Arial"/>
          <w:color w:val="ED0000"/>
        </w:rPr>
        <w:lastRenderedPageBreak/>
        <w:t>the Associate Chief of Staff/R&amp;D must occur within 5 business days of the convened IRB’s determination(s).</w:t>
      </w:r>
    </w:p>
    <w:p w14:paraId="46BF796C" w14:textId="77777777" w:rsidR="00AA00B1" w:rsidRPr="00D20D3D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ED0000"/>
        </w:rPr>
      </w:pPr>
      <w:r w:rsidRPr="00D20D3D">
        <w:rPr>
          <w:rFonts w:ascii="Arial" w:eastAsia="Arial" w:hAnsi="Arial" w:cs="Arial"/>
          <w:color w:val="ED0000"/>
        </w:rPr>
        <w:t xml:space="preserve">Information determined by the IRB to constitute an </w:t>
      </w:r>
      <w:r w:rsidRPr="00D20D3D">
        <w:rPr>
          <w:rFonts w:ascii="Arial" w:eastAsia="Arial" w:hAnsi="Arial" w:cs="Arial"/>
          <w:color w:val="ED0000"/>
          <w:u w:val="single"/>
        </w:rPr>
        <w:t>Unanticipated Problem Involving Risks to Subjects or Others</w:t>
      </w:r>
      <w:r w:rsidRPr="00D20D3D">
        <w:rPr>
          <w:rFonts w:ascii="Arial" w:eastAsia="Arial" w:hAnsi="Arial" w:cs="Arial"/>
          <w:color w:val="ED0000"/>
        </w:rPr>
        <w:t xml:space="preserve">, </w:t>
      </w:r>
      <w:r w:rsidRPr="00D20D3D">
        <w:rPr>
          <w:rFonts w:ascii="Arial" w:eastAsia="Arial" w:hAnsi="Arial" w:cs="Arial"/>
          <w:color w:val="ED0000"/>
          <w:u w:val="single"/>
        </w:rPr>
        <w:t>Serious Non-Compliance</w:t>
      </w:r>
      <w:r w:rsidRPr="00D20D3D">
        <w:rPr>
          <w:rFonts w:ascii="Arial" w:eastAsia="Arial" w:hAnsi="Arial" w:cs="Arial"/>
          <w:color w:val="ED0000"/>
        </w:rPr>
        <w:t xml:space="preserve"> or </w:t>
      </w:r>
      <w:r w:rsidRPr="00D20D3D">
        <w:rPr>
          <w:rFonts w:ascii="Arial" w:eastAsia="Arial" w:hAnsi="Arial" w:cs="Arial"/>
          <w:color w:val="ED0000"/>
          <w:u w:val="single"/>
        </w:rPr>
        <w:t>Continuing Non-Compliance</w:t>
      </w:r>
      <w:r w:rsidRPr="00D20D3D">
        <w:rPr>
          <w:rFonts w:ascii="Arial" w:eastAsia="Arial" w:hAnsi="Arial" w:cs="Arial"/>
          <w:color w:val="ED0000"/>
        </w:rPr>
        <w:t>, notification to the VA facility Director, the Research Compliance Officer (RCO) and the Associate Chief of Staff/R&amp;D must occur within 5 business days of the convened IRB’s determination(s).</w:t>
      </w:r>
    </w:p>
    <w:p w14:paraId="3AA2039E" w14:textId="77777777" w:rsidR="00AA00B1" w:rsidRPr="00D20D3D" w:rsidRDefault="00570EA3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ED0000"/>
        </w:rPr>
      </w:pPr>
      <w:r w:rsidRPr="00D20D3D">
        <w:rPr>
          <w:rFonts w:ascii="Arial" w:eastAsia="Arial" w:hAnsi="Arial" w:cs="Arial"/>
          <w:color w:val="ED0000"/>
        </w:rPr>
        <w:t xml:space="preserve">If the IRB is unable to make a determination on the apparent </w:t>
      </w:r>
      <w:r w:rsidRPr="00D20D3D">
        <w:rPr>
          <w:rFonts w:ascii="Arial" w:eastAsia="Arial" w:hAnsi="Arial" w:cs="Arial"/>
          <w:color w:val="ED0000"/>
          <w:u w:val="single"/>
        </w:rPr>
        <w:t>Unanticipated Problem Involving Risks to Subjects or Others</w:t>
      </w:r>
      <w:r w:rsidRPr="00D20D3D">
        <w:rPr>
          <w:rFonts w:ascii="Arial" w:eastAsia="Arial" w:hAnsi="Arial" w:cs="Arial"/>
          <w:color w:val="ED0000"/>
        </w:rPr>
        <w:t xml:space="preserve"> within 30 calendar days of the convened IRB’s initial review due to insufficient information or due to a lack of sufficient time to complete its review, the IRB must notify the VA medical facility Director, the Research Compliance Officer (RCO), and the ACOS/R&amp;D in writing no later than five (5) business days after the determination was due.</w:t>
      </w:r>
    </w:p>
    <w:p w14:paraId="7471A700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When a modification is reviewed to lift a suspension for a previous Suspension of IRB Approval, the state of the study will be changed from “Suspended” to “Approved” when the modification is approved.</w:t>
      </w:r>
    </w:p>
    <w:p w14:paraId="4720ACB3" w14:textId="77777777" w:rsidR="00AA00B1" w:rsidRDefault="00AA00B1">
      <w:p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ind w:left="576"/>
      </w:pPr>
    </w:p>
    <w:p w14:paraId="4B8E390D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2A2F8263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14:paraId="7BA9E18F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3F3F23BC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If the </w:t>
      </w:r>
      <w:r>
        <w:rPr>
          <w:rFonts w:ascii="Arial" w:eastAsia="Arial" w:hAnsi="Arial" w:cs="Arial"/>
          <w:color w:val="000000"/>
          <w:u w:val="single"/>
        </w:rPr>
        <w:t>Non-Committee Review</w:t>
      </w:r>
      <w:r>
        <w:rPr>
          <w:rFonts w:ascii="Arial" w:eastAsia="Arial" w:hAnsi="Arial" w:cs="Arial"/>
          <w:color w:val="000000"/>
        </w:rPr>
        <w:t xml:space="preserve"> indicated a </w:t>
      </w:r>
      <w:r>
        <w:rPr>
          <w:rFonts w:ascii="Arial" w:eastAsia="Arial" w:hAnsi="Arial" w:cs="Arial"/>
          <w:color w:val="000000"/>
          <w:u w:val="single"/>
        </w:rPr>
        <w:t>Conflicting Interest</w:t>
      </w:r>
      <w:r>
        <w:rPr>
          <w:rFonts w:ascii="Arial" w:eastAsia="Arial" w:hAnsi="Arial" w:cs="Arial"/>
          <w:color w:val="000000"/>
        </w:rPr>
        <w:t xml:space="preserve"> or a lack of expertise, follow HRP-031 - SOP - Non-Committee Review Preparation.</w:t>
      </w:r>
    </w:p>
    <w:p w14:paraId="744AB5A4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</w:pPr>
      <w:r>
        <w:rPr>
          <w:rFonts w:ascii="Arial" w:eastAsia="Arial" w:hAnsi="Arial" w:cs="Arial"/>
          <w:color w:val="000000"/>
        </w:rPr>
        <w:t>Confirm final CHECKLISTS are uploaded in Administrative Documents.</w:t>
      </w:r>
    </w:p>
    <w:p w14:paraId="71274651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For initial reviews, continuing review, or modification:</w:t>
      </w:r>
    </w:p>
    <w:p w14:paraId="0AC18771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communication is an IRB determination of Approved</w:t>
      </w:r>
      <w:sdt>
        <w:sdtPr>
          <w:tag w:val="goog_rdk_51"/>
          <w:id w:val="934485664"/>
        </w:sdtPr>
        <w:sdtContent>
          <w:r>
            <w:rPr>
              <w:rFonts w:ascii="Arial" w:eastAsia="Arial" w:hAnsi="Arial" w:cs="Arial"/>
              <w:color w:val="000000"/>
            </w:rPr>
            <w:t xml:space="preserve"> (advance to step 5.3.1.3 for NHSR unless otherwise noted)</w:t>
          </w:r>
        </w:sdtContent>
      </w:sdt>
      <w:r>
        <w:rPr>
          <w:rFonts w:ascii="Arial" w:eastAsia="Arial" w:hAnsi="Arial" w:cs="Arial"/>
          <w:color w:val="000000"/>
        </w:rPr>
        <w:t>:</w:t>
      </w:r>
    </w:p>
    <w:p w14:paraId="3D75B0D3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t>Refer to HRP-302 - WORKSHEET - Approval Intervals to calculate approval intervals (if applicable).</w:t>
      </w:r>
    </w:p>
    <w:p w14:paraId="670D6006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Execute the applicable “Set Amendment Approval Date” or “Set Approval and Expiration Date” activity.</w:t>
      </w:r>
    </w:p>
    <w:sdt>
      <w:sdtPr>
        <w:tag w:val="goog_rdk_53"/>
        <w:id w:val="614255100"/>
      </w:sdtPr>
      <w:sdtContent>
        <w:p w14:paraId="0729AA10" w14:textId="77777777" w:rsidR="00AA00B1" w:rsidRDefault="00570EA3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For expedited studies reviewed under the 2018 Common Rule regulatory authority, enter an expedited anniversary date to facilitate an automated RAMS-IRB status update request.</w:t>
          </w:r>
          <w:sdt>
            <w:sdtPr>
              <w:tag w:val="goog_rdk_52"/>
              <w:id w:val="693350225"/>
            </w:sdtPr>
            <w:sdtContent/>
          </w:sdt>
        </w:p>
      </w:sdtContent>
    </w:sdt>
    <w:sdt>
      <w:sdtPr>
        <w:tag w:val="goog_rdk_55"/>
        <w:id w:val="-1259054720"/>
      </w:sdtPr>
      <w:sdtContent>
        <w:p w14:paraId="646DE028" w14:textId="77777777" w:rsidR="00AA00B1" w:rsidRPr="000E1E24" w:rsidRDefault="00000000" w:rsidP="000E1E24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sdt>
            <w:sdtPr>
              <w:tag w:val="goog_rdk_54"/>
              <w:id w:val="914755455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For Center or Institute Administrative Grant Review submissions with NHSR determination, set a 1-year approval interval to facilitate the status update process.</w:t>
              </w:r>
            </w:sdtContent>
          </w:sdt>
          <w:r w:rsidR="00570EA3">
            <w:t xml:space="preserve">     </w:t>
          </w:r>
        </w:p>
      </w:sdtContent>
    </w:sdt>
    <w:p w14:paraId="663D4F25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Reference HRP-303 - WORKSHEET - Communication of Review Results to determine the appropriate letter template. </w:t>
      </w:r>
    </w:p>
    <w:p w14:paraId="59123EDE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Execute the “Prepare Letter</w:t>
      </w:r>
      <w:sdt>
        <w:sdtPr>
          <w:tag w:val="goog_rdk_57"/>
          <w:id w:val="1279218586"/>
        </w:sdtPr>
        <w:sdtContent>
          <w:r>
            <w:rPr>
              <w:rFonts w:ascii="Arial" w:eastAsia="Arial" w:hAnsi="Arial" w:cs="Arial"/>
              <w:color w:val="000000"/>
            </w:rPr>
            <w:t xml:space="preserve"> to Study Team</w:t>
          </w:r>
        </w:sdtContent>
      </w:sdt>
      <w:r>
        <w:rPr>
          <w:rFonts w:ascii="Arial" w:eastAsia="Arial" w:hAnsi="Arial" w:cs="Arial"/>
          <w:color w:val="000000"/>
        </w:rPr>
        <w:t>” activity and modify the system or paper-based letter as needed.</w:t>
      </w:r>
    </w:p>
    <w:p w14:paraId="2C02B13A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Execute the “Send Correspondence Letter” activity.</w:t>
      </w:r>
    </w:p>
    <w:p w14:paraId="7E55CB18" w14:textId="77777777" w:rsidR="00AA00B1" w:rsidRDefault="00570EA3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</w:pPr>
      <w:r>
        <w:rPr>
          <w:rFonts w:ascii="Arial" w:eastAsia="Arial" w:hAnsi="Arial" w:cs="Arial"/>
          <w:color w:val="000000"/>
        </w:rPr>
        <w:t xml:space="preserve">If reviewed at a convened meeting, </w:t>
      </w:r>
      <w:sdt>
        <w:sdtPr>
          <w:tag w:val="goog_rdk_58"/>
          <w:id w:val="2106838275"/>
        </w:sdtPr>
        <w:sdtContent>
          <w:r>
            <w:rPr>
              <w:rFonts w:ascii="Arial" w:eastAsia="Arial" w:hAnsi="Arial" w:cs="Arial"/>
              <w:color w:val="000000"/>
            </w:rPr>
            <w:t>“Send Correspondence Letter for Review”</w:t>
          </w:r>
        </w:sdtContent>
      </w:sdt>
      <w:r>
        <w:rPr>
          <w:rFonts w:ascii="Arial" w:eastAsia="Arial" w:hAnsi="Arial" w:cs="Arial"/>
          <w:color w:val="000000"/>
        </w:rPr>
        <w:t xml:space="preserve"> to the Chair or Vice Chair to approve the correspondence letter. The Chair/Vice Chair will </w:t>
      </w:r>
      <w:sdt>
        <w:sdtPr>
          <w:tag w:val="goog_rdk_60"/>
          <w:id w:val="-664315251"/>
        </w:sdtPr>
        <w:sdtContent>
          <w:r>
            <w:rPr>
              <w:rFonts w:ascii="Arial" w:eastAsia="Arial" w:hAnsi="Arial" w:cs="Arial"/>
              <w:color w:val="000000"/>
            </w:rPr>
            <w:t>complete the “</w:t>
          </w:r>
        </w:sdtContent>
      </w:sdt>
      <w:sdt>
        <w:sdtPr>
          <w:tag w:val="goog_rdk_61"/>
          <w:id w:val="416613074"/>
        </w:sdtPr>
        <w:sdtContent>
          <w:r>
            <w:rPr>
              <w:rFonts w:ascii="Arial" w:eastAsia="Arial" w:hAnsi="Arial" w:cs="Arial"/>
              <w:color w:val="000000"/>
            </w:rPr>
            <w:t>Edit or Approve Correspondence Letter</w:t>
          </w:r>
        </w:sdtContent>
      </w:sdt>
      <w:sdt>
        <w:sdtPr>
          <w:tag w:val="goog_rdk_62"/>
          <w:id w:val="-1355412276"/>
        </w:sdtPr>
        <w:sdtContent>
          <w:sdt>
            <w:sdtPr>
              <w:tag w:val="goog_rdk_63"/>
              <w:id w:val="-2115978167"/>
            </w:sdtPr>
            <w:sdtContent/>
          </w:sdt>
        </w:sdtContent>
      </w:sdt>
      <w:sdt>
        <w:sdtPr>
          <w:tag w:val="goog_rdk_67"/>
          <w:id w:val="1516577649"/>
        </w:sdtPr>
        <w:sdtContent/>
      </w:sdt>
      <w:sdt>
        <w:sdtPr>
          <w:tag w:val="goog_rdk_68"/>
          <w:id w:val="-1990236142"/>
        </w:sdtPr>
        <w:sdtContent>
          <w:sdt>
            <w:sdtPr>
              <w:tag w:val="goog_rdk_69"/>
              <w:id w:val="-161939904"/>
            </w:sdtPr>
            <w:sdtContent/>
          </w:sdt>
        </w:sdtContent>
      </w:sdt>
      <w:sdt>
        <w:sdtPr>
          <w:tag w:val="goog_rdk_71"/>
          <w:id w:val="-758441334"/>
        </w:sdtPr>
        <w:sdtContent>
          <w:r>
            <w:rPr>
              <w:rFonts w:ascii="Arial" w:eastAsia="Arial" w:hAnsi="Arial" w:cs="Arial"/>
              <w:color w:val="000000"/>
            </w:rPr>
            <w:t xml:space="preserve">” activity and </w:t>
          </w:r>
        </w:sdtContent>
      </w:sdt>
      <w:r>
        <w:rPr>
          <w:rFonts w:ascii="Arial" w:eastAsia="Arial" w:hAnsi="Arial" w:cs="Arial"/>
          <w:color w:val="000000"/>
        </w:rPr>
        <w:t>execute the “Send to Study Team” activity.</w:t>
      </w:r>
    </w:p>
    <w:sdt>
      <w:sdtPr>
        <w:tag w:val="goog_rdk_83"/>
        <w:id w:val="-1949535382"/>
      </w:sdtPr>
      <w:sdtContent>
        <w:p w14:paraId="3C5D4D6F" w14:textId="77777777" w:rsidR="00AA00B1" w:rsidRDefault="000E1E24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r>
            <w:t xml:space="preserve"> </w:t>
          </w:r>
          <w:r w:rsidR="00570EA3">
            <w:rPr>
              <w:rFonts w:ascii="Arial" w:eastAsia="Arial" w:hAnsi="Arial" w:cs="Arial"/>
              <w:color w:val="000000"/>
            </w:rPr>
            <w:t xml:space="preserve">If reviewed by non-committee review, </w:t>
          </w:r>
          <w:sdt>
            <w:sdtPr>
              <w:tag w:val="goog_rdk_72"/>
              <w:id w:val="1767265081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“S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>end</w:t>
          </w:r>
          <w:sdt>
            <w:sdtPr>
              <w:tag w:val="goog_rdk_74"/>
              <w:id w:val="-1225752103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 Correspondence Letter for Review”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 xml:space="preserve"> to the assigned IRB Coordinator</w:t>
          </w:r>
          <w:sdt>
            <w:sdtPr>
              <w:tag w:val="goog_rdk_76"/>
              <w:id w:val="912432898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 to complete the “</w:t>
              </w:r>
            </w:sdtContent>
          </w:sdt>
          <w:sdt>
            <w:sdtPr>
              <w:tag w:val="goog_rdk_77"/>
              <w:id w:val="2000218726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Edit or Approve Correspondence Letter</w:t>
              </w:r>
            </w:sdtContent>
          </w:sdt>
          <w:sdt>
            <w:sdtPr>
              <w:tag w:val="goog_rdk_78"/>
              <w:id w:val="-88165235"/>
            </w:sdtPr>
            <w:sdtContent>
              <w:sdt>
                <w:sdtPr>
                  <w:tag w:val="goog_rdk_79"/>
                  <w:id w:val="-1292663864"/>
                </w:sdtPr>
                <w:sdtContent>
                  <w:r w:rsidR="003B2588">
                    <w:t xml:space="preserve">” </w:t>
                  </w:r>
                </w:sdtContent>
              </w:sdt>
            </w:sdtContent>
          </w:sdt>
          <w:sdt>
            <w:sdtPr>
              <w:tag w:val="goog_rdk_80"/>
              <w:id w:val="-662155239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activity.</w:t>
              </w:r>
            </w:sdtContent>
          </w:sdt>
          <w:sdt>
            <w:sdtPr>
              <w:tag w:val="goog_rdk_81"/>
              <w:id w:val="442734720"/>
              <w:showingPlcHdr/>
            </w:sdtPr>
            <w:sdtContent>
              <w:r>
                <w:t xml:space="preserve">     </w:t>
              </w:r>
            </w:sdtContent>
          </w:sdt>
          <w:sdt>
            <w:sdtPr>
              <w:tag w:val="goog_rdk_82"/>
              <w:id w:val="-809249217"/>
              <w:showingPlcHdr/>
            </w:sdtPr>
            <w:sdtContent>
              <w:r w:rsidR="003B2588">
                <w:t xml:space="preserve">     </w:t>
              </w:r>
            </w:sdtContent>
          </w:sdt>
        </w:p>
      </w:sdtContent>
    </w:sdt>
    <w:sdt>
      <w:sdtPr>
        <w:tag w:val="goog_rdk_86"/>
        <w:id w:val="418368362"/>
      </w:sdtPr>
      <w:sdtContent>
        <w:p w14:paraId="62705C96" w14:textId="77777777" w:rsidR="00AA00B1" w:rsidRDefault="003B2588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</w:pPr>
          <w:r>
            <w:t xml:space="preserve"> </w:t>
          </w:r>
          <w:r w:rsidR="00570EA3">
            <w:rPr>
              <w:rFonts w:ascii="Arial" w:eastAsia="Arial" w:hAnsi="Arial" w:cs="Arial"/>
              <w:color w:val="000000"/>
            </w:rPr>
            <w:t xml:space="preserve">Execute the “Send </w:t>
          </w:r>
          <w:sdt>
            <w:sdtPr>
              <w:tag w:val="goog_rdk_84"/>
              <w:id w:val="-238332182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Correspondence 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>to Study Team” activity.</w:t>
          </w:r>
          <w:sdt>
            <w:sdtPr>
              <w:tag w:val="goog_rdk_85"/>
              <w:id w:val="-1312098861"/>
            </w:sdtPr>
            <w:sdtContent/>
          </w:sdt>
        </w:p>
      </w:sdtContent>
    </w:sdt>
    <w:sdt>
      <w:sdtPr>
        <w:tag w:val="goog_rdk_89"/>
        <w:id w:val="1123113373"/>
      </w:sdtPr>
      <w:sdtContent>
        <w:p w14:paraId="0B9CC85A" w14:textId="77777777" w:rsidR="00AA00B1" w:rsidRPr="000E1E24" w:rsidRDefault="00000000" w:rsidP="000E1E24">
          <w:pPr>
            <w:numPr>
              <w:ilvl w:val="5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</w:rPr>
          </w:pPr>
          <w:sdt>
            <w:sdtPr>
              <w:tag w:val="goog_rdk_87"/>
              <w:id w:val="-36053657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For NHSR, processing concludes with this step.</w:t>
              </w:r>
            </w:sdtContent>
          </w:sdt>
          <w:r w:rsidR="00570EA3">
            <w:t xml:space="preserve">     </w:t>
          </w:r>
          <w:sdt>
            <w:sdtPr>
              <w:tag w:val="goog_rdk_88"/>
              <w:id w:val="428783363"/>
            </w:sdtPr>
            <w:sdtContent/>
          </w:sdt>
        </w:p>
      </w:sdtContent>
    </w:sdt>
    <w:sdt>
      <w:sdtPr>
        <w:tag w:val="goog_rdk_91"/>
        <w:id w:val="-967039128"/>
      </w:sdtPr>
      <w:sdtContent>
        <w:p w14:paraId="18BEE0B7" w14:textId="77777777" w:rsidR="00AA00B1" w:rsidRDefault="00570EA3">
          <w:pPr>
            <w:numPr>
              <w:ilvl w:val="3"/>
              <w:numId w:val="1"/>
            </w:numP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Execute the “Finalize Approved Documents” activity</w:t>
          </w:r>
          <w:sdt>
            <w:sdtPr>
              <w:tag w:val="goog_rdk_90"/>
              <w:id w:val="563302136"/>
            </w:sdtPr>
            <w:sdtContent>
              <w:r>
                <w:rPr>
                  <w:rFonts w:ascii="Arial" w:eastAsia="Arial" w:hAnsi="Arial" w:cs="Arial"/>
                  <w:color w:val="000000"/>
                </w:rPr>
                <w:t>.</w:t>
              </w:r>
            </w:sdtContent>
          </w:sdt>
        </w:p>
      </w:sdtContent>
    </w:sdt>
    <w:sdt>
      <w:sdtPr>
        <w:tag w:val="goog_rdk_108"/>
        <w:id w:val="1519200400"/>
      </w:sdtPr>
      <w:sdtContent>
        <w:p w14:paraId="6DBF92E9" w14:textId="77777777" w:rsidR="00AA00B1" w:rsidRPr="000E1E24" w:rsidRDefault="00000000" w:rsidP="000E1E24">
          <w:pPr>
            <w:numPr>
              <w:ilvl w:val="4"/>
              <w:numId w:val="1"/>
            </w:numPr>
            <w:spacing w:before="20" w:after="20" w:line="240" w:lineRule="auto"/>
          </w:pPr>
          <w:sdt>
            <w:sdtPr>
              <w:tag w:val="goog_rdk_92"/>
              <w:id w:val="-22405332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Click </w:t>
              </w:r>
            </w:sdtContent>
          </w:sdt>
          <w:sdt>
            <w:sdtPr>
              <w:tag w:val="goog_rdk_94"/>
              <w:id w:val="-1354945986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“Update” and </w:t>
              </w:r>
            </w:sdtContent>
          </w:sdt>
          <w:sdt>
            <w:sdtPr>
              <w:tag w:val="goog_rdk_96"/>
              <w:id w:val="279460230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mark as </w:t>
              </w:r>
            </w:sdtContent>
          </w:sdt>
          <w:sdt>
            <w:sdtPr>
              <w:tag w:val="goog_rdk_98"/>
              <w:id w:val="1162285835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A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>pprove</w:t>
          </w:r>
          <w:sdt>
            <w:sdtPr>
              <w:tag w:val="goog_rdk_100"/>
              <w:id w:val="1709915658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d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 xml:space="preserve"> all </w:t>
          </w:r>
          <w:sdt>
            <w:sdtPr>
              <w:tag w:val="goog_rdk_102"/>
              <w:id w:val="-2072577269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new or 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>change</w:t>
          </w:r>
          <w:sdt>
            <w:sdtPr>
              <w:tag w:val="goog_rdk_103"/>
              <w:id w:val="1292090173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d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 xml:space="preserve"> documents</w:t>
          </w:r>
          <w:sdt>
            <w:sdtPr>
              <w:tag w:val="goog_rdk_105"/>
              <w:id w:val="1774061665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, where applicable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 xml:space="preserve">. </w:t>
          </w:r>
          <w:sdt>
            <w:sdtPr>
              <w:tag w:val="goog_rdk_106"/>
              <w:id w:val="-369145376"/>
            </w:sdtPr>
            <w:sdtContent>
              <w:sdt>
                <w:sdtPr>
                  <w:tag w:val="goog_rdk_107"/>
                  <w:id w:val="-902361016"/>
                </w:sdtPr>
                <w:sdtContent/>
              </w:sdt>
            </w:sdtContent>
          </w:sdt>
        </w:p>
      </w:sdtContent>
    </w:sdt>
    <w:sdt>
      <w:sdtPr>
        <w:tag w:val="goog_rdk_116"/>
        <w:id w:val="-1539734747"/>
      </w:sdtPr>
      <w:sdtContent>
        <w:p w14:paraId="6973EAF4" w14:textId="77777777" w:rsidR="00AA00B1" w:rsidRDefault="003B2588">
          <w:pPr>
            <w:numPr>
              <w:ilvl w:val="4"/>
              <w:numId w:val="1"/>
            </w:numPr>
            <w:spacing w:before="20" w:after="20" w:line="240" w:lineRule="auto"/>
          </w:pPr>
          <w:r>
            <w:t xml:space="preserve"> </w:t>
          </w:r>
          <w:r w:rsidR="00570EA3">
            <w:rPr>
              <w:rFonts w:ascii="Arial" w:eastAsia="Arial" w:hAnsi="Arial" w:cs="Arial"/>
              <w:color w:val="000000"/>
            </w:rPr>
            <w:t>“Stamp” relevant documents (“yes” for consent forms</w:t>
          </w:r>
          <w:sdt>
            <w:sdtPr>
              <w:tag w:val="goog_rdk_110"/>
              <w:id w:val="2015407338"/>
            </w:sdtPr>
            <w:sdtContent>
              <w:sdt>
                <w:sdtPr>
                  <w:tag w:val="goog_rdk_111"/>
                  <w:id w:val="1393696098"/>
                </w:sdtPr>
                <w:sdtContent>
                  <w:r w:rsidR="00570EA3" w:rsidRPr="000E1E24">
                    <w:rPr>
                      <w:rFonts w:ascii="Arial" w:eastAsia="Arial" w:hAnsi="Arial" w:cs="Arial"/>
                      <w:color w:val="000000"/>
                    </w:rPr>
                    <w:t xml:space="preserve"> and information sheets; recruitment materials where stamping is requested by the study team</w:t>
                  </w:r>
                </w:sdtContent>
              </w:sdt>
            </w:sdtContent>
          </w:sdt>
          <w:r w:rsidR="00570EA3">
            <w:rPr>
              <w:rFonts w:ascii="Arial" w:eastAsia="Arial" w:hAnsi="Arial" w:cs="Arial"/>
              <w:color w:val="000000"/>
            </w:rPr>
            <w:t>).</w:t>
          </w:r>
          <w:sdt>
            <w:sdtPr>
              <w:tag w:val="goog_rdk_113"/>
              <w:id w:val="-469819424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 xml:space="preserve"> Stamps do not expire and are applied at the time of initial review or once a document is revised. Stamps must be applied to clean drafts free of previous stamps.</w:t>
              </w:r>
            </w:sdtContent>
          </w:sdt>
          <w:r w:rsidR="00570EA3">
            <w:rPr>
              <w:rFonts w:ascii="Arial" w:eastAsia="Arial" w:hAnsi="Arial" w:cs="Arial"/>
              <w:color w:val="000000"/>
            </w:rPr>
            <w:t xml:space="preserve"> </w:t>
          </w:r>
          <w:sdt>
            <w:sdtPr>
              <w:tag w:val="goog_rdk_114"/>
              <w:id w:val="567774052"/>
              <w:showingPlcHdr/>
            </w:sdtPr>
            <w:sdtContent>
              <w:r w:rsidR="000E1E24">
                <w:t xml:space="preserve">     </w:t>
              </w:r>
            </w:sdtContent>
          </w:sdt>
          <w:sdt>
            <w:sdtPr>
              <w:tag w:val="goog_rdk_115"/>
              <w:id w:val="-610507970"/>
            </w:sdtPr>
            <w:sdtContent/>
          </w:sdt>
        </w:p>
      </w:sdtContent>
    </w:sdt>
    <w:sdt>
      <w:sdtPr>
        <w:tag w:val="goog_rdk_121"/>
        <w:id w:val="109097032"/>
      </w:sdtPr>
      <w:sdtContent>
        <w:p w14:paraId="1F098BA7" w14:textId="77777777" w:rsidR="00AA00B1" w:rsidRPr="000E1E24" w:rsidRDefault="00000000" w:rsidP="000E1E24">
          <w:pPr>
            <w:numPr>
              <w:ilvl w:val="5"/>
              <w:numId w:val="1"/>
            </w:numPr>
            <w:spacing w:before="20" w:after="20" w:line="240" w:lineRule="auto"/>
          </w:pPr>
          <w:sdt>
            <w:sdtPr>
              <w:tag w:val="goog_rdk_118"/>
              <w:id w:val="-1874759108"/>
            </w:sdtPr>
            <w:sdtContent>
              <w:r w:rsidR="00570EA3">
                <w:rPr>
                  <w:rFonts w:ascii="Arial" w:eastAsia="Arial" w:hAnsi="Arial" w:cs="Arial"/>
                </w:rPr>
                <w:t>To update a document with a previously applied stamp, update the “Stamp” to “No,” select “OK;” update the “Stamp” to “Yes.”</w:t>
              </w:r>
            </w:sdtContent>
          </w:sdt>
          <w:sdt>
            <w:sdtPr>
              <w:tag w:val="goog_rdk_119"/>
              <w:id w:val="-313720153"/>
            </w:sdtPr>
            <w:sdtContent>
              <w:sdt>
                <w:sdtPr>
                  <w:tag w:val="goog_rdk_120"/>
                  <w:id w:val="-1332132898"/>
                  <w:showingPlcHdr/>
                </w:sdtPr>
                <w:sdtContent>
                  <w:r w:rsidR="003B2588">
                    <w:t xml:space="preserve">     </w:t>
                  </w:r>
                </w:sdtContent>
              </w:sdt>
            </w:sdtContent>
          </w:sdt>
        </w:p>
      </w:sdtContent>
    </w:sdt>
    <w:sdt>
      <w:sdtPr>
        <w:tag w:val="goog_rdk_125"/>
        <w:id w:val="-1879003507"/>
      </w:sdtPr>
      <w:sdtContent>
        <w:p w14:paraId="4C3F468E" w14:textId="77777777" w:rsidR="00AA00B1" w:rsidRPr="000E1E24" w:rsidRDefault="00000000" w:rsidP="000E1E24">
          <w:pPr>
            <w:numPr>
              <w:ilvl w:val="4"/>
              <w:numId w:val="1"/>
            </w:numPr>
            <w:spacing w:before="20" w:after="20" w:line="240" w:lineRule="auto"/>
            <w:rPr>
              <w:rFonts w:ascii="Arial" w:eastAsia="Arial" w:hAnsi="Arial" w:cs="Arial"/>
            </w:rPr>
          </w:pPr>
          <w:sdt>
            <w:sdtPr>
              <w:tag w:val="goog_rdk_122"/>
              <w:id w:val="-276556228"/>
            </w:sdtPr>
            <w:sdtContent>
              <w:r w:rsidR="00570EA3">
                <w:t xml:space="preserve"> </w:t>
              </w:r>
              <w:sdt>
                <w:sdtPr>
                  <w:tag w:val="goog_rdk_123"/>
                  <w:id w:val="577177365"/>
                </w:sdtPr>
                <w:sdtContent>
                  <w:r w:rsidR="00570EA3" w:rsidRPr="000E1E24">
                    <w:rPr>
                      <w:rFonts w:ascii="Arial" w:eastAsia="Arial" w:hAnsi="Arial" w:cs="Arial"/>
                    </w:rPr>
                    <w:t>Click “OK” to exit Update Document activity.</w:t>
                  </w:r>
                </w:sdtContent>
              </w:sdt>
            </w:sdtContent>
          </w:sdt>
          <w:r w:rsidR="00570EA3">
            <w:t xml:space="preserve">     </w:t>
          </w:r>
          <w:sdt>
            <w:sdtPr>
              <w:tag w:val="goog_rdk_124"/>
              <w:id w:val="901410980"/>
            </w:sdtPr>
            <w:sdtContent/>
          </w:sdt>
        </w:p>
      </w:sdtContent>
    </w:sdt>
    <w:p w14:paraId="32829AF7" w14:textId="77777777" w:rsidR="00AA00B1" w:rsidRDefault="00570EA3">
      <w:pPr>
        <w:numPr>
          <w:ilvl w:val="3"/>
          <w:numId w:val="1"/>
        </w:numPr>
        <w:spacing w:before="20" w:after="20" w:line="240" w:lineRule="auto"/>
      </w:pPr>
      <w:r>
        <w:rPr>
          <w:rFonts w:ascii="Arial" w:eastAsia="Arial" w:hAnsi="Arial" w:cs="Arial"/>
          <w:color w:val="000000"/>
        </w:rPr>
        <w:t>Complete the “Send to Approved” activity.</w:t>
      </w:r>
    </w:p>
    <w:p w14:paraId="577FC65A" w14:textId="77777777" w:rsidR="00AA00B1" w:rsidRDefault="00570EA3">
      <w:pPr>
        <w:numPr>
          <w:ilvl w:val="3"/>
          <w:numId w:val="1"/>
        </w:numPr>
        <w:spacing w:before="20" w:after="20" w:line="240" w:lineRule="auto"/>
      </w:pPr>
      <w:r>
        <w:rPr>
          <w:rFonts w:ascii="Arial" w:eastAsia="Arial" w:hAnsi="Arial" w:cs="Arial"/>
          <w:color w:val="000000"/>
        </w:rPr>
        <w:t>“Log Private Comment” to the parent submission for studies under Committee Review where the IRB determined the study is minimal risk and therefore eligible for expedited continuing review.</w:t>
      </w:r>
    </w:p>
    <w:p w14:paraId="5BE9559E" w14:textId="77777777" w:rsidR="00AA00B1" w:rsidRDefault="00570EA3">
      <w:pPr>
        <w:numPr>
          <w:ilvl w:val="3"/>
          <w:numId w:val="1"/>
        </w:numPr>
        <w:spacing w:before="20" w:after="20" w:line="240" w:lineRule="auto"/>
      </w:pPr>
      <w:r>
        <w:rPr>
          <w:rFonts w:ascii="Arial" w:eastAsia="Arial" w:hAnsi="Arial" w:cs="Arial"/>
        </w:rPr>
        <w:t>Execute the Lift Suspension activity on the parent submission to move the study status from Suspended to Approved, when applicable.</w:t>
      </w:r>
    </w:p>
    <w:p w14:paraId="21866FF5" w14:textId="77777777" w:rsidR="00AA00B1" w:rsidRDefault="00570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5.3.1.10</w:t>
      </w:r>
      <w:r>
        <w:rPr>
          <w:rFonts w:ascii="Arial" w:eastAsia="Arial" w:hAnsi="Arial" w:cs="Arial"/>
          <w:color w:val="000000"/>
        </w:rPr>
        <w:tab/>
        <w:t xml:space="preserve">“Reassign Ownership” to the appropriate team lead if the submission received a different level of review than anticipated during HRP-020 - SOP - Incoming Items. (e.g., An expedited submission that received Committee Review, or a full board submission determined to be minimal risk and eligible for expedited continuing review.) </w:t>
      </w:r>
    </w:p>
    <w:p w14:paraId="3D81D083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communication is an IRB determination other than Approved:</w:t>
      </w:r>
    </w:p>
    <w:p w14:paraId="38290882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Execute the “Send Correspondence Letter” activity and modify the letter as needed.</w:t>
      </w:r>
    </w:p>
    <w:p w14:paraId="193831AE" w14:textId="77777777" w:rsidR="00AA00B1" w:rsidRDefault="003B258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</w:pPr>
      <w:r>
        <w:rPr>
          <w:rFonts w:ascii="Arial" w:eastAsia="Arial" w:hAnsi="Arial" w:cs="Arial"/>
          <w:color w:val="000000"/>
        </w:rPr>
        <w:t xml:space="preserve"> </w:t>
      </w:r>
      <w:r w:rsidR="00570EA3">
        <w:rPr>
          <w:rFonts w:ascii="Arial" w:eastAsia="Arial" w:hAnsi="Arial" w:cs="Arial"/>
          <w:color w:val="000000"/>
        </w:rPr>
        <w:t xml:space="preserve">If reviewed at a convened meeting, send to Chair or Vice Chair to approve the correspondence letter. The Chair/Vice Chair will </w:t>
      </w:r>
      <w:sdt>
        <w:sdtPr>
          <w:tag w:val="goog_rdk_126"/>
          <w:id w:val="-914541722"/>
        </w:sdtPr>
        <w:sdtContent>
          <w:r w:rsidR="00570EA3">
            <w:rPr>
              <w:rFonts w:ascii="Arial" w:eastAsia="Arial" w:hAnsi="Arial" w:cs="Arial"/>
              <w:color w:val="000000"/>
            </w:rPr>
            <w:t xml:space="preserve">complete the “Edit or Approve Correspondence Letter” activity and </w:t>
          </w:r>
        </w:sdtContent>
      </w:sdt>
      <w:r w:rsidR="00570EA3">
        <w:rPr>
          <w:rFonts w:ascii="Arial" w:eastAsia="Arial" w:hAnsi="Arial" w:cs="Arial"/>
          <w:color w:val="000000"/>
        </w:rPr>
        <w:t>execute the “Send to Study Team” activity.</w:t>
      </w:r>
    </w:p>
    <w:p w14:paraId="1BD69A82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</w:pPr>
      <w:r>
        <w:rPr>
          <w:rFonts w:ascii="Arial" w:eastAsia="Arial" w:hAnsi="Arial" w:cs="Arial"/>
          <w:color w:val="000000"/>
        </w:rPr>
        <w:t>Execute the “Send to Study Team” activity.</w:t>
      </w:r>
    </w:p>
    <w:p w14:paraId="12F22CD8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Refer to HRP-303 - WORKSHEET - Communication of Review Results to determine if any additional paper-based letters need to be sent and send all applicable letters within 30 business days.</w:t>
      </w:r>
    </w:p>
    <w:p w14:paraId="6FAF161C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Refer to HRP-303 - WORKSHEET - Communication of Review Results and send applicable letter to the Principal Investigator </w:t>
      </w:r>
      <w:sdt>
        <w:sdtPr>
          <w:tag w:val="goog_rdk_127"/>
          <w:id w:val="557981056"/>
        </w:sdtPr>
        <w:sdtContent>
          <w:r>
            <w:rPr>
              <w:rFonts w:ascii="Arial" w:eastAsia="Arial" w:hAnsi="Arial" w:cs="Arial"/>
              <w:color w:val="000000"/>
            </w:rPr>
            <w:t xml:space="preserve">or other recipients </w:t>
          </w:r>
        </w:sdtContent>
      </w:sdt>
      <w:r>
        <w:rPr>
          <w:rFonts w:ascii="Arial" w:eastAsia="Arial" w:hAnsi="Arial" w:cs="Arial"/>
          <w:color w:val="000000"/>
        </w:rPr>
        <w:t>within 5 business days.</w:t>
      </w:r>
    </w:p>
    <w:p w14:paraId="2AF0207E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Have letter signed by the signatory in the template letter.</w:t>
      </w:r>
    </w:p>
    <w:p w14:paraId="591B400A" w14:textId="77777777" w:rsidR="00AA00B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130"/>
          <w:id w:val="-1731219864"/>
        </w:sdtPr>
        <w:sdtContent>
          <w:sdt>
            <w:sdtPr>
              <w:tag w:val="goog_rdk_129"/>
              <w:id w:val="1094468"/>
              <w:showingPlcHdr/>
            </w:sdtPr>
            <w:sdtContent>
              <w:r w:rsidR="000E1E24">
                <w:t xml:space="preserve">     </w:t>
              </w:r>
            </w:sdtContent>
          </w:sdt>
        </w:sdtContent>
      </w:sdt>
      <w:sdt>
        <w:sdtPr>
          <w:tag w:val="goog_rdk_132"/>
          <w:id w:val="-353508073"/>
        </w:sdtPr>
        <w:sdtContent>
          <w:r w:rsidR="00570EA3">
            <w:rPr>
              <w:rFonts w:ascii="Arial" w:eastAsia="Arial" w:hAnsi="Arial" w:cs="Arial"/>
              <w:color w:val="000000"/>
            </w:rPr>
            <w:t>Send the letter to the inside addresses and cc list as directed by the letter.</w:t>
          </w:r>
          <w:sdt>
            <w:sdtPr>
              <w:tag w:val="goog_rdk_131"/>
              <w:id w:val="476106371"/>
            </w:sdtPr>
            <w:sdtContent/>
          </w:sdt>
        </w:sdtContent>
      </w:sdt>
    </w:p>
    <w:sdt>
      <w:sdtPr>
        <w:tag w:val="goog_rdk_134"/>
        <w:id w:val="1652790576"/>
      </w:sdtPr>
      <w:sdtContent>
        <w:p w14:paraId="0574974E" w14:textId="77777777" w:rsidR="00AA00B1" w:rsidRDefault="00000000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sdt>
            <w:sdtPr>
              <w:tag w:val="goog_rdk_133"/>
              <w:id w:val="436720987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For prisoner research funded, conducted or supported by DHHS: upload signed HRP-522 - LETTER - Cert Prisoner Research and copy of submitted online Subpart C Certification Form to submission under Admin Docs tab.</w:t>
              </w:r>
            </w:sdtContent>
          </w:sdt>
        </w:p>
      </w:sdtContent>
    </w:sdt>
    <w:sdt>
      <w:sdtPr>
        <w:tag w:val="goog_rdk_137"/>
        <w:id w:val="-416713126"/>
      </w:sdtPr>
      <w:sdtContent>
        <w:p w14:paraId="64DD2C61" w14:textId="77777777" w:rsidR="00AA00B1" w:rsidRPr="000E1E24" w:rsidRDefault="00000000" w:rsidP="000E1E24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sdt>
            <w:sdtPr>
              <w:tag w:val="goog_rdk_135"/>
              <w:id w:val="-1137335164"/>
            </w:sdtPr>
            <w:sdtContent>
              <w:r w:rsidR="003B2588">
                <w:t xml:space="preserve"> </w:t>
              </w:r>
              <w:r w:rsidR="00570EA3">
                <w:rPr>
                  <w:rFonts w:ascii="Arial" w:eastAsia="Arial" w:hAnsi="Arial" w:cs="Arial"/>
                  <w:color w:val="000000"/>
                </w:rPr>
                <w:t>Save copy of submitted online Subpart C Certification Form, finalized HRP-522 - LETTER - Cert Prisoner Research, and submitted attachments to the VPR-IRB drive in the applicable OHRP Prisoner certifications sub-folder.</w:t>
              </w:r>
            </w:sdtContent>
          </w:sdt>
          <w:sdt>
            <w:sdtPr>
              <w:tag w:val="goog_rdk_136"/>
              <w:id w:val="-1185668967"/>
            </w:sdtPr>
            <w:sdtContent/>
          </w:sdt>
        </w:p>
      </w:sdtContent>
    </w:sdt>
    <w:p w14:paraId="13FC630D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For determinations of </w:t>
      </w:r>
      <w:r>
        <w:rPr>
          <w:rFonts w:ascii="Arial" w:eastAsia="Arial" w:hAnsi="Arial" w:cs="Arial"/>
          <w:color w:val="000000"/>
          <w:u w:val="single"/>
        </w:rPr>
        <w:t>Serious Non-Compliance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Continuing Non-Compliance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Suspension of IRB Approval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u w:val="single"/>
        </w:rPr>
        <w:t>Termination of IRB Approval</w:t>
      </w:r>
      <w:r>
        <w:rPr>
          <w:rFonts w:ascii="Arial" w:eastAsia="Arial" w:hAnsi="Arial" w:cs="Arial"/>
          <w:color w:val="000000"/>
        </w:rPr>
        <w:t xml:space="preserve">; or </w:t>
      </w:r>
      <w:r>
        <w:rPr>
          <w:rFonts w:ascii="Arial" w:eastAsia="Arial" w:hAnsi="Arial" w:cs="Arial"/>
          <w:color w:val="000000"/>
          <w:u w:val="single"/>
        </w:rPr>
        <w:t>Unanticipated Problem Involving Risks to Subjects or Others</w:t>
      </w:r>
      <w:r>
        <w:rPr>
          <w:rFonts w:ascii="Arial" w:eastAsia="Arial" w:hAnsi="Arial" w:cs="Arial"/>
          <w:color w:val="000000"/>
        </w:rPr>
        <w:t>:</w:t>
      </w:r>
    </w:p>
    <w:p w14:paraId="5470AD15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Execute the “Prepare Correspondence Letter” activity and modify HRP-519 - LETTER - Information Item.</w:t>
      </w:r>
    </w:p>
    <w:p w14:paraId="01ACE3C9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Send to the Chair or Vice Chair to approve the correspondence letter. The Chair/Vice Chair will </w:t>
      </w:r>
      <w:sdt>
        <w:sdtPr>
          <w:tag w:val="goog_rdk_138"/>
          <w:id w:val="-1022172941"/>
        </w:sdtPr>
        <w:sdtContent>
          <w:r>
            <w:rPr>
              <w:rFonts w:ascii="Arial" w:eastAsia="Arial" w:hAnsi="Arial" w:cs="Arial"/>
              <w:color w:val="000000"/>
            </w:rPr>
            <w:t xml:space="preserve">complete the “Edit or Approve Correspondence Letter” activity and </w:t>
          </w:r>
        </w:sdtContent>
      </w:sdt>
      <w:r>
        <w:rPr>
          <w:rFonts w:ascii="Arial" w:eastAsia="Arial" w:hAnsi="Arial" w:cs="Arial"/>
          <w:color w:val="000000"/>
        </w:rPr>
        <w:t>execute the “Send to Study Team” activity.</w:t>
      </w:r>
    </w:p>
    <w:p w14:paraId="60AB51BC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to the Federal Reporting Tracking Log.</w:t>
      </w:r>
    </w:p>
    <w:p w14:paraId="276B9096" w14:textId="77777777" w:rsidR="00AA00B1" w:rsidRDefault="00570E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The following steps are performed by the IRB Meeting Coordinator, or designee, in consultation with the HRPP Director or designee:</w:t>
      </w:r>
    </w:p>
    <w:sdt>
      <w:sdtPr>
        <w:tag w:val="goog_rdk_141"/>
        <w:id w:val="447124384"/>
      </w:sdtPr>
      <w:sdtContent>
        <w:p w14:paraId="64969B90" w14:textId="77777777" w:rsidR="00AA00B1" w:rsidRDefault="00570EA3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When reporting to OHRP only, complete the </w:t>
          </w:r>
          <w:r>
            <w:rPr>
              <w:rFonts w:ascii="Arial" w:eastAsia="Arial" w:hAnsi="Arial" w:cs="Arial"/>
              <w:i/>
              <w:color w:val="000000"/>
            </w:rPr>
            <w:t>OHRP Incident Report Form</w:t>
          </w:r>
          <w:r>
            <w:rPr>
              <w:rFonts w:ascii="Arial" w:eastAsia="Arial" w:hAnsi="Arial" w:cs="Arial"/>
              <w:i/>
              <w:color w:val="000000"/>
              <w:vertAlign w:val="superscript"/>
            </w:rPr>
            <w:footnoteReference w:id="1"/>
          </w:r>
          <w:r>
            <w:rPr>
              <w:rFonts w:ascii="Arial" w:eastAsia="Arial" w:hAnsi="Arial" w:cs="Arial"/>
              <w:color w:val="000000"/>
            </w:rPr>
            <w:t xml:space="preserve"> within 30 business days from the determination of a reportable problem.</w:t>
          </w:r>
          <w:sdt>
            <w:sdtPr>
              <w:tag w:val="goog_rdk_139"/>
              <w:id w:val="-330916236"/>
            </w:sdtPr>
            <w:sdtContent>
              <w:sdt>
                <w:sdtPr>
                  <w:tag w:val="goog_rdk_140"/>
                  <w:id w:val="-824971736"/>
                </w:sdtPr>
                <w:sdtContent/>
              </w:sdt>
            </w:sdtContent>
          </w:sdt>
        </w:p>
      </w:sdtContent>
    </w:sdt>
    <w:sdt>
      <w:sdtPr>
        <w:tag w:val="goog_rdk_145"/>
        <w:id w:val="1603305630"/>
      </w:sdtPr>
      <w:sdtContent>
        <w:p w14:paraId="00DAD1B0" w14:textId="77777777" w:rsidR="00AA00B1" w:rsidRDefault="00000000">
          <w:pPr>
            <w:numPr>
              <w:ilvl w:val="4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142"/>
              <w:id w:val="1390616405"/>
            </w:sdtPr>
            <w:sdtContent>
              <w:sdt>
                <w:sdtPr>
                  <w:tag w:val="goog_rdk_143"/>
                  <w:id w:val="-932129553"/>
                </w:sdtPr>
                <w:sdtContent>
                  <w:r w:rsidR="00570EA3" w:rsidRPr="000E1E24">
                    <w:rPr>
                      <w:rFonts w:ascii="Arial" w:eastAsia="Arial" w:hAnsi="Arial" w:cs="Arial"/>
                    </w:rPr>
                    <w:t xml:space="preserve">Select </w:t>
                  </w:r>
                </w:sdtContent>
              </w:sdt>
              <w:r w:rsidR="00570EA3">
                <w:rPr>
                  <w:rFonts w:ascii="Arial" w:eastAsia="Arial" w:hAnsi="Arial" w:cs="Arial"/>
                </w:rPr>
                <w:t>Full Report unless further actions will be taken in which case Initial Report submission type should be selected.</w:t>
              </w:r>
              <w:sdt>
                <w:sdtPr>
                  <w:tag w:val="goog_rdk_144"/>
                  <w:id w:val="1187638607"/>
                </w:sdtPr>
                <w:sdtContent/>
              </w:sdt>
            </w:sdtContent>
          </w:sdt>
        </w:p>
      </w:sdtContent>
    </w:sdt>
    <w:sdt>
      <w:sdtPr>
        <w:tag w:val="goog_rdk_147"/>
        <w:id w:val="2024201620"/>
      </w:sdtPr>
      <w:sdtContent>
        <w:p w14:paraId="65AAEF67" w14:textId="77777777" w:rsidR="00AA00B1" w:rsidRDefault="00000000" w:rsidP="000E1E24">
          <w:pPr>
            <w:numPr>
              <w:ilvl w:val="5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</w:pPr>
          <w:sdt>
            <w:sdtPr>
              <w:tag w:val="goog_rdk_146"/>
              <w:id w:val="-1691292870"/>
            </w:sdtPr>
            <w:sdtContent>
              <w:r w:rsidR="00570EA3">
                <w:rPr>
                  <w:rFonts w:ascii="Arial" w:eastAsia="Arial" w:hAnsi="Arial" w:cs="Arial"/>
                  <w:color w:val="000000"/>
                </w:rPr>
                <w:t>OHRP will require a Follow-up Report within 3 months of an Initial Report.</w:t>
              </w:r>
            </w:sdtContent>
          </w:sdt>
        </w:p>
      </w:sdtContent>
    </w:sdt>
    <w:p w14:paraId="69AF3189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reporting to both OHRP and any other outside agency concurrently, utilize the OHRP Incident Report Form email confirmation and HRP-520a - LETTER - External Report - OHRP and Other Agencies and send within 30 business days from the determination of a reportable problem.</w:t>
      </w:r>
    </w:p>
    <w:p w14:paraId="010C4863" w14:textId="77777777" w:rsidR="00AA00B1" w:rsidRDefault="00570EA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</w:pPr>
      <w:r>
        <w:rPr>
          <w:rFonts w:ascii="Arial" w:eastAsia="Arial" w:hAnsi="Arial" w:cs="Arial"/>
          <w:color w:val="000000"/>
        </w:rPr>
        <w:t>Modify HRP-520a - LETTER - External Report - OHRP and Other Agencies for VCU internal communication of the reportable problem; attach the OHRP Incident Report Form email confirmation, and when applicable, a copy of the HRP-520a letter sent to any other outside agency.</w:t>
      </w:r>
    </w:p>
    <w:p w14:paraId="4F41BBDB" w14:textId="77777777" w:rsidR="00AA00B1" w:rsidRDefault="00570EA3">
      <w:pPr>
        <w:ind w:left="1728"/>
      </w:pPr>
      <w:r>
        <w:rPr>
          <w:rFonts w:ascii="Arial" w:eastAsia="Arial" w:hAnsi="Arial" w:cs="Arial"/>
          <w:color w:val="000000"/>
        </w:rPr>
        <w:t>5.5.4.4</w:t>
      </w:r>
      <w:r>
        <w:rPr>
          <w:rFonts w:ascii="Arial" w:eastAsia="Arial" w:hAnsi="Arial" w:cs="Arial"/>
          <w:color w:val="000000"/>
        </w:rPr>
        <w:tab/>
        <w:t>Save all materials to the VPR-IRB drive in the applicable Federal Correspondence sub-folder.</w:t>
      </w:r>
    </w:p>
    <w:p w14:paraId="27D09BC0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08F3D5DE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HRP-031 - SOP - Non-Committee Review Preparation</w:t>
      </w:r>
    </w:p>
    <w:p w14:paraId="0D605335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HRP-302 - WORKSHEET - Approval Intervals </w:t>
      </w:r>
    </w:p>
    <w:p w14:paraId="4364DC84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HRP-303 - WORKSHEET - Communication of Review Results</w:t>
      </w:r>
    </w:p>
    <w:p w14:paraId="0F6C79A4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HRP-520a - LETTER - External Report OHRP and Other Agencies</w:t>
      </w:r>
    </w:p>
    <w:p w14:paraId="4F833935" w14:textId="77777777" w:rsidR="00AA00B1" w:rsidRDefault="00570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78367BAB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45 CFR §46.103(b)(4)(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), 45 CFR §46.207, 45 CFR §46.306(2)(C), 45 CFR §46.306(2)(D), 45 CFR §46.407, 45 CFR §46 Waiver of Informed Consent Requirements in Certain Emergency Research (November 1, 1996)</w:t>
      </w:r>
    </w:p>
    <w:p w14:paraId="5D335205" w14:textId="77777777" w:rsidR="00AA00B1" w:rsidRPr="00D20D3D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lang w:val="es-ES"/>
        </w:rPr>
      </w:pPr>
      <w:r w:rsidRPr="00D20D3D">
        <w:rPr>
          <w:rFonts w:ascii="Arial" w:eastAsia="Arial" w:hAnsi="Arial" w:cs="Arial"/>
          <w:color w:val="000000"/>
          <w:lang w:val="es-ES"/>
        </w:rPr>
        <w:t>21 CFR §56.108(a)(1), 21 CFR §50.24(e), 21 CFR §50.54(b), 21 CFR §812.66</w:t>
      </w:r>
    </w:p>
    <w:p w14:paraId="14DE703F" w14:textId="77777777" w:rsidR="00AA00B1" w:rsidRPr="00D20D3D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ED0000"/>
        </w:rPr>
      </w:pPr>
      <w:r w:rsidRPr="00D20D3D">
        <w:rPr>
          <w:rFonts w:ascii="Arial" w:eastAsia="Arial" w:hAnsi="Arial" w:cs="Arial"/>
          <w:color w:val="ED0000"/>
        </w:rPr>
        <w:t>VHA Directive 1058.01 October 22, 2020</w:t>
      </w:r>
    </w:p>
    <w:p w14:paraId="3484DFFA" w14:textId="77777777" w:rsidR="00AA00B1" w:rsidRDefault="00570E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AAHRPP elements I.1.A, I.5.D, I-9, II.1.D, II.1.E, II.2.A, II.2.G, II.2.H, II.2.E-II.</w:t>
      </w:r>
      <w:proofErr w:type="gramStart"/>
      <w:r>
        <w:rPr>
          <w:rFonts w:ascii="Arial" w:eastAsia="Arial" w:hAnsi="Arial" w:cs="Arial"/>
          <w:color w:val="000000"/>
        </w:rPr>
        <w:t>2.E.</w:t>
      </w:r>
      <w:proofErr w:type="gramEnd"/>
      <w:r>
        <w:rPr>
          <w:rFonts w:ascii="Arial" w:eastAsia="Arial" w:hAnsi="Arial" w:cs="Arial"/>
          <w:color w:val="000000"/>
        </w:rPr>
        <w:t xml:space="preserve">2, </w:t>
      </w:r>
      <w:proofErr w:type="gramStart"/>
      <w:r>
        <w:rPr>
          <w:rFonts w:ascii="Arial" w:eastAsia="Arial" w:hAnsi="Arial" w:cs="Arial"/>
          <w:color w:val="000000"/>
        </w:rPr>
        <w:t>II.2</w:t>
      </w:r>
      <w:proofErr w:type="gramEnd"/>
      <w:r>
        <w:rPr>
          <w:rFonts w:ascii="Arial" w:eastAsia="Arial" w:hAnsi="Arial" w:cs="Arial"/>
          <w:color w:val="000000"/>
        </w:rPr>
        <w:t>.F-II.2.F.3, III.2.D</w:t>
      </w:r>
    </w:p>
    <w:p w14:paraId="68915169" w14:textId="77777777" w:rsidR="00AA00B1" w:rsidRDefault="00AA00B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360" w:hanging="360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AA00B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F6F79" w14:textId="77777777" w:rsidR="00914FBA" w:rsidRDefault="00914FBA">
      <w:pPr>
        <w:spacing w:after="0" w:line="240" w:lineRule="auto"/>
      </w:pPr>
      <w:r>
        <w:separator/>
      </w:r>
    </w:p>
  </w:endnote>
  <w:endnote w:type="continuationSeparator" w:id="0">
    <w:p w14:paraId="5B72B05B" w14:textId="77777777" w:rsidR="00914FBA" w:rsidRDefault="009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B4CF3" w14:textId="77777777" w:rsidR="00AA00B1" w:rsidRDefault="00570E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E1E24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0E1E24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633AAB1" w14:textId="77777777" w:rsidR="00AA00B1" w:rsidRDefault="00AA0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005B" w14:textId="77777777" w:rsidR="00AA00B1" w:rsidRDefault="00570E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E1E2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0E1E2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260D86F1" w14:textId="77777777" w:rsidR="00AA00B1" w:rsidRDefault="00AA0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2C7E4" w14:textId="77777777" w:rsidR="00914FBA" w:rsidRDefault="00914FBA">
      <w:pPr>
        <w:spacing w:after="0" w:line="240" w:lineRule="auto"/>
      </w:pPr>
      <w:r>
        <w:separator/>
      </w:r>
    </w:p>
  </w:footnote>
  <w:footnote w:type="continuationSeparator" w:id="0">
    <w:p w14:paraId="25DF9C00" w14:textId="77777777" w:rsidR="00914FBA" w:rsidRDefault="00914FBA">
      <w:pPr>
        <w:spacing w:after="0" w:line="240" w:lineRule="auto"/>
      </w:pPr>
      <w:r>
        <w:continuationSeparator/>
      </w:r>
    </w:p>
  </w:footnote>
  <w:footnote w:id="1">
    <w:p w14:paraId="1DB2ED4A" w14:textId="77777777" w:rsidR="00AA00B1" w:rsidRDefault="00570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1">
        <w:r>
          <w:rPr>
            <w:color w:val="0000FF"/>
            <w:sz w:val="20"/>
            <w:szCs w:val="20"/>
            <w:u w:val="single"/>
          </w:rPr>
          <w:t>https://oash.force.com/ohrpwebforms/s/incident-web-form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B97F9" w14:textId="77777777" w:rsidR="00AA00B1" w:rsidRDefault="00AA0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7001F542" w14:textId="77777777" w:rsidR="00AA00B1" w:rsidRDefault="00AA0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ABE62" w14:textId="77777777" w:rsidR="00AA00B1" w:rsidRDefault="00570E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11885757" wp14:editId="368B6BCA">
          <wp:extent cx="3663677" cy="452438"/>
          <wp:effectExtent l="0" t="0" r="0" b="0"/>
          <wp:docPr id="10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D76AB9D" w14:textId="77777777" w:rsidR="00AA00B1" w:rsidRDefault="00AA0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F5529"/>
    <w:multiLevelType w:val="multilevel"/>
    <w:tmpl w:val="9E04A278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E31D60"/>
    <w:multiLevelType w:val="multilevel"/>
    <w:tmpl w:val="4C86238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rFonts w:ascii="Arial" w:eastAsia="Arial" w:hAnsi="Arial" w:cs="Arial"/>
        <w:b w:val="0"/>
        <w:i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rFonts w:ascii="Arial" w:eastAsia="Arial" w:hAnsi="Arial" w:cs="Arial"/>
        <w:b w:val="0"/>
        <w:i w:val="0"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  <w:rPr>
        <w:rFonts w:ascii="Arial" w:eastAsia="Arial" w:hAnsi="Arial" w:cs="Arial"/>
        <w:b w:val="0"/>
      </w:rPr>
    </w:lvl>
    <w:lvl w:ilvl="5">
      <w:start w:val="1"/>
      <w:numFmt w:val="decimal"/>
      <w:lvlText w:val="%1.%2.%3.%4.%5.%6"/>
      <w:lvlJc w:val="left"/>
      <w:pPr>
        <w:ind w:left="1440" w:firstLine="252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5D58DF"/>
    <w:multiLevelType w:val="multilevel"/>
    <w:tmpl w:val="634822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90373694">
    <w:abstractNumId w:val="1"/>
  </w:num>
  <w:num w:numId="2" w16cid:durableId="378819091">
    <w:abstractNumId w:val="2"/>
  </w:num>
  <w:num w:numId="3" w16cid:durableId="9453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B1"/>
    <w:rsid w:val="00067EF5"/>
    <w:rsid w:val="000E1E24"/>
    <w:rsid w:val="003B2588"/>
    <w:rsid w:val="00570EA3"/>
    <w:rsid w:val="00914FBA"/>
    <w:rsid w:val="00AA00B1"/>
    <w:rsid w:val="00D2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ECF7"/>
  <w15:docId w15:val="{D639B6F8-FAB2-451D-8BCA-A2C70560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3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tabs>
        <w:tab w:val="num" w:pos="2160"/>
      </w:tabs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tabs>
        <w:tab w:val="num" w:pos="2880"/>
      </w:tabs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tabs>
        <w:tab w:val="num" w:pos="3600"/>
      </w:tabs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character" w:styleId="Hyperlink">
    <w:name w:val="Hyperlink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A78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ash.force.com/ohrpwebforms/s/incident-web-for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WufPWeY8RkXt/xGLv17/YP4sA==">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Emmy Truong</cp:lastModifiedBy>
  <cp:revision>3</cp:revision>
  <dcterms:created xsi:type="dcterms:W3CDTF">2024-08-26T18:07:00Z</dcterms:created>
  <dcterms:modified xsi:type="dcterms:W3CDTF">2025-01-13T15:35:00Z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