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6EB8" w14:textId="77777777" w:rsidR="002B782B" w:rsidRDefault="002B782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314A60E3" w14:textId="77777777" w:rsidR="002B782B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HRP-302 | 10/23/2024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D73A85A" w14:textId="77777777" w:rsidR="002B782B" w:rsidRDefault="002B782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290E4DE7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Approval Intervals</w:t>
      </w:r>
    </w:p>
    <w:p w14:paraId="24CF5C27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IRB staff members who send communications after an IRB review where the letter needs to include approval and </w:t>
      </w:r>
      <w:r>
        <w:rPr>
          <w:rFonts w:ascii="Arial" w:eastAsia="Arial" w:hAnsi="Arial" w:cs="Arial"/>
          <w:color w:val="000000"/>
          <w:u w:val="single"/>
        </w:rPr>
        <w:t>Expiration Dates</w:t>
      </w:r>
      <w:r>
        <w:rPr>
          <w:rFonts w:ascii="Arial" w:eastAsia="Arial" w:hAnsi="Arial" w:cs="Arial"/>
          <w:color w:val="000000"/>
        </w:rPr>
        <w:t>. This worksheet describes how to make these calculations.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420F17B7" w14:textId="77777777" w:rsidR="002B782B" w:rsidRDefault="00000000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INITIAL REVIEW APPROVAL INTERVALS</w:t>
      </w:r>
    </w:p>
    <w:tbl>
      <w:tblPr>
        <w:tblStyle w:val="aff4"/>
        <w:tblW w:w="144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2B782B" w14:paraId="33E98978" w14:textId="77777777" w:rsidTr="001E213E">
        <w:tc>
          <w:tcPr>
            <w:tcW w:w="2880" w:type="dxa"/>
            <w:shd w:val="clear" w:color="auto" w:fill="E7E6E6"/>
          </w:tcPr>
          <w:p w14:paraId="580D8F4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bookmarkStart w:id="0" w:name="_heading=h.2et92p0" w:colFirst="0" w:colLast="0"/>
            <w:bookmarkEnd w:id="0"/>
            <w:r>
              <w:rPr>
                <w:b/>
                <w:color w:val="000000"/>
                <w:sz w:val="22"/>
                <w:szCs w:val="22"/>
              </w:rPr>
              <w:t>Type of Review</w:t>
            </w:r>
          </w:p>
        </w:tc>
        <w:tc>
          <w:tcPr>
            <w:tcW w:w="2880" w:type="dxa"/>
            <w:shd w:val="clear" w:color="auto" w:fill="E7E6E6"/>
          </w:tcPr>
          <w:p w14:paraId="1B3DD7A2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t xml:space="preserve">     </w:t>
            </w:r>
            <w:r>
              <w:rPr>
                <w:b/>
                <w:color w:val="000000"/>
                <w:sz w:val="22"/>
                <w:szCs w:val="22"/>
              </w:rPr>
              <w:t>Date Approved</w:t>
            </w:r>
          </w:p>
        </w:tc>
        <w:tc>
          <w:tcPr>
            <w:tcW w:w="2880" w:type="dxa"/>
            <w:shd w:val="clear" w:color="auto" w:fill="E7E6E6"/>
          </w:tcPr>
          <w:p w14:paraId="2E86109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t xml:space="preserve">     </w:t>
            </w:r>
            <w:r>
              <w:rPr>
                <w:b/>
                <w:color w:val="000000"/>
                <w:sz w:val="22"/>
                <w:szCs w:val="22"/>
              </w:rPr>
              <w:t>2018 Common Rule Approval Date</w:t>
            </w:r>
          </w:p>
        </w:tc>
        <w:tc>
          <w:tcPr>
            <w:tcW w:w="2880" w:type="dxa"/>
            <w:shd w:val="clear" w:color="auto" w:fill="E7E6E6"/>
          </w:tcPr>
          <w:p w14:paraId="6837F155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Expiration Date</w:t>
            </w:r>
            <w:r>
              <w:rPr>
                <w:b/>
                <w:color w:val="000000"/>
                <w:sz w:val="22"/>
                <w:szCs w:val="22"/>
                <w:vertAlign w:val="superscript"/>
              </w:rPr>
              <w:footnoteReference w:id="2"/>
            </w:r>
          </w:p>
        </w:tc>
        <w:tc>
          <w:tcPr>
            <w:tcW w:w="2880" w:type="dxa"/>
            <w:shd w:val="clear" w:color="auto" w:fill="E7E6E6"/>
          </w:tcPr>
          <w:p w14:paraId="453240B7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Expedited Anniversary Date</w:t>
            </w:r>
          </w:p>
        </w:tc>
      </w:tr>
      <w:tr w:rsidR="002B782B" w14:paraId="481DDEE7" w14:textId="77777777" w:rsidTr="001E213E">
        <w:tc>
          <w:tcPr>
            <w:tcW w:w="2880" w:type="dxa"/>
          </w:tcPr>
          <w:p w14:paraId="214B840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Convened IRB granted approval</w:t>
            </w:r>
          </w:p>
        </w:tc>
        <w:tc>
          <w:tcPr>
            <w:tcW w:w="2880" w:type="dxa"/>
          </w:tcPr>
          <w:p w14:paraId="6914ECAA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880" w:type="dxa"/>
          </w:tcPr>
          <w:p w14:paraId="62C813B7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date approved</w:t>
            </w:r>
          </w:p>
          <w:p w14:paraId="30A94B24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  <w:r>
              <w:t xml:space="preserve">     </w:t>
            </w:r>
          </w:p>
        </w:tc>
        <w:tc>
          <w:tcPr>
            <w:tcW w:w="2880" w:type="dxa"/>
          </w:tcPr>
          <w:p w14:paraId="69B480FD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sz w:val="22"/>
                <w:szCs w:val="22"/>
              </w:rPr>
              <w:t>Date of the convened meeting plus the approval interval minus one day</w:t>
            </w:r>
            <w:r>
              <w:rPr>
                <w:sz w:val="22"/>
                <w:szCs w:val="22"/>
                <w:vertAlign w:val="superscript"/>
              </w:rPr>
              <w:footnoteReference w:id="3"/>
            </w:r>
          </w:p>
        </w:tc>
        <w:tc>
          <w:tcPr>
            <w:tcW w:w="2880" w:type="dxa"/>
          </w:tcPr>
          <w:p w14:paraId="4CC54CBD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B782B" w14:paraId="72ED0D52" w14:textId="77777777" w:rsidTr="001E213E">
        <w:tc>
          <w:tcPr>
            <w:tcW w:w="2880" w:type="dxa"/>
          </w:tcPr>
          <w:p w14:paraId="3CFD2181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Convened IRB required modifications to secure approval; subsequently verified by </w:t>
            </w:r>
            <w:r>
              <w:rPr>
                <w:color w:val="000000"/>
                <w:sz w:val="22"/>
                <w:szCs w:val="22"/>
                <w:u w:val="single"/>
              </w:rPr>
              <w:t>Non-Committee Review</w:t>
            </w:r>
          </w:p>
        </w:tc>
        <w:tc>
          <w:tcPr>
            <w:tcW w:w="2880" w:type="dxa"/>
          </w:tcPr>
          <w:p w14:paraId="55FB26A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880" w:type="dxa"/>
          </w:tcPr>
          <w:p w14:paraId="1F07D2BB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date approved</w:t>
            </w:r>
          </w:p>
          <w:p w14:paraId="0A2C0A8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  <w:r>
              <w:t xml:space="preserve">     </w:t>
            </w:r>
          </w:p>
        </w:tc>
        <w:tc>
          <w:tcPr>
            <w:tcW w:w="2880" w:type="dxa"/>
          </w:tcPr>
          <w:p w14:paraId="569CB888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the </w:t>
            </w:r>
            <w:proofErr w:type="gramStart"/>
            <w:r>
              <w:rPr>
                <w:sz w:val="22"/>
                <w:szCs w:val="22"/>
              </w:rPr>
              <w:t>convened meeting</w:t>
            </w:r>
            <w:proofErr w:type="gramEnd"/>
            <w:r>
              <w:rPr>
                <w:sz w:val="22"/>
                <w:szCs w:val="22"/>
              </w:rPr>
              <w:t xml:space="preserve"> plus the approval interval minus one day     </w:t>
            </w:r>
          </w:p>
          <w:p w14:paraId="55600AED" w14:textId="77777777" w:rsidR="002B782B" w:rsidRDefault="002B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9017E9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12F2427A" w14:textId="77777777" w:rsidR="002B782B" w:rsidRDefault="002B782B">
            <w:pPr>
              <w:jc w:val="center"/>
              <w:rPr>
                <w:sz w:val="22"/>
                <w:szCs w:val="22"/>
              </w:rPr>
            </w:pPr>
          </w:p>
        </w:tc>
      </w:tr>
      <w:tr w:rsidR="002B782B" w14:paraId="3C66B075" w14:textId="77777777" w:rsidTr="001E213E">
        <w:tc>
          <w:tcPr>
            <w:tcW w:w="2880" w:type="dxa"/>
          </w:tcPr>
          <w:p w14:paraId="0B24FC2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880" w:type="dxa"/>
          </w:tcPr>
          <w:p w14:paraId="24EB07B7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Date the </w:t>
            </w: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880" w:type="dxa"/>
          </w:tcPr>
          <w:p w14:paraId="6793C840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date approved</w:t>
            </w:r>
          </w:p>
          <w:p w14:paraId="2B76381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  <w:r>
              <w:t xml:space="preserve">     </w:t>
            </w:r>
          </w:p>
        </w:tc>
        <w:tc>
          <w:tcPr>
            <w:tcW w:w="2880" w:type="dxa"/>
          </w:tcPr>
          <w:p w14:paraId="7153637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APPROVAL DATE plus the approval interval minus one day. </w:t>
            </w:r>
          </w:p>
          <w:p w14:paraId="271C79AB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*Set 3-year approval interval for 2018 Common Rule expedited and </w:t>
            </w:r>
            <w:r>
              <w:rPr>
                <w:color w:val="000000"/>
                <w:sz w:val="22"/>
                <w:szCs w:val="22"/>
              </w:rPr>
              <w:lastRenderedPageBreak/>
              <w:t>exempt research with no CR requirement.</w:t>
            </w:r>
          </w:p>
        </w:tc>
        <w:tc>
          <w:tcPr>
            <w:tcW w:w="2880" w:type="dxa"/>
          </w:tcPr>
          <w:p w14:paraId="0A74651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N/A </w:t>
            </w:r>
          </w:p>
          <w:p w14:paraId="2E56361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*For 2018 Common Rule expedited studies with status updates only – same as expiration date</w:t>
            </w:r>
          </w:p>
        </w:tc>
      </w:tr>
    </w:tbl>
    <w:p w14:paraId="4A8C3BA4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</w:p>
    <w:p w14:paraId="00D8D2D5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</w:p>
    <w:p w14:paraId="191CD719" w14:textId="77777777" w:rsidR="002B782B" w:rsidRDefault="00000000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CONTINUING REVIEW APPROVAL INTERVALS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(when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last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day of approval interval is 30 days or less away from day of review)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4"/>
      </w:r>
    </w:p>
    <w:tbl>
      <w:tblPr>
        <w:tblStyle w:val="aff5"/>
        <w:tblW w:w="14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4135"/>
        <w:gridCol w:w="2430"/>
        <w:gridCol w:w="2430"/>
        <w:gridCol w:w="2970"/>
        <w:gridCol w:w="2520"/>
      </w:tblGrid>
      <w:tr w:rsidR="002B782B" w14:paraId="2927BBA8" w14:textId="77777777" w:rsidTr="001E213E">
        <w:tc>
          <w:tcPr>
            <w:tcW w:w="4135" w:type="dxa"/>
            <w:shd w:val="clear" w:color="auto" w:fill="E7E6E6"/>
          </w:tcPr>
          <w:p w14:paraId="0274A9E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 of Review</w:t>
            </w:r>
          </w:p>
        </w:tc>
        <w:tc>
          <w:tcPr>
            <w:tcW w:w="2430" w:type="dxa"/>
            <w:shd w:val="clear" w:color="auto" w:fill="E7E6E6"/>
          </w:tcPr>
          <w:p w14:paraId="50A6133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Approved</w:t>
            </w:r>
          </w:p>
        </w:tc>
        <w:tc>
          <w:tcPr>
            <w:tcW w:w="2430" w:type="dxa"/>
            <w:shd w:val="clear" w:color="auto" w:fill="E7E6E6"/>
          </w:tcPr>
          <w:p w14:paraId="0E3CDBFA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2018 Common Rule Approval Date</w:t>
            </w:r>
          </w:p>
        </w:tc>
        <w:tc>
          <w:tcPr>
            <w:tcW w:w="2970" w:type="dxa"/>
            <w:shd w:val="clear" w:color="auto" w:fill="E7E6E6"/>
          </w:tcPr>
          <w:p w14:paraId="4FCFB93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Expiration Date</w:t>
            </w:r>
          </w:p>
        </w:tc>
        <w:tc>
          <w:tcPr>
            <w:tcW w:w="2520" w:type="dxa"/>
            <w:shd w:val="clear" w:color="auto" w:fill="E7E6E6"/>
          </w:tcPr>
          <w:p w14:paraId="6F018A6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Expedited Anniversary Date</w:t>
            </w:r>
          </w:p>
        </w:tc>
      </w:tr>
      <w:tr w:rsidR="002B782B" w14:paraId="413AD10C" w14:textId="77777777" w:rsidTr="001E213E">
        <w:tc>
          <w:tcPr>
            <w:tcW w:w="4135" w:type="dxa"/>
          </w:tcPr>
          <w:p w14:paraId="7456E9E1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Convened IRB granted approval</w:t>
            </w:r>
          </w:p>
        </w:tc>
        <w:tc>
          <w:tcPr>
            <w:tcW w:w="2430" w:type="dxa"/>
          </w:tcPr>
          <w:p w14:paraId="45575260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Previous END APPROVAL DATE plus one day</w:t>
            </w:r>
          </w:p>
        </w:tc>
        <w:tc>
          <w:tcPr>
            <w:tcW w:w="2430" w:type="dxa"/>
          </w:tcPr>
          <w:p w14:paraId="42000D9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1716E042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63A5FB7F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Previous END APPROVAL DATE plus current approval interval</w:t>
            </w:r>
            <w:r>
              <w:rPr>
                <w:vertAlign w:val="superscript"/>
              </w:rPr>
              <w:footnoteReference w:id="5"/>
            </w:r>
          </w:p>
        </w:tc>
        <w:tc>
          <w:tcPr>
            <w:tcW w:w="2520" w:type="dxa"/>
          </w:tcPr>
          <w:p w14:paraId="71AE27D3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B782B" w14:paraId="2E5D58AC" w14:textId="77777777" w:rsidTr="001E213E">
        <w:tc>
          <w:tcPr>
            <w:tcW w:w="4135" w:type="dxa"/>
          </w:tcPr>
          <w:p w14:paraId="08729BE5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Convened IRB required modifications to secure approval; subsequently verified by </w:t>
            </w:r>
            <w:r>
              <w:rPr>
                <w:color w:val="000000"/>
                <w:sz w:val="22"/>
                <w:szCs w:val="22"/>
                <w:u w:val="single"/>
              </w:rPr>
              <w:t>Non-Committee Review</w:t>
            </w:r>
          </w:p>
        </w:tc>
        <w:tc>
          <w:tcPr>
            <w:tcW w:w="2430" w:type="dxa"/>
          </w:tcPr>
          <w:p w14:paraId="2FD34E3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Previous END APPROVAL DATE plus one day</w:t>
            </w:r>
          </w:p>
        </w:tc>
        <w:tc>
          <w:tcPr>
            <w:tcW w:w="2430" w:type="dxa"/>
          </w:tcPr>
          <w:p w14:paraId="586BC23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39074B1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67D9972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Previous END APPROVAL DATE plus current approval interval</w:t>
            </w:r>
          </w:p>
        </w:tc>
        <w:tc>
          <w:tcPr>
            <w:tcW w:w="2520" w:type="dxa"/>
          </w:tcPr>
          <w:p w14:paraId="2188005E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7982EA24" w14:textId="77777777" w:rsidR="002B782B" w:rsidRDefault="002B782B">
            <w:pPr>
              <w:jc w:val="center"/>
              <w:rPr>
                <w:sz w:val="22"/>
                <w:szCs w:val="22"/>
              </w:rPr>
            </w:pPr>
          </w:p>
        </w:tc>
      </w:tr>
      <w:tr w:rsidR="002B782B" w14:paraId="64B7C220" w14:textId="77777777" w:rsidTr="001E213E">
        <w:tc>
          <w:tcPr>
            <w:tcW w:w="4135" w:type="dxa"/>
          </w:tcPr>
          <w:p w14:paraId="4E1F800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430" w:type="dxa"/>
          </w:tcPr>
          <w:p w14:paraId="298023BA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Previous END APPROVAL DATE plus one day</w:t>
            </w:r>
          </w:p>
        </w:tc>
        <w:tc>
          <w:tcPr>
            <w:tcW w:w="2430" w:type="dxa"/>
          </w:tcPr>
          <w:p w14:paraId="33E7687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4F9F8B86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36B87BE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Previous END APPROVAL DATE plus current approval interval </w:t>
            </w:r>
          </w:p>
          <w:p w14:paraId="5E76402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for exempt research</w:t>
            </w:r>
            <w:r>
              <w:t xml:space="preserve">     </w:t>
            </w:r>
          </w:p>
        </w:tc>
        <w:tc>
          <w:tcPr>
            <w:tcW w:w="2520" w:type="dxa"/>
          </w:tcPr>
          <w:p w14:paraId="7988264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N/A </w:t>
            </w:r>
          </w:p>
          <w:p w14:paraId="77326E20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*For 2018 Common Rule expedited studies with status updates only – same as expiration date, if applicable</w:t>
            </w:r>
          </w:p>
        </w:tc>
      </w:tr>
    </w:tbl>
    <w:p w14:paraId="789F333E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16"/>
        </w:tabs>
        <w:spacing w:after="120" w:line="276" w:lineRule="auto"/>
      </w:pPr>
      <w:r>
        <w:lastRenderedPageBreak/>
        <w:t xml:space="preserve">     </w:t>
      </w:r>
      <w:r>
        <w:tab/>
      </w:r>
    </w:p>
    <w:p w14:paraId="0E7DC7C3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tabs>
          <w:tab w:val="left" w:pos="2216"/>
        </w:tabs>
        <w:spacing w:after="120" w:line="276" w:lineRule="auto"/>
      </w:pPr>
    </w:p>
    <w:p w14:paraId="0A654F99" w14:textId="77777777" w:rsidR="002B782B" w:rsidRDefault="00000000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CONTINUING REVIEW APPROVAL INTERVALS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(when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last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day of approval interval is greater than 30 days from day of review)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6"/>
      </w:r>
    </w:p>
    <w:tbl>
      <w:tblPr>
        <w:tblStyle w:val="aff6"/>
        <w:tblW w:w="14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4135"/>
        <w:gridCol w:w="2430"/>
        <w:gridCol w:w="2430"/>
        <w:gridCol w:w="2970"/>
        <w:gridCol w:w="2520"/>
      </w:tblGrid>
      <w:tr w:rsidR="002B782B" w14:paraId="7F4BC166" w14:textId="77777777" w:rsidTr="001E213E">
        <w:tc>
          <w:tcPr>
            <w:tcW w:w="4135" w:type="dxa"/>
            <w:shd w:val="clear" w:color="auto" w:fill="E7E6E6"/>
          </w:tcPr>
          <w:p w14:paraId="6BAB4632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 of Review</w:t>
            </w:r>
          </w:p>
        </w:tc>
        <w:tc>
          <w:tcPr>
            <w:tcW w:w="2430" w:type="dxa"/>
            <w:shd w:val="clear" w:color="auto" w:fill="E7E6E6"/>
          </w:tcPr>
          <w:p w14:paraId="24B0CD0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Approved</w:t>
            </w:r>
          </w:p>
        </w:tc>
        <w:tc>
          <w:tcPr>
            <w:tcW w:w="2430" w:type="dxa"/>
            <w:shd w:val="clear" w:color="auto" w:fill="E7E6E6"/>
          </w:tcPr>
          <w:p w14:paraId="2DB719F4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2018 Common Rule Approval Date</w:t>
            </w:r>
          </w:p>
        </w:tc>
        <w:tc>
          <w:tcPr>
            <w:tcW w:w="2970" w:type="dxa"/>
            <w:shd w:val="clear" w:color="auto" w:fill="E7E6E6"/>
          </w:tcPr>
          <w:p w14:paraId="646B8240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Expiration Date</w:t>
            </w:r>
          </w:p>
        </w:tc>
        <w:tc>
          <w:tcPr>
            <w:tcW w:w="2520" w:type="dxa"/>
            <w:shd w:val="clear" w:color="auto" w:fill="E7E6E6"/>
          </w:tcPr>
          <w:p w14:paraId="0B70BE9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Expedited Anniversary Date</w:t>
            </w:r>
          </w:p>
        </w:tc>
      </w:tr>
      <w:tr w:rsidR="002B782B" w14:paraId="5A44F2AB" w14:textId="77777777" w:rsidTr="001E213E">
        <w:tc>
          <w:tcPr>
            <w:tcW w:w="4135" w:type="dxa"/>
          </w:tcPr>
          <w:p w14:paraId="18476882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Convened IRB granted approval</w:t>
            </w:r>
          </w:p>
        </w:tc>
        <w:tc>
          <w:tcPr>
            <w:tcW w:w="2430" w:type="dxa"/>
          </w:tcPr>
          <w:p w14:paraId="0680FFD9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430" w:type="dxa"/>
          </w:tcPr>
          <w:p w14:paraId="1DE3D94A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49139AD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1028E5DB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convened meeting plus the approval interval minus one day</w:t>
            </w:r>
            <w:r>
              <w:rPr>
                <w:sz w:val="22"/>
                <w:szCs w:val="22"/>
                <w:vertAlign w:val="superscript"/>
              </w:rPr>
              <w:footnoteReference w:id="7"/>
            </w:r>
          </w:p>
          <w:p w14:paraId="0C06C6AC" w14:textId="77777777" w:rsidR="002B782B" w:rsidRDefault="002B78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B006C3A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B782B" w14:paraId="6CA46A02" w14:textId="77777777" w:rsidTr="001E213E">
        <w:tc>
          <w:tcPr>
            <w:tcW w:w="4135" w:type="dxa"/>
          </w:tcPr>
          <w:p w14:paraId="221E5ED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Convened IRB required modifications to secure approval; subsequently verified by </w:t>
            </w:r>
            <w:r>
              <w:rPr>
                <w:color w:val="000000"/>
                <w:sz w:val="22"/>
                <w:szCs w:val="22"/>
                <w:u w:val="single"/>
              </w:rPr>
              <w:t>Non-Committee Review</w:t>
            </w:r>
          </w:p>
        </w:tc>
        <w:tc>
          <w:tcPr>
            <w:tcW w:w="2430" w:type="dxa"/>
          </w:tcPr>
          <w:p w14:paraId="022A2ED6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430" w:type="dxa"/>
          </w:tcPr>
          <w:p w14:paraId="27538676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4A5A119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7C62C671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convened meeting plus the approval interval minus one day</w:t>
            </w:r>
          </w:p>
        </w:tc>
        <w:tc>
          <w:tcPr>
            <w:tcW w:w="2520" w:type="dxa"/>
          </w:tcPr>
          <w:p w14:paraId="7463DA67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35BE9D47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t xml:space="preserve">     </w:t>
            </w:r>
          </w:p>
        </w:tc>
      </w:tr>
      <w:tr w:rsidR="002B782B" w14:paraId="3B403487" w14:textId="77777777" w:rsidTr="001E213E">
        <w:tc>
          <w:tcPr>
            <w:tcW w:w="4135" w:type="dxa"/>
          </w:tcPr>
          <w:p w14:paraId="7A83B7E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430" w:type="dxa"/>
          </w:tcPr>
          <w:p w14:paraId="2A33D9D6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Date the </w:t>
            </w: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430" w:type="dxa"/>
          </w:tcPr>
          <w:p w14:paraId="2238BF62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date of initial approval from main study workspace</w:t>
            </w:r>
            <w:r>
              <w:t xml:space="preserve">     </w:t>
            </w:r>
          </w:p>
          <w:p w14:paraId="7612E7D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4E56249C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APPROVAL DATE plus the approval interval minus one day </w:t>
            </w:r>
          </w:p>
          <w:p w14:paraId="59C76357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for exempt research</w:t>
            </w:r>
            <w:r>
              <w:t xml:space="preserve">     </w:t>
            </w:r>
          </w:p>
        </w:tc>
        <w:tc>
          <w:tcPr>
            <w:tcW w:w="2520" w:type="dxa"/>
          </w:tcPr>
          <w:p w14:paraId="513AE54F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N/A </w:t>
            </w:r>
          </w:p>
          <w:p w14:paraId="5B7BE655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*For 2018 Common Rule expedited studies with status updates only – same as expiration date, if applicable</w:t>
            </w:r>
          </w:p>
        </w:tc>
      </w:tr>
    </w:tbl>
    <w:p w14:paraId="292BFD3B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</w:p>
    <w:p w14:paraId="179E8046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</w:rPr>
      </w:pPr>
    </w:p>
    <w:p w14:paraId="36ABCDFA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</w:rPr>
      </w:pPr>
    </w:p>
    <w:p w14:paraId="7B2352CB" w14:textId="2F15222D" w:rsidR="002B782B" w:rsidRPr="001E213E" w:rsidRDefault="00000000" w:rsidP="001E213E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MODIFICATIONS</w:t>
      </w:r>
    </w:p>
    <w:tbl>
      <w:tblPr>
        <w:tblStyle w:val="aff8"/>
        <w:tblW w:w="14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4135"/>
        <w:gridCol w:w="2430"/>
        <w:gridCol w:w="2430"/>
        <w:gridCol w:w="2970"/>
        <w:gridCol w:w="2520"/>
      </w:tblGrid>
      <w:tr w:rsidR="001E213E" w14:paraId="2E11BF12" w14:textId="77777777" w:rsidTr="001E213E">
        <w:tc>
          <w:tcPr>
            <w:tcW w:w="4135" w:type="dxa"/>
            <w:shd w:val="clear" w:color="auto" w:fill="E7E6E6" w:themeFill="background2"/>
          </w:tcPr>
          <w:p w14:paraId="69623D89" w14:textId="0ECE4FFD" w:rsidR="001E213E" w:rsidRDefault="001E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Type of Review</w:t>
            </w:r>
          </w:p>
        </w:tc>
        <w:tc>
          <w:tcPr>
            <w:tcW w:w="2430" w:type="dxa"/>
            <w:shd w:val="clear" w:color="auto" w:fill="E7E6E6" w:themeFill="background2"/>
          </w:tcPr>
          <w:p w14:paraId="78DF9432" w14:textId="2061836C" w:rsidR="001E213E" w:rsidRDefault="001E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Date Approved</w:t>
            </w:r>
          </w:p>
        </w:tc>
        <w:tc>
          <w:tcPr>
            <w:tcW w:w="2430" w:type="dxa"/>
            <w:shd w:val="clear" w:color="auto" w:fill="E7E6E6" w:themeFill="background2"/>
          </w:tcPr>
          <w:p w14:paraId="344543CB" w14:textId="5D50EF04" w:rsidR="001E213E" w:rsidRDefault="001E2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2018 Common Rule Approval Date</w:t>
            </w:r>
          </w:p>
        </w:tc>
        <w:tc>
          <w:tcPr>
            <w:tcW w:w="2970" w:type="dxa"/>
            <w:shd w:val="clear" w:color="auto" w:fill="E7E6E6" w:themeFill="background2"/>
          </w:tcPr>
          <w:p w14:paraId="60467F83" w14:textId="56460574" w:rsidR="001E213E" w:rsidRDefault="001E213E">
            <w:pPr>
              <w:jc w:val="center"/>
            </w:pPr>
            <w:r>
              <w:rPr>
                <w:b/>
                <w:color w:val="000000"/>
                <w:sz w:val="22"/>
                <w:szCs w:val="22"/>
              </w:rPr>
              <w:t>Expiration Date</w:t>
            </w:r>
          </w:p>
        </w:tc>
        <w:tc>
          <w:tcPr>
            <w:tcW w:w="2520" w:type="dxa"/>
            <w:shd w:val="clear" w:color="auto" w:fill="E7E6E6" w:themeFill="background2"/>
          </w:tcPr>
          <w:p w14:paraId="0B96AA59" w14:textId="5378B357" w:rsidR="001E213E" w:rsidRDefault="001E213E">
            <w:pPr>
              <w:jc w:val="center"/>
            </w:pPr>
            <w:r>
              <w:rPr>
                <w:b/>
                <w:color w:val="000000"/>
                <w:sz w:val="22"/>
                <w:szCs w:val="22"/>
              </w:rPr>
              <w:t>Expedited Anniversary Date</w:t>
            </w:r>
          </w:p>
        </w:tc>
      </w:tr>
      <w:tr w:rsidR="002B782B" w14:paraId="1B54CFB2" w14:textId="77777777" w:rsidTr="001E213E">
        <w:tc>
          <w:tcPr>
            <w:tcW w:w="4135" w:type="dxa"/>
          </w:tcPr>
          <w:p w14:paraId="152C1E9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Convened IRB granted approval</w:t>
            </w:r>
          </w:p>
        </w:tc>
        <w:tc>
          <w:tcPr>
            <w:tcW w:w="2430" w:type="dxa"/>
          </w:tcPr>
          <w:p w14:paraId="589DA55F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430" w:type="dxa"/>
          </w:tcPr>
          <w:p w14:paraId="32DE21A7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previously set date from main study workspace</w:t>
            </w:r>
          </w:p>
          <w:p w14:paraId="0EBDCBFA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2246F42A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t>Previous END APPROVAL DATE</w:t>
            </w:r>
            <w:r>
              <w:rPr>
                <w:vertAlign w:val="superscript"/>
              </w:rPr>
              <w:footnoteReference w:id="8"/>
            </w:r>
          </w:p>
        </w:tc>
        <w:tc>
          <w:tcPr>
            <w:tcW w:w="2520" w:type="dxa"/>
          </w:tcPr>
          <w:p w14:paraId="1711A788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B782B" w14:paraId="486188F9" w14:textId="77777777" w:rsidTr="001E213E">
        <w:tc>
          <w:tcPr>
            <w:tcW w:w="4135" w:type="dxa"/>
          </w:tcPr>
          <w:p w14:paraId="1FB0977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Convened IRB required modifications to secure approval; subsequently verified by </w:t>
            </w:r>
            <w:r>
              <w:rPr>
                <w:color w:val="000000"/>
                <w:sz w:val="22"/>
                <w:szCs w:val="22"/>
                <w:u w:val="single"/>
              </w:rPr>
              <w:t>Non-Committee Review</w:t>
            </w:r>
          </w:p>
        </w:tc>
        <w:tc>
          <w:tcPr>
            <w:tcW w:w="2430" w:type="dxa"/>
          </w:tcPr>
          <w:p w14:paraId="54B05640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convened IRB meeting</w:t>
            </w:r>
          </w:p>
        </w:tc>
        <w:tc>
          <w:tcPr>
            <w:tcW w:w="2430" w:type="dxa"/>
          </w:tcPr>
          <w:p w14:paraId="0BE9A5C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previously set date from main study workspace</w:t>
            </w:r>
          </w:p>
          <w:p w14:paraId="1D8A6711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61A0B67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t>Previous END APPROVAL DATE</w:t>
            </w:r>
          </w:p>
        </w:tc>
        <w:tc>
          <w:tcPr>
            <w:tcW w:w="2520" w:type="dxa"/>
          </w:tcPr>
          <w:p w14:paraId="6D85C5E7" w14:textId="77777777" w:rsidR="002B78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40062FB8" w14:textId="77777777" w:rsidR="002B782B" w:rsidRDefault="002B782B">
            <w:pPr>
              <w:jc w:val="center"/>
              <w:rPr>
                <w:sz w:val="22"/>
                <w:szCs w:val="22"/>
              </w:rPr>
            </w:pPr>
          </w:p>
        </w:tc>
      </w:tr>
      <w:tr w:rsidR="002B782B" w14:paraId="47012648" w14:textId="77777777" w:rsidTr="001E213E">
        <w:tc>
          <w:tcPr>
            <w:tcW w:w="4135" w:type="dxa"/>
          </w:tcPr>
          <w:p w14:paraId="60D09E35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430" w:type="dxa"/>
          </w:tcPr>
          <w:p w14:paraId="3E524AB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Date the </w:t>
            </w:r>
            <w:r>
              <w:rPr>
                <w:color w:val="000000"/>
                <w:sz w:val="22"/>
                <w:szCs w:val="22"/>
                <w:u w:val="single"/>
              </w:rPr>
              <w:t>Designated Reviewer</w:t>
            </w:r>
            <w:r>
              <w:rPr>
                <w:color w:val="000000"/>
                <w:sz w:val="22"/>
                <w:szCs w:val="22"/>
              </w:rPr>
              <w:t xml:space="preserve"> granted approval</w:t>
            </w:r>
          </w:p>
        </w:tc>
        <w:tc>
          <w:tcPr>
            <w:tcW w:w="2430" w:type="dxa"/>
          </w:tcPr>
          <w:p w14:paraId="76094B28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 Common Rule – same as previously set date from main study workspace</w:t>
            </w:r>
          </w:p>
          <w:p w14:paraId="5D95475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*N/A Pre-2018</w:t>
            </w:r>
          </w:p>
        </w:tc>
        <w:tc>
          <w:tcPr>
            <w:tcW w:w="2970" w:type="dxa"/>
          </w:tcPr>
          <w:p w14:paraId="42DE167D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Expedited studies: 2018 Common Rule + status updates - APPROVAL DATE plus the approval interval</w:t>
            </w:r>
          </w:p>
          <w:p w14:paraId="5D11A35B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Expedited studies: CR required / Pre-2018 Common Rule - Previous END APPROVAL DATE</w:t>
            </w:r>
          </w:p>
          <w:p w14:paraId="08B4D41F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Exempt studies: </w:t>
            </w:r>
            <w:r>
              <w:t>Previous END APPROVAL DATE</w:t>
            </w:r>
          </w:p>
        </w:tc>
        <w:tc>
          <w:tcPr>
            <w:tcW w:w="2520" w:type="dxa"/>
          </w:tcPr>
          <w:p w14:paraId="1C3A589E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N/A </w:t>
            </w:r>
          </w:p>
          <w:p w14:paraId="05667773" w14:textId="77777777" w:rsidR="002B78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*For 2018 Common Rule expedited studies with status updates only – same as expiration date</w:t>
            </w:r>
          </w:p>
        </w:tc>
      </w:tr>
    </w:tbl>
    <w:p w14:paraId="12267824" w14:textId="77777777" w:rsidR="002B782B" w:rsidRDefault="002B782B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rPr>
          <w:rFonts w:ascii="Arial" w:eastAsia="Arial" w:hAnsi="Arial" w:cs="Arial"/>
          <w:color w:val="000000"/>
        </w:rPr>
      </w:pPr>
    </w:p>
    <w:sectPr w:rsidR="002B782B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89AD" w14:textId="77777777" w:rsidR="00F94156" w:rsidRDefault="00F94156">
      <w:pPr>
        <w:spacing w:after="0" w:line="240" w:lineRule="auto"/>
      </w:pPr>
      <w:r>
        <w:separator/>
      </w:r>
    </w:p>
  </w:endnote>
  <w:endnote w:type="continuationSeparator" w:id="0">
    <w:p w14:paraId="11823756" w14:textId="77777777" w:rsidR="00F94156" w:rsidRDefault="00F9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46F11" w14:textId="77777777" w:rsidR="002B78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E213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E213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1195BC04" w14:textId="77777777" w:rsidR="002B782B" w:rsidRDefault="002B7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29DB9" w14:textId="77777777" w:rsidR="002B78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E213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E213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D89A1F8" w14:textId="77777777" w:rsidR="002B782B" w:rsidRDefault="002B7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7C071" w14:textId="77777777" w:rsidR="00F94156" w:rsidRDefault="00F94156">
      <w:pPr>
        <w:spacing w:after="0" w:line="240" w:lineRule="auto"/>
      </w:pPr>
      <w:r>
        <w:separator/>
      </w:r>
    </w:p>
  </w:footnote>
  <w:footnote w:type="continuationSeparator" w:id="0">
    <w:p w14:paraId="10BD6378" w14:textId="77777777" w:rsidR="00F94156" w:rsidRDefault="00F94156">
      <w:pPr>
        <w:spacing w:after="0" w:line="240" w:lineRule="auto"/>
      </w:pPr>
      <w:r>
        <w:continuationSeparator/>
      </w:r>
    </w:p>
  </w:footnote>
  <w:footnote w:id="1">
    <w:p w14:paraId="0810E1E0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" w:hanging="216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elements II.2.E-II.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2.E.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2</w:t>
      </w:r>
    </w:p>
  </w:footnote>
  <w:footnote w:id="2">
    <w:p w14:paraId="0AB6115D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Approval interval may not exceed one calendar year.</w:t>
      </w:r>
    </w:p>
  </w:footnote>
  <w:footnote w:id="3">
    <w:p w14:paraId="05C4DF1A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" w:hanging="216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For example,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one year, the end date of the approval interval is April 15, 2007 + one year – one day = April 14, 2008.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six months, the end date of the approval interval is April 15, 2007 + six months – one day = November 14, 2007.</w:t>
      </w:r>
    </w:p>
  </w:footnote>
  <w:footnote w:id="4">
    <w:p w14:paraId="6CAF9267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https://www.hhs.gov/ohrp/regulations-and-policy/guidance/guidance-on-continuing-review-2010/index.html</w:t>
      </w:r>
    </w:p>
  </w:footnote>
  <w:footnote w:id="5">
    <w:p w14:paraId="26906ED5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" w:hanging="216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For example,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one year, the end date of the approval interval is April 15, 2007 + one year – one day = April 14, 2008.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six months, the end date of the approval interval is April 15, 2007 + six months – one day = November 14, 2007.</w:t>
      </w:r>
    </w:p>
  </w:footnote>
  <w:footnote w:id="6">
    <w:p w14:paraId="0DF8AD23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https://www.hhs.gov/ohrp/regulations-and-policy/guidance/guidance-on-continuing-review-2010/index.html</w:t>
      </w:r>
    </w:p>
  </w:footnote>
  <w:footnote w:id="7">
    <w:p w14:paraId="1816BD55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" w:hanging="216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For example,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one year, the end date of the approval interval is April 15, 2007 + one year – one day = April 14, 2008. If the convened IRB approved research on April 15,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2007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six months, the end date of the approval interval is April 15, 2007 + six months – one day = November 14, 2007.</w:t>
      </w:r>
    </w:p>
  </w:footnote>
  <w:footnote w:id="8">
    <w:p w14:paraId="3B6A2066" w14:textId="77777777" w:rsidR="002B782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" w:hanging="216"/>
        <w:rPr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For example, if the last date of the approval interval was April 14, 2008, and the convened IRB approved a modification on November 16, 2007, the end date of the approval interval remains April 14, 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79BEE" w14:textId="77777777" w:rsidR="002B782B" w:rsidRDefault="002B7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  <w:p w14:paraId="2EA5D639" w14:textId="77777777" w:rsidR="002B782B" w:rsidRDefault="002B7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50A5" w14:textId="77777777" w:rsidR="002B782B" w:rsidRDefault="00000000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E3767DA" wp14:editId="5E97FEA5">
          <wp:extent cx="3257378" cy="402263"/>
          <wp:effectExtent l="0" t="0" r="0" b="0"/>
          <wp:docPr id="376137752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2B"/>
    <w:rsid w:val="001E213E"/>
    <w:rsid w:val="002B782B"/>
    <w:rsid w:val="00366D8E"/>
    <w:rsid w:val="00F9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583"/>
  <w15:docId w15:val="{807EDE46-F949-4F6D-93C8-A6A07435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semiHidden/>
    <w:unhideWhenUsed/>
    <w:pPr>
      <w:spacing w:line="256" w:lineRule="auto"/>
      <w:ind w:left="216" w:hanging="216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semiHidden/>
    <w:rPr>
      <w:sz w:val="18"/>
    </w:rPr>
  </w:style>
  <w:style w:type="character" w:styleId="EndnoteReference">
    <w:name w:val="endnote reference"/>
    <w:unhideWhenUsed/>
    <w:rPr>
      <w:vertAlign w:val="superscript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7D632C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DPWaY3uQzoN2s38wGHZcaJEJg==">CgMxLjAyCWguMmV0OTJwMDIIaC5namRneHMyCWguMzBqMHpsbDgAciExQkRIUkZmT1NRRFpJZDBGcm5fUndzWEtmaFZyVEZpZVQ=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Emmy Truong</cp:lastModifiedBy>
  <cp:revision>2</cp:revision>
  <dcterms:created xsi:type="dcterms:W3CDTF">2024-08-22T16:17:00Z</dcterms:created>
  <dcterms:modified xsi:type="dcterms:W3CDTF">2024-11-01T17:52:00Z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