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BCA1" w14:textId="1711F8C5" w:rsidR="052D9B92" w:rsidRPr="00242232" w:rsidRDefault="052D9B92" w:rsidP="00595A54">
      <w:pPr>
        <w:pStyle w:val="Heading1"/>
        <w:rPr>
          <w:rFonts w:cs="Calibri"/>
        </w:rPr>
      </w:pPr>
      <w:r w:rsidRPr="4CBDDC52">
        <w:rPr>
          <w:rFonts w:cs="Calibri"/>
        </w:rPr>
        <w:t>Extra Questions</w:t>
      </w:r>
    </w:p>
    <w:p w14:paraId="7197F8E4" w14:textId="77777777" w:rsidR="001E0FA2" w:rsidRDefault="00DB141F">
      <w:r>
        <w:rPr>
          <w:b/>
        </w:rPr>
        <w:t>USED QUESTIONS SUMMARY:</w:t>
      </w:r>
    </w:p>
    <w:p w14:paraId="6E3439A9" w14:textId="77777777" w:rsidR="001E0FA2" w:rsidRDefault="00DB141F">
      <w:r>
        <w:rPr>
          <w:highlight w:val="yellow"/>
        </w:rPr>
        <w:t>Practice Test 1 uses pulled questions 1-22.</w:t>
      </w:r>
    </w:p>
    <w:p w14:paraId="64950BE4" w14:textId="77777777" w:rsidR="001E0FA2" w:rsidRDefault="00DB141F">
      <w:r>
        <w:rPr>
          <w:highlight w:val="yellow"/>
        </w:rPr>
        <w:t>Practice Test 2 uses pulled questions 23-40.</w:t>
      </w:r>
    </w:p>
    <w:p w14:paraId="44F621A3" w14:textId="77777777" w:rsidR="001E0FA2" w:rsidRDefault="00DB141F">
      <w:r>
        <w:rPr>
          <w:highlight w:val="yellow"/>
        </w:rPr>
        <w:t>Remaining unused pulled questions: 41-120.</w:t>
      </w:r>
    </w:p>
    <w:p w14:paraId="7EA76E5A" w14:textId="6D558730" w:rsidR="000002FE" w:rsidRPr="00242232" w:rsidRDefault="000002FE" w:rsidP="4CBDDC52">
      <w:pPr>
        <w:pStyle w:val="Heading2"/>
        <w:rPr>
          <w:rFonts w:eastAsiaTheme="minorEastAsia" w:cs="Calibri"/>
          <w:b w:val="0"/>
        </w:rPr>
      </w:pPr>
      <w:r w:rsidRPr="4CBDDC52">
        <w:rPr>
          <w:rFonts w:cs="Calibri"/>
        </w:rPr>
        <w:t>Multiple Choice Question</w:t>
      </w:r>
    </w:p>
    <w:p w14:paraId="228E9962" w14:textId="157D4B3E" w:rsidR="001C202F" w:rsidRPr="00242232" w:rsidRDefault="6DD20309" w:rsidP="4CBDDC52">
      <w:pPr>
        <w:spacing w:after="120"/>
        <w:rPr>
          <w:rFonts w:eastAsiaTheme="minorEastAsia" w:cs="Calibri"/>
          <w:b/>
          <w:bCs/>
          <w:sz w:val="22"/>
          <w:szCs w:val="22"/>
          <w:rPrChange w:id="0" w:author="" w16du:dateUtc="2026-05-22T12:22:00Z">
            <w:rPr>
              <w:rFonts w:eastAsiaTheme="minorEastAsia"/>
              <w:sz w:val="22"/>
              <w:szCs w:val="22"/>
            </w:rPr>
          </w:rPrChange>
        </w:rPr>
      </w:pPr>
      <w:r>
        <w:rPr>
          <w:b/>
          <w:color w:val="008000"/>
          <w:highlight w:val="yellow"/>
        </w:rPr>
        <w:t xml:space="preserve">[USED - Practice Test 1] </w:t>
      </w:r>
      <w:r w:rsidRPr="4CBDDC52">
        <w:rPr>
          <w:rFonts w:eastAsiaTheme="minorEastAsia" w:cs="Calibri"/>
          <w:b/>
          <w:bCs/>
          <w:sz w:val="22"/>
          <w:szCs w:val="22"/>
        </w:rPr>
        <w:t>1</w:t>
      </w:r>
      <w:r w:rsidR="001C202F" w:rsidRPr="4CBDDC52">
        <w:rPr>
          <w:rFonts w:eastAsiaTheme="minorEastAsia" w:cs="Calibri"/>
          <w:b/>
          <w:bCs/>
          <w:sz w:val="22"/>
          <w:szCs w:val="22"/>
        </w:rPr>
        <w:t xml:space="preserve">. </w:t>
      </w:r>
      <w:r w:rsidR="008360C3" w:rsidRPr="4CBDDC52">
        <w:rPr>
          <w:rFonts w:eastAsiaTheme="minorEastAsia" w:cs="Calibri"/>
          <w:b/>
          <w:bCs/>
          <w:sz w:val="22"/>
          <w:szCs w:val="22"/>
        </w:rPr>
        <w:t>What is t</w:t>
      </w:r>
      <w:r w:rsidR="001C202F" w:rsidRPr="4CBDDC52">
        <w:rPr>
          <w:rFonts w:eastAsiaTheme="minorEastAsia" w:cs="Calibri"/>
          <w:b/>
          <w:bCs/>
          <w:sz w:val="22"/>
          <w:szCs w:val="22"/>
        </w:rPr>
        <w:t>he concept that helps to explain how bone develops its shape from forces that are exerted upon it</w:t>
      </w:r>
      <w:r w:rsidR="008360C3" w:rsidRPr="4CBDDC52">
        <w:rPr>
          <w:rFonts w:eastAsiaTheme="minorEastAsia" w:cs="Calibri"/>
          <w:b/>
          <w:bCs/>
          <w:sz w:val="22"/>
          <w:szCs w:val="22"/>
        </w:rPr>
        <w:t>?</w:t>
      </w:r>
    </w:p>
    <w:p w14:paraId="539F11A1" w14:textId="5BEF36CA"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a. </w:t>
      </w:r>
      <w:r w:rsidR="008360C3" w:rsidRPr="4CBDDC52">
        <w:rPr>
          <w:rFonts w:eastAsiaTheme="minorEastAsia" w:cs="Calibri"/>
          <w:sz w:val="22"/>
          <w:szCs w:val="22"/>
        </w:rPr>
        <w:t>L</w:t>
      </w:r>
      <w:r w:rsidRPr="4CBDDC52">
        <w:rPr>
          <w:rFonts w:eastAsiaTheme="minorEastAsia" w:cs="Calibri"/>
          <w:sz w:val="22"/>
          <w:szCs w:val="22"/>
        </w:rPr>
        <w:t>evers</w:t>
      </w:r>
    </w:p>
    <w:p w14:paraId="18741CD7" w14:textId="77777777"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*b. Wolff’s law</w:t>
      </w:r>
    </w:p>
    <w:p w14:paraId="3983254B" w14:textId="464F06CB"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c. </w:t>
      </w:r>
      <w:r w:rsidR="008360C3" w:rsidRPr="4CBDDC52">
        <w:rPr>
          <w:rFonts w:eastAsiaTheme="minorEastAsia" w:cs="Calibri"/>
          <w:sz w:val="22"/>
          <w:szCs w:val="22"/>
        </w:rPr>
        <w:t>E</w:t>
      </w:r>
      <w:r w:rsidRPr="4CBDDC52">
        <w:rPr>
          <w:rFonts w:eastAsiaTheme="minorEastAsia" w:cs="Calibri"/>
          <w:sz w:val="22"/>
          <w:szCs w:val="22"/>
        </w:rPr>
        <w:t>piphyseal plates</w:t>
      </w:r>
    </w:p>
    <w:p w14:paraId="4DD1F86B" w14:textId="4E16332D" w:rsidR="00E60CE0"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d. </w:t>
      </w:r>
      <w:r w:rsidR="008360C3" w:rsidRPr="4CBDDC52">
        <w:rPr>
          <w:rFonts w:eastAsiaTheme="minorEastAsia" w:cs="Calibri"/>
          <w:sz w:val="22"/>
          <w:szCs w:val="22"/>
        </w:rPr>
        <w:t>O</w:t>
      </w:r>
      <w:r w:rsidRPr="4CBDDC52">
        <w:rPr>
          <w:rFonts w:eastAsiaTheme="minorEastAsia" w:cs="Calibri"/>
          <w:sz w:val="22"/>
          <w:szCs w:val="22"/>
        </w:rPr>
        <w:t>steoporosis</w:t>
      </w:r>
    </w:p>
    <w:p w14:paraId="1AAC2DCF" w14:textId="77777777" w:rsidR="008360C3" w:rsidRPr="00242232" w:rsidRDefault="008360C3" w:rsidP="00486E71">
      <w:pPr>
        <w:rPr>
          <w:rFonts w:eastAsiaTheme="minorEastAsia" w:cs="Calibri"/>
          <w:sz w:val="22"/>
          <w:szCs w:val="22"/>
        </w:rPr>
      </w:pPr>
    </w:p>
    <w:p w14:paraId="75016CA1" w14:textId="0835593F" w:rsidR="001C202F" w:rsidRPr="00242232" w:rsidRDefault="27CFE0A9" w:rsidP="4CBDDC52">
      <w:pPr>
        <w:spacing w:after="120"/>
        <w:rPr>
          <w:rFonts w:eastAsiaTheme="minorEastAsia" w:cs="Calibri"/>
          <w:b/>
          <w:bCs/>
          <w:sz w:val="22"/>
          <w:szCs w:val="22"/>
          <w:rPrChange w:id="1" w:author="" w16du:dateUtc="2026-05-22T12:22:00Z">
            <w:rPr>
              <w:rFonts w:eastAsiaTheme="minorEastAsia"/>
              <w:sz w:val="22"/>
              <w:szCs w:val="22"/>
            </w:rPr>
          </w:rPrChange>
        </w:rPr>
      </w:pPr>
      <w:r>
        <w:rPr>
          <w:b/>
          <w:color w:val="008000"/>
          <w:highlight w:val="yellow"/>
        </w:rPr>
        <w:t xml:space="preserve">[USED - Practice Test 1] </w:t>
      </w:r>
      <w:r w:rsidRPr="4CBDDC52">
        <w:rPr>
          <w:rFonts w:eastAsiaTheme="minorEastAsia" w:cs="Calibri"/>
          <w:b/>
          <w:bCs/>
          <w:sz w:val="22"/>
          <w:szCs w:val="22"/>
        </w:rPr>
        <w:t>2</w:t>
      </w:r>
      <w:r w:rsidR="001C202F" w:rsidRPr="4CBDDC52">
        <w:rPr>
          <w:rFonts w:eastAsiaTheme="minorEastAsia" w:cs="Calibri"/>
          <w:b/>
          <w:bCs/>
          <w:sz w:val="22"/>
          <w:szCs w:val="22"/>
        </w:rPr>
        <w:t xml:space="preserve">. When you stretch a muscle, if you release the stretch force and the muscle returns to its original length, </w:t>
      </w:r>
      <w:r w:rsidR="008360C3" w:rsidRPr="4CBDDC52">
        <w:rPr>
          <w:rFonts w:eastAsiaTheme="minorEastAsia" w:cs="Calibri"/>
          <w:b/>
          <w:bCs/>
          <w:sz w:val="22"/>
          <w:szCs w:val="22"/>
        </w:rPr>
        <w:t xml:space="preserve">which property </w:t>
      </w:r>
      <w:r w:rsidR="001A51E8" w:rsidRPr="4CBDDC52">
        <w:rPr>
          <w:rFonts w:eastAsiaTheme="minorEastAsia" w:cs="Calibri"/>
          <w:b/>
          <w:bCs/>
          <w:sz w:val="22"/>
          <w:szCs w:val="22"/>
        </w:rPr>
        <w:t>is the muscle</w:t>
      </w:r>
      <w:r w:rsidR="001C202F" w:rsidRPr="4CBDDC52">
        <w:rPr>
          <w:rFonts w:eastAsiaTheme="minorEastAsia" w:cs="Calibri"/>
          <w:b/>
          <w:bCs/>
          <w:sz w:val="22"/>
          <w:szCs w:val="22"/>
        </w:rPr>
        <w:t xml:space="preserve"> performing</w:t>
      </w:r>
      <w:r w:rsidR="008360C3" w:rsidRPr="4CBDDC52">
        <w:rPr>
          <w:rFonts w:eastAsiaTheme="minorEastAsia" w:cs="Calibri"/>
          <w:b/>
          <w:bCs/>
          <w:sz w:val="22"/>
          <w:szCs w:val="22"/>
        </w:rPr>
        <w:t>?</w:t>
      </w:r>
    </w:p>
    <w:p w14:paraId="52B14310" w14:textId="245BE268"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a. </w:t>
      </w:r>
      <w:r w:rsidR="008360C3" w:rsidRPr="4CBDDC52">
        <w:rPr>
          <w:rFonts w:eastAsiaTheme="minorEastAsia" w:cs="Calibri"/>
          <w:sz w:val="22"/>
          <w:szCs w:val="22"/>
        </w:rPr>
        <w:t>E</w:t>
      </w:r>
      <w:r w:rsidRPr="4CBDDC52">
        <w:rPr>
          <w:rFonts w:eastAsiaTheme="minorEastAsia" w:cs="Calibri"/>
          <w:sz w:val="22"/>
          <w:szCs w:val="22"/>
        </w:rPr>
        <w:t>xcitability</w:t>
      </w:r>
    </w:p>
    <w:p w14:paraId="7566B046" w14:textId="39362C19"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*b. </w:t>
      </w:r>
      <w:r w:rsidR="008360C3" w:rsidRPr="4CBDDC52">
        <w:rPr>
          <w:rFonts w:eastAsiaTheme="minorEastAsia" w:cs="Calibri"/>
          <w:sz w:val="22"/>
          <w:szCs w:val="22"/>
        </w:rPr>
        <w:t>E</w:t>
      </w:r>
      <w:r w:rsidRPr="4CBDDC52">
        <w:rPr>
          <w:rFonts w:eastAsiaTheme="minorEastAsia" w:cs="Calibri"/>
          <w:sz w:val="22"/>
          <w:szCs w:val="22"/>
        </w:rPr>
        <w:t>lasticity</w:t>
      </w:r>
    </w:p>
    <w:p w14:paraId="7F856A1B" w14:textId="3D5A2F58"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c. </w:t>
      </w:r>
      <w:r w:rsidR="008360C3" w:rsidRPr="4CBDDC52">
        <w:rPr>
          <w:rFonts w:eastAsiaTheme="minorEastAsia" w:cs="Calibri"/>
          <w:sz w:val="22"/>
          <w:szCs w:val="22"/>
        </w:rPr>
        <w:t>E</w:t>
      </w:r>
      <w:r w:rsidRPr="4CBDDC52">
        <w:rPr>
          <w:rFonts w:eastAsiaTheme="minorEastAsia" w:cs="Calibri"/>
          <w:sz w:val="22"/>
          <w:szCs w:val="22"/>
        </w:rPr>
        <w:t>xtensibility</w:t>
      </w:r>
    </w:p>
    <w:p w14:paraId="36CAB6BC" w14:textId="59D1377E"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d. </w:t>
      </w:r>
      <w:r w:rsidR="008360C3" w:rsidRPr="4CBDDC52">
        <w:rPr>
          <w:rFonts w:eastAsiaTheme="minorEastAsia" w:cs="Calibri"/>
          <w:sz w:val="22"/>
          <w:szCs w:val="22"/>
        </w:rPr>
        <w:t>C</w:t>
      </w:r>
      <w:r w:rsidRPr="4CBDDC52">
        <w:rPr>
          <w:rFonts w:eastAsiaTheme="minorEastAsia" w:cs="Calibri"/>
          <w:sz w:val="22"/>
          <w:szCs w:val="22"/>
        </w:rPr>
        <w:t>ontractility</w:t>
      </w:r>
    </w:p>
    <w:p w14:paraId="223BAB57" w14:textId="77777777" w:rsidR="008360C3" w:rsidRPr="00242232" w:rsidRDefault="008360C3" w:rsidP="00486E71">
      <w:pPr>
        <w:rPr>
          <w:rFonts w:eastAsiaTheme="minorEastAsia" w:cs="Calibri"/>
          <w:sz w:val="22"/>
          <w:szCs w:val="22"/>
        </w:rPr>
      </w:pPr>
    </w:p>
    <w:p w14:paraId="401BA166" w14:textId="348D6D55" w:rsidR="001C202F" w:rsidRPr="00242232" w:rsidRDefault="11D9EF80" w:rsidP="4CBDDC52">
      <w:pPr>
        <w:spacing w:after="120"/>
        <w:rPr>
          <w:rFonts w:eastAsiaTheme="minorEastAsia" w:cs="Calibri"/>
          <w:b/>
          <w:bCs/>
          <w:sz w:val="22"/>
          <w:szCs w:val="22"/>
          <w:rPrChange w:id="2" w:author="" w16du:dateUtc="2026-05-22T12:22:00Z">
            <w:rPr>
              <w:rFonts w:eastAsiaTheme="minorEastAsia"/>
              <w:sz w:val="22"/>
              <w:szCs w:val="22"/>
            </w:rPr>
          </w:rPrChange>
        </w:rPr>
      </w:pPr>
      <w:r>
        <w:rPr>
          <w:b/>
          <w:color w:val="008000"/>
          <w:highlight w:val="yellow"/>
        </w:rPr>
        <w:t xml:space="preserve">[USED - Practice Test 1] </w:t>
      </w:r>
      <w:r w:rsidRPr="4CBDDC52">
        <w:rPr>
          <w:rFonts w:eastAsiaTheme="minorEastAsia" w:cs="Calibri"/>
          <w:b/>
          <w:bCs/>
          <w:sz w:val="22"/>
          <w:szCs w:val="22"/>
        </w:rPr>
        <w:t>3</w:t>
      </w:r>
      <w:r w:rsidR="001C202F" w:rsidRPr="4CBDDC52">
        <w:rPr>
          <w:rFonts w:eastAsiaTheme="minorEastAsia" w:cs="Calibri"/>
          <w:b/>
          <w:bCs/>
          <w:sz w:val="22"/>
          <w:szCs w:val="22"/>
        </w:rPr>
        <w:t xml:space="preserve">. </w:t>
      </w:r>
      <w:r w:rsidR="00180743" w:rsidRPr="4CBDDC52">
        <w:rPr>
          <w:rFonts w:eastAsiaTheme="minorEastAsia" w:cs="Calibri"/>
          <w:b/>
          <w:bCs/>
          <w:sz w:val="22"/>
          <w:szCs w:val="22"/>
        </w:rPr>
        <w:t>T</w:t>
      </w:r>
      <w:r w:rsidR="008360C3" w:rsidRPr="4CBDDC52">
        <w:rPr>
          <w:rFonts w:eastAsiaTheme="minorEastAsia" w:cs="Calibri"/>
          <w:b/>
          <w:bCs/>
          <w:sz w:val="22"/>
          <w:szCs w:val="22"/>
        </w:rPr>
        <w:t xml:space="preserve">o avoid </w:t>
      </w:r>
      <w:r w:rsidR="00646344" w:rsidRPr="4CBDDC52">
        <w:rPr>
          <w:rFonts w:eastAsiaTheme="minorEastAsia" w:cs="Calibri"/>
          <w:b/>
          <w:bCs/>
          <w:sz w:val="22"/>
          <w:szCs w:val="22"/>
        </w:rPr>
        <w:t>fracture</w:t>
      </w:r>
      <w:r w:rsidR="004E2763" w:rsidRPr="4CBDDC52">
        <w:rPr>
          <w:rFonts w:eastAsiaTheme="minorEastAsia" w:cs="Calibri"/>
          <w:b/>
          <w:bCs/>
          <w:sz w:val="22"/>
          <w:szCs w:val="22"/>
        </w:rPr>
        <w:t>,</w:t>
      </w:r>
      <w:r w:rsidR="008360C3" w:rsidRPr="4CBDDC52">
        <w:rPr>
          <w:rFonts w:eastAsiaTheme="minorEastAsia" w:cs="Calibri"/>
          <w:b/>
          <w:bCs/>
          <w:sz w:val="22"/>
          <w:szCs w:val="22"/>
        </w:rPr>
        <w:t xml:space="preserve"> which of the following </w:t>
      </w:r>
      <w:r w:rsidR="00180743" w:rsidRPr="4CBDDC52">
        <w:rPr>
          <w:rFonts w:eastAsiaTheme="minorEastAsia" w:cs="Calibri"/>
          <w:b/>
          <w:bCs/>
          <w:sz w:val="22"/>
          <w:szCs w:val="22"/>
        </w:rPr>
        <w:t xml:space="preserve">is </w:t>
      </w:r>
      <w:r w:rsidR="004E3A1A" w:rsidRPr="4CBDDC52">
        <w:rPr>
          <w:rFonts w:eastAsiaTheme="minorEastAsia" w:cs="Calibri"/>
          <w:b/>
          <w:bCs/>
          <w:sz w:val="22"/>
          <w:szCs w:val="22"/>
        </w:rPr>
        <w:t xml:space="preserve">the </w:t>
      </w:r>
      <w:r w:rsidR="00180743" w:rsidRPr="4CBDDC52">
        <w:rPr>
          <w:rFonts w:eastAsiaTheme="minorEastAsia" w:cs="Calibri"/>
          <w:b/>
          <w:bCs/>
          <w:sz w:val="22"/>
          <w:szCs w:val="22"/>
        </w:rPr>
        <w:t>p</w:t>
      </w:r>
      <w:r w:rsidR="001C202F" w:rsidRPr="4CBDDC52">
        <w:rPr>
          <w:rFonts w:eastAsiaTheme="minorEastAsia" w:cs="Calibri"/>
          <w:b/>
          <w:bCs/>
          <w:sz w:val="22"/>
          <w:szCs w:val="22"/>
        </w:rPr>
        <w:t xml:space="preserve">roper hand position </w:t>
      </w:r>
      <w:r w:rsidR="004E3A1A" w:rsidRPr="4CBDDC52">
        <w:rPr>
          <w:rFonts w:eastAsiaTheme="minorEastAsia" w:cs="Calibri"/>
          <w:b/>
          <w:bCs/>
          <w:sz w:val="22"/>
          <w:szCs w:val="22"/>
        </w:rPr>
        <w:t xml:space="preserve">stressed </w:t>
      </w:r>
      <w:r w:rsidR="001C202F" w:rsidRPr="4CBDDC52">
        <w:rPr>
          <w:rFonts w:eastAsiaTheme="minorEastAsia" w:cs="Calibri"/>
          <w:b/>
          <w:bCs/>
          <w:sz w:val="22"/>
          <w:szCs w:val="22"/>
        </w:rPr>
        <w:t>during the application of cardiopulmonary resuscitation</w:t>
      </w:r>
      <w:r w:rsidR="00180743" w:rsidRPr="4CBDDC52">
        <w:rPr>
          <w:rFonts w:eastAsiaTheme="minorEastAsia" w:cs="Calibri"/>
          <w:b/>
          <w:bCs/>
          <w:sz w:val="22"/>
          <w:szCs w:val="22"/>
        </w:rPr>
        <w:t>?</w:t>
      </w:r>
    </w:p>
    <w:p w14:paraId="7F0B94CD" w14:textId="5E061348" w:rsidR="001C202F" w:rsidRPr="00242232" w:rsidRDefault="001C202F" w:rsidP="4CBDDC52">
      <w:pPr>
        <w:spacing w:after="120"/>
        <w:ind w:left="357"/>
        <w:contextualSpacing/>
        <w:rPr>
          <w:rFonts w:eastAsiaTheme="minorEastAsia" w:cs="Calibri"/>
          <w:sz w:val="22"/>
          <w:szCs w:val="22"/>
        </w:rPr>
      </w:pPr>
      <w:r w:rsidRPr="4CBDDC52">
        <w:rPr>
          <w:rFonts w:eastAsiaTheme="minorEastAsia" w:cs="Calibri"/>
          <w:sz w:val="22"/>
          <w:szCs w:val="22"/>
        </w:rPr>
        <w:t xml:space="preserve">a. </w:t>
      </w:r>
      <w:r w:rsidR="00180743" w:rsidRPr="4CBDDC52">
        <w:rPr>
          <w:rFonts w:eastAsiaTheme="minorEastAsia" w:cs="Calibri"/>
          <w:sz w:val="22"/>
          <w:szCs w:val="22"/>
        </w:rPr>
        <w:t>M</w:t>
      </w:r>
      <w:r w:rsidRPr="4CBDDC52">
        <w:rPr>
          <w:rFonts w:eastAsiaTheme="minorEastAsia" w:cs="Calibri"/>
          <w:sz w:val="22"/>
          <w:szCs w:val="22"/>
        </w:rPr>
        <w:t>anubrium of the sternum</w:t>
      </w:r>
    </w:p>
    <w:p w14:paraId="7A587900" w14:textId="7597B6EF"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b. </w:t>
      </w:r>
      <w:r w:rsidR="00180743" w:rsidRPr="4CBDDC52">
        <w:rPr>
          <w:rFonts w:eastAsiaTheme="minorEastAsia" w:cs="Calibri"/>
          <w:sz w:val="22"/>
          <w:szCs w:val="22"/>
        </w:rPr>
        <w:t>B</w:t>
      </w:r>
      <w:r w:rsidRPr="4CBDDC52">
        <w:rPr>
          <w:rFonts w:eastAsiaTheme="minorEastAsia" w:cs="Calibri"/>
          <w:sz w:val="22"/>
          <w:szCs w:val="22"/>
        </w:rPr>
        <w:t>ody of the sternum</w:t>
      </w:r>
    </w:p>
    <w:p w14:paraId="2F26F102" w14:textId="380F0253"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*c. </w:t>
      </w:r>
      <w:r w:rsidR="00180743" w:rsidRPr="4CBDDC52">
        <w:rPr>
          <w:rFonts w:eastAsiaTheme="minorEastAsia" w:cs="Calibri"/>
          <w:sz w:val="22"/>
          <w:szCs w:val="22"/>
        </w:rPr>
        <w:t>X</w:t>
      </w:r>
      <w:r w:rsidRPr="4CBDDC52">
        <w:rPr>
          <w:rFonts w:eastAsiaTheme="minorEastAsia" w:cs="Calibri"/>
          <w:sz w:val="22"/>
          <w:szCs w:val="22"/>
        </w:rPr>
        <w:t>iphoid of the sternum</w:t>
      </w:r>
    </w:p>
    <w:p w14:paraId="3DE6C1B1" w14:textId="355611B9" w:rsidR="001C202F" w:rsidRPr="00242232" w:rsidRDefault="001C202F" w:rsidP="4CBDDC52">
      <w:pPr>
        <w:ind w:left="357"/>
        <w:contextualSpacing/>
        <w:rPr>
          <w:rFonts w:eastAsiaTheme="minorEastAsia" w:cs="Calibri"/>
          <w:sz w:val="22"/>
          <w:szCs w:val="22"/>
        </w:rPr>
      </w:pPr>
      <w:r w:rsidRPr="4CBDDC52">
        <w:rPr>
          <w:rFonts w:eastAsiaTheme="minorEastAsia" w:cs="Calibri"/>
          <w:sz w:val="22"/>
          <w:szCs w:val="22"/>
        </w:rPr>
        <w:t xml:space="preserve">d. </w:t>
      </w:r>
      <w:r w:rsidR="00180743" w:rsidRPr="4CBDDC52">
        <w:rPr>
          <w:rFonts w:eastAsiaTheme="minorEastAsia" w:cs="Calibri"/>
          <w:sz w:val="22"/>
          <w:szCs w:val="22"/>
        </w:rPr>
        <w:t>M</w:t>
      </w:r>
      <w:r w:rsidRPr="4CBDDC52">
        <w:rPr>
          <w:rFonts w:eastAsiaTheme="minorEastAsia" w:cs="Calibri"/>
          <w:sz w:val="22"/>
          <w:szCs w:val="22"/>
        </w:rPr>
        <w:t>edial end of the clavicle</w:t>
      </w:r>
    </w:p>
    <w:p w14:paraId="4C0B8BC4" w14:textId="77777777" w:rsidR="00180743" w:rsidRPr="00242232" w:rsidRDefault="00180743" w:rsidP="4CBDDC52">
      <w:pPr>
        <w:rPr>
          <w:rFonts w:eastAsiaTheme="minorEastAsia" w:cs="Calibri"/>
          <w:color w:val="000000" w:themeColor="text1"/>
          <w:sz w:val="22"/>
          <w:szCs w:val="22"/>
        </w:rPr>
      </w:pPr>
    </w:p>
    <w:p w14:paraId="7DCC7CB1" w14:textId="4D18D0B5" w:rsidR="004738AC" w:rsidRPr="00242232" w:rsidRDefault="0A9C7D27" w:rsidP="4CBDDC52">
      <w:pPr>
        <w:spacing w:after="120"/>
        <w:rPr>
          <w:rFonts w:eastAsiaTheme="minorEastAsia" w:cs="Calibri"/>
          <w:b/>
          <w:bCs/>
          <w:color w:val="000000"/>
          <w:sz w:val="22"/>
          <w:szCs w:val="22"/>
          <w:rPrChange w:id="3"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4</w:t>
      </w:r>
      <w:r w:rsidR="004738AC" w:rsidRPr="4CBDDC52">
        <w:rPr>
          <w:rFonts w:eastAsiaTheme="minorEastAsia" w:cs="Calibri"/>
          <w:b/>
          <w:bCs/>
          <w:color w:val="000000" w:themeColor="text1"/>
          <w:sz w:val="22"/>
          <w:szCs w:val="22"/>
        </w:rPr>
        <w:t>. Which of the following statements is accurate about a graded exercise test?</w:t>
      </w:r>
    </w:p>
    <w:p w14:paraId="28D8894A" w14:textId="77777777"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Pr="4CBDDC52">
        <w:rPr>
          <w:rFonts w:eastAsiaTheme="minorEastAsia" w:cs="Calibri"/>
          <w:sz w:val="22"/>
          <w:szCs w:val="22"/>
        </w:rPr>
        <w:t>With</w:t>
      </w:r>
      <w:r w:rsidRPr="4CBDDC52">
        <w:rPr>
          <w:rFonts w:eastAsiaTheme="minorEastAsia" w:cs="Calibri"/>
          <w:color w:val="000000" w:themeColor="text1"/>
          <w:sz w:val="22"/>
          <w:szCs w:val="22"/>
        </w:rPr>
        <w:t xml:space="preserve"> ECG, it is the first choice for evaluating myocardial ischemia in individuals with a normal resting ECG and the ability to exercise.</w:t>
      </w:r>
    </w:p>
    <w:p w14:paraId="1617A072" w14:textId="77777777"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It is considered an invasive procedure.</w:t>
      </w:r>
    </w:p>
    <w:p w14:paraId="2372F09C" w14:textId="77777777"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It should be performed in individuals with an intermediate risk of CAD.</w:t>
      </w:r>
    </w:p>
    <w:p w14:paraId="5E742B0B" w14:textId="006053C0" w:rsidR="00E60CE0" w:rsidRPr="00242232" w:rsidRDefault="004738A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d. If a lower rate–pressure product occurs during the onset of ischemia, this is always indicative of disease progression.</w:t>
      </w:r>
    </w:p>
    <w:p w14:paraId="44B034E2" w14:textId="77777777" w:rsidR="00180743" w:rsidRPr="00242232" w:rsidRDefault="00180743" w:rsidP="00486E71">
      <w:pPr>
        <w:rPr>
          <w:rFonts w:eastAsiaTheme="minorEastAsia" w:cs="Calibri"/>
          <w:color w:val="000000" w:themeColor="text1"/>
          <w:sz w:val="22"/>
          <w:szCs w:val="22"/>
        </w:rPr>
      </w:pPr>
    </w:p>
    <w:p w14:paraId="42662A91" w14:textId="56C9A22F" w:rsidR="004738AC" w:rsidRPr="00242232" w:rsidRDefault="72652DCB" w:rsidP="4CBDDC52">
      <w:pPr>
        <w:spacing w:after="120"/>
        <w:rPr>
          <w:rFonts w:eastAsiaTheme="minorEastAsia" w:cs="Calibri"/>
          <w:b/>
          <w:bCs/>
          <w:color w:val="000000"/>
          <w:sz w:val="22"/>
          <w:szCs w:val="22"/>
          <w:rPrChange w:id="4"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5</w:t>
      </w:r>
      <w:r w:rsidR="004738AC" w:rsidRPr="4CBDDC52">
        <w:rPr>
          <w:rFonts w:eastAsiaTheme="minorEastAsia" w:cs="Calibri"/>
          <w:b/>
          <w:bCs/>
          <w:color w:val="000000" w:themeColor="text1"/>
          <w:sz w:val="22"/>
          <w:szCs w:val="22"/>
        </w:rPr>
        <w:t xml:space="preserve">. </w:t>
      </w:r>
      <w:r w:rsidR="00180743" w:rsidRPr="4CBDDC52">
        <w:rPr>
          <w:rFonts w:eastAsiaTheme="minorEastAsia" w:cs="Calibri"/>
          <w:b/>
          <w:bCs/>
          <w:color w:val="000000" w:themeColor="text1"/>
          <w:sz w:val="22"/>
          <w:szCs w:val="22"/>
        </w:rPr>
        <w:t xml:space="preserve">Which of the following is a </w:t>
      </w:r>
      <w:r w:rsidR="004738AC" w:rsidRPr="4CBDDC52">
        <w:rPr>
          <w:rFonts w:eastAsiaTheme="minorEastAsia" w:cs="Calibri"/>
          <w:b/>
          <w:bCs/>
          <w:color w:val="000000" w:themeColor="text1"/>
          <w:sz w:val="22"/>
          <w:szCs w:val="22"/>
        </w:rPr>
        <w:t>tool to monitor how hard the patient perceives he is working during a GXT</w:t>
      </w:r>
      <w:r w:rsidR="00180743" w:rsidRPr="4CBDDC52">
        <w:rPr>
          <w:rFonts w:eastAsiaTheme="minorEastAsia" w:cs="Calibri"/>
          <w:b/>
          <w:bCs/>
          <w:color w:val="000000" w:themeColor="text1"/>
          <w:sz w:val="22"/>
          <w:szCs w:val="22"/>
        </w:rPr>
        <w:t>?</w:t>
      </w:r>
    </w:p>
    <w:p w14:paraId="647BCB59" w14:textId="2203E999"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ngina scale</w:t>
      </w:r>
    </w:p>
    <w:p w14:paraId="7C350AE4" w14:textId="66664F34"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ate–pressure product</w:t>
      </w:r>
    </w:p>
    <w:p w14:paraId="19EFCCCF" w14:textId="49703078" w:rsidR="004738AC" w:rsidRPr="00242232" w:rsidRDefault="004738A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c. </w:t>
      </w:r>
      <w:r w:rsidR="00180743"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yspnea scale</w:t>
      </w:r>
    </w:p>
    <w:p w14:paraId="02DE0BFD" w14:textId="39EA9620" w:rsidR="004738AC" w:rsidRPr="00242232" w:rsidRDefault="004738A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*d. RPE</w:t>
      </w:r>
    </w:p>
    <w:p w14:paraId="7205E223" w14:textId="77777777" w:rsidR="00180743" w:rsidRPr="00242232" w:rsidRDefault="00180743" w:rsidP="00044559">
      <w:pPr>
        <w:rPr>
          <w:rFonts w:eastAsiaTheme="minorEastAsia" w:cs="Calibri"/>
          <w:color w:val="000000" w:themeColor="text1"/>
          <w:sz w:val="22"/>
          <w:szCs w:val="22"/>
        </w:rPr>
      </w:pPr>
    </w:p>
    <w:p w14:paraId="42FA5DD4" w14:textId="6A489A22" w:rsidR="00D0784B" w:rsidRPr="00242232" w:rsidRDefault="550BE8AD" w:rsidP="4CBDDC52">
      <w:pPr>
        <w:spacing w:after="120"/>
        <w:rPr>
          <w:rFonts w:eastAsiaTheme="minorEastAsia" w:cs="Calibri"/>
          <w:b/>
          <w:bCs/>
          <w:color w:val="000000"/>
          <w:sz w:val="22"/>
          <w:szCs w:val="22"/>
          <w:rPrChange w:id="5"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6</w:t>
      </w:r>
      <w:r w:rsidR="00D0784B" w:rsidRPr="4CBDDC52">
        <w:rPr>
          <w:rFonts w:eastAsiaTheme="minorEastAsia" w:cs="Calibri"/>
          <w:b/>
          <w:bCs/>
          <w:color w:val="000000" w:themeColor="text1"/>
          <w:sz w:val="22"/>
          <w:szCs w:val="22"/>
        </w:rPr>
        <w:t xml:space="preserve">. </w:t>
      </w:r>
      <w:r w:rsidR="00763502" w:rsidRPr="00763502">
        <w:rPr>
          <w:rFonts w:eastAsiaTheme="minorEastAsia" w:cs="Calibri"/>
          <w:b/>
          <w:bCs/>
          <w:color w:val="000000" w:themeColor="text1"/>
          <w:sz w:val="22"/>
          <w:szCs w:val="22"/>
        </w:rPr>
        <w:t>Which of the following is not a site where enterally delivered drugs are typically absorbed?</w:t>
      </w:r>
    </w:p>
    <w:p w14:paraId="19EE61CA" w14:textId="64FFCD76"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ral mucosa</w:t>
      </w:r>
    </w:p>
    <w:p w14:paraId="692A38B4" w14:textId="2E6FD2C8"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tomach</w:t>
      </w:r>
    </w:p>
    <w:p w14:paraId="13CE45AF" w14:textId="74F88161"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mall intestine</w:t>
      </w:r>
    </w:p>
    <w:p w14:paraId="22341445" w14:textId="2042C5D0" w:rsidR="00D0784B" w:rsidRPr="00242232" w:rsidRDefault="00D0784B"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kin</w:t>
      </w:r>
    </w:p>
    <w:p w14:paraId="170E38F5" w14:textId="77777777" w:rsidR="00180743" w:rsidRPr="00242232" w:rsidRDefault="00180743" w:rsidP="00AD44A8">
      <w:pPr>
        <w:rPr>
          <w:rFonts w:eastAsiaTheme="minorEastAsia" w:cs="Calibri"/>
          <w:color w:val="000000" w:themeColor="text1"/>
          <w:sz w:val="22"/>
          <w:szCs w:val="22"/>
        </w:rPr>
      </w:pPr>
    </w:p>
    <w:p w14:paraId="2AE3CC1C" w14:textId="0F218175" w:rsidR="00D0784B" w:rsidRPr="00242232" w:rsidRDefault="50AC1E0A" w:rsidP="4CBDDC52">
      <w:pPr>
        <w:spacing w:after="120"/>
        <w:rPr>
          <w:rFonts w:eastAsiaTheme="minorEastAsia" w:cs="Calibri"/>
          <w:b/>
          <w:bCs/>
          <w:color w:val="000000"/>
          <w:sz w:val="22"/>
          <w:szCs w:val="22"/>
          <w:rPrChange w:id="6"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7</w:t>
      </w:r>
      <w:r w:rsidR="00D0784B" w:rsidRPr="4CBDDC52">
        <w:rPr>
          <w:rFonts w:eastAsiaTheme="minorEastAsia" w:cs="Calibri"/>
          <w:b/>
          <w:bCs/>
          <w:color w:val="000000" w:themeColor="text1"/>
          <w:sz w:val="22"/>
          <w:szCs w:val="22"/>
        </w:rPr>
        <w:t xml:space="preserve">. Which is </w:t>
      </w:r>
      <w:r w:rsidR="00D0784B" w:rsidRPr="4CBDDC52">
        <w:rPr>
          <w:rFonts w:eastAsiaTheme="minorEastAsia" w:cs="Calibri"/>
          <w:b/>
          <w:bCs/>
          <w:i/>
          <w:iCs/>
          <w:color w:val="000000" w:themeColor="text1"/>
          <w:sz w:val="22"/>
          <w:szCs w:val="22"/>
        </w:rPr>
        <w:t>not</w:t>
      </w:r>
      <w:r w:rsidR="00D0784B" w:rsidRPr="4CBDDC52">
        <w:rPr>
          <w:rFonts w:eastAsiaTheme="minorEastAsia" w:cs="Calibri"/>
          <w:b/>
          <w:bCs/>
          <w:color w:val="000000" w:themeColor="text1"/>
          <w:sz w:val="22"/>
          <w:szCs w:val="22"/>
        </w:rPr>
        <w:t xml:space="preserve"> a site where the majority of drugs are absorbed in the body?</w:t>
      </w:r>
    </w:p>
    <w:p w14:paraId="001A06AC" w14:textId="03706EC7"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ral mucosa</w:t>
      </w:r>
    </w:p>
    <w:p w14:paraId="017EA651" w14:textId="08F63FE0"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tomach</w:t>
      </w:r>
    </w:p>
    <w:p w14:paraId="72BF1CE2" w14:textId="24D382B5"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mall intestine</w:t>
      </w:r>
    </w:p>
    <w:p w14:paraId="55F1C803" w14:textId="61DD0B3F" w:rsidR="00D0784B" w:rsidRPr="00242232" w:rsidRDefault="00D0784B"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arge intestine</w:t>
      </w:r>
    </w:p>
    <w:p w14:paraId="021A1458" w14:textId="77777777" w:rsidR="00180743" w:rsidRPr="00242232" w:rsidRDefault="00180743" w:rsidP="4CBDDC52">
      <w:pPr>
        <w:rPr>
          <w:rFonts w:eastAsiaTheme="minorEastAsia" w:cs="Calibri"/>
          <w:color w:val="000000" w:themeColor="text1"/>
          <w:sz w:val="22"/>
          <w:szCs w:val="22"/>
        </w:rPr>
      </w:pPr>
    </w:p>
    <w:p w14:paraId="18E72F2C" w14:textId="15C00204" w:rsidR="00D0784B" w:rsidRPr="00242232" w:rsidRDefault="46167E7E" w:rsidP="4CBDDC52">
      <w:pPr>
        <w:spacing w:after="120"/>
        <w:rPr>
          <w:rFonts w:eastAsiaTheme="minorEastAsia" w:cs="Calibri"/>
          <w:b/>
          <w:bCs/>
          <w:color w:val="000000"/>
          <w:sz w:val="22"/>
          <w:szCs w:val="22"/>
          <w:rPrChange w:id="7"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8</w:t>
      </w:r>
      <w:r w:rsidR="00D0784B" w:rsidRPr="4CBDDC52">
        <w:rPr>
          <w:rFonts w:eastAsiaTheme="minorEastAsia" w:cs="Calibri"/>
          <w:b/>
          <w:bCs/>
          <w:color w:val="000000" w:themeColor="text1"/>
          <w:sz w:val="22"/>
          <w:szCs w:val="22"/>
        </w:rPr>
        <w:t>. Which of the following statements is true?</w:t>
      </w:r>
    </w:p>
    <w:p w14:paraId="78097A1B" w14:textId="77777777"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Blood pressure is the product of cardiac output and stroke volume.</w:t>
      </w:r>
    </w:p>
    <w:p w14:paraId="1E9E56D2" w14:textId="129899D7"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Systolic pressure normally decreases in response to increasing exercise intensities because of a reduction in t</w:t>
      </w:r>
      <w:r w:rsidR="00180743" w:rsidRPr="4CBDDC52">
        <w:rPr>
          <w:rFonts w:eastAsiaTheme="minorEastAsia" w:cs="Calibri"/>
          <w:color w:val="000000" w:themeColor="text1"/>
          <w:sz w:val="22"/>
          <w:szCs w:val="22"/>
        </w:rPr>
        <w:t>he t</w:t>
      </w:r>
      <w:r w:rsidRPr="4CBDDC52">
        <w:rPr>
          <w:rFonts w:eastAsiaTheme="minorEastAsia" w:cs="Calibri"/>
          <w:color w:val="000000" w:themeColor="text1"/>
          <w:sz w:val="22"/>
          <w:szCs w:val="22"/>
        </w:rPr>
        <w:t>otal peripheral resistance.</w:t>
      </w:r>
    </w:p>
    <w:p w14:paraId="3B757741" w14:textId="77777777" w:rsidR="00D0784B" w:rsidRPr="00242232" w:rsidRDefault="00D0784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Systolic pressure that increases more than 10 mmHg in response to an increased workload is an indication for terminating a graded exercise test.</w:t>
      </w:r>
    </w:p>
    <w:p w14:paraId="003970FF" w14:textId="21CFB3C6" w:rsidR="00D0784B" w:rsidRPr="00242232" w:rsidRDefault="00D0784B"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*d. An exaggerated blood pressure response during a graded exercise test in a normotensive person indicates an increased risk for developing hypertension.</w:t>
      </w:r>
    </w:p>
    <w:p w14:paraId="28F54070" w14:textId="77777777" w:rsidR="00180743" w:rsidRPr="00242232" w:rsidRDefault="00180743" w:rsidP="4CBDDC52">
      <w:pPr>
        <w:rPr>
          <w:rFonts w:eastAsiaTheme="minorEastAsia" w:cs="Calibri"/>
          <w:sz w:val="22"/>
          <w:szCs w:val="22"/>
        </w:rPr>
      </w:pPr>
    </w:p>
    <w:p w14:paraId="46713853" w14:textId="6E026A3E" w:rsidR="00F110DC" w:rsidRPr="00242232" w:rsidRDefault="341347E2" w:rsidP="4CBDDC52">
      <w:pPr>
        <w:spacing w:after="120"/>
        <w:rPr>
          <w:rFonts w:eastAsiaTheme="minorEastAsia" w:cs="Calibri"/>
          <w:b/>
          <w:bCs/>
          <w:color w:val="000000"/>
          <w:sz w:val="22"/>
          <w:szCs w:val="22"/>
          <w:rPrChange w:id="8"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sz w:val="22"/>
          <w:szCs w:val="22"/>
        </w:rPr>
        <w:t>9</w:t>
      </w:r>
      <w:r w:rsidR="00F110DC" w:rsidRPr="4CBDDC52">
        <w:rPr>
          <w:rFonts w:eastAsiaTheme="minorEastAsia" w:cs="Calibri"/>
          <w:b/>
          <w:bCs/>
          <w:sz w:val="22"/>
          <w:szCs w:val="22"/>
        </w:rPr>
        <w:t xml:space="preserve">. </w:t>
      </w:r>
      <w:r w:rsidR="00180743" w:rsidRPr="4CBDDC52">
        <w:rPr>
          <w:rFonts w:eastAsiaTheme="minorEastAsia" w:cs="Calibri"/>
          <w:b/>
          <w:bCs/>
          <w:sz w:val="22"/>
          <w:szCs w:val="22"/>
        </w:rPr>
        <w:t>Of which is t</w:t>
      </w:r>
      <w:r w:rsidR="00F110DC" w:rsidRPr="4CBDDC52">
        <w:rPr>
          <w:rFonts w:eastAsiaTheme="minorEastAsia" w:cs="Calibri"/>
          <w:b/>
          <w:bCs/>
          <w:color w:val="000000" w:themeColor="text1"/>
          <w:sz w:val="22"/>
          <w:szCs w:val="22"/>
        </w:rPr>
        <w:t>he 6 min walk test an important indicator</w:t>
      </w:r>
      <w:r w:rsidR="00180743" w:rsidRPr="4CBDDC52">
        <w:rPr>
          <w:rFonts w:eastAsiaTheme="minorEastAsia" w:cs="Calibri"/>
          <w:b/>
          <w:bCs/>
          <w:color w:val="000000" w:themeColor="text1"/>
          <w:sz w:val="22"/>
          <w:szCs w:val="22"/>
        </w:rPr>
        <w:t>?</w:t>
      </w:r>
    </w:p>
    <w:p w14:paraId="008AB39B" w14:textId="575D7928"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Q</w:t>
      </w:r>
      <w:r w:rsidRPr="4CBDDC52">
        <w:rPr>
          <w:rFonts w:eastAsiaTheme="minorEastAsia" w:cs="Calibri"/>
          <w:color w:val="000000" w:themeColor="text1"/>
          <w:sz w:val="22"/>
          <w:szCs w:val="22"/>
        </w:rPr>
        <w:t>uadriceps strength</w:t>
      </w:r>
    </w:p>
    <w:p w14:paraId="6418E08D" w14:textId="5C461E4A"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alance and gait</w:t>
      </w:r>
    </w:p>
    <w:p w14:paraId="296B779D" w14:textId="4861B6EB"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nspiratory threshold</w:t>
      </w:r>
    </w:p>
    <w:p w14:paraId="7E8E00C8" w14:textId="391A86C0" w:rsidR="00F110DC" w:rsidRPr="00242232" w:rsidRDefault="00F110D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entilatory threshold</w:t>
      </w:r>
    </w:p>
    <w:p w14:paraId="19F0A801" w14:textId="77777777" w:rsidR="00180743" w:rsidRPr="00242232" w:rsidRDefault="00180743" w:rsidP="00044559">
      <w:pPr>
        <w:rPr>
          <w:rFonts w:eastAsiaTheme="minorEastAsia" w:cs="Calibri"/>
          <w:color w:val="000000" w:themeColor="text1"/>
          <w:sz w:val="22"/>
          <w:szCs w:val="22"/>
        </w:rPr>
      </w:pPr>
    </w:p>
    <w:p w14:paraId="694CB3A3" w14:textId="2B3B9822" w:rsidR="00F110DC" w:rsidRPr="00242232" w:rsidRDefault="6BD48274" w:rsidP="4CBDDC52">
      <w:pPr>
        <w:spacing w:after="120"/>
        <w:rPr>
          <w:rFonts w:eastAsiaTheme="minorEastAsia" w:cs="Calibri"/>
          <w:b/>
          <w:bCs/>
          <w:color w:val="000000"/>
          <w:sz w:val="22"/>
          <w:szCs w:val="22"/>
          <w:rPrChange w:id="9"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10</w:t>
      </w:r>
      <w:r w:rsidR="00F110DC" w:rsidRPr="4CBDDC52">
        <w:rPr>
          <w:rFonts w:eastAsiaTheme="minorEastAsia" w:cs="Calibri"/>
          <w:b/>
          <w:bCs/>
          <w:color w:val="000000" w:themeColor="text1"/>
          <w:sz w:val="22"/>
          <w:szCs w:val="22"/>
        </w:rPr>
        <w:t xml:space="preserve">. </w:t>
      </w:r>
      <w:r w:rsidR="00180743" w:rsidRPr="4CBDDC52">
        <w:rPr>
          <w:rFonts w:eastAsiaTheme="minorEastAsia" w:cs="Calibri"/>
          <w:b/>
          <w:bCs/>
          <w:color w:val="000000" w:themeColor="text1"/>
          <w:sz w:val="22"/>
          <w:szCs w:val="22"/>
        </w:rPr>
        <w:t>What is t</w:t>
      </w:r>
      <w:r w:rsidR="00F110DC" w:rsidRPr="4CBDDC52">
        <w:rPr>
          <w:rFonts w:eastAsiaTheme="minorEastAsia" w:cs="Calibri"/>
          <w:b/>
          <w:bCs/>
          <w:color w:val="000000" w:themeColor="text1"/>
          <w:sz w:val="22"/>
          <w:szCs w:val="22"/>
        </w:rPr>
        <w:t>he primary purpose of universal precautions</w:t>
      </w:r>
      <w:r w:rsidR="00180743" w:rsidRPr="4CBDDC52">
        <w:rPr>
          <w:rFonts w:eastAsiaTheme="minorEastAsia" w:cs="Calibri"/>
          <w:b/>
          <w:bCs/>
          <w:color w:val="000000" w:themeColor="text1"/>
          <w:sz w:val="22"/>
          <w:szCs w:val="22"/>
        </w:rPr>
        <w:t>?</w:t>
      </w:r>
    </w:p>
    <w:p w14:paraId="3E946B93" w14:textId="102321A8"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the spread of HIV from Africa to the United States</w:t>
      </w:r>
    </w:p>
    <w:p w14:paraId="5EEFCDCD" w14:textId="1716F2DD"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the risk of contracting an infectious disease</w:t>
      </w:r>
    </w:p>
    <w:p w14:paraId="30B724CA" w14:textId="77CCA70B"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the spread of tuberculosis among urban dwellers</w:t>
      </w:r>
    </w:p>
    <w:p w14:paraId="0EE9B828" w14:textId="38A7CFCD" w:rsidR="00F110DC" w:rsidRPr="00242232" w:rsidRDefault="00F110D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the spread of HIV from mother to child</w:t>
      </w:r>
    </w:p>
    <w:p w14:paraId="7EEF517E" w14:textId="77777777" w:rsidR="00180743" w:rsidRPr="00242232" w:rsidRDefault="00180743" w:rsidP="4CBDDC52">
      <w:pPr>
        <w:rPr>
          <w:rFonts w:eastAsiaTheme="minorEastAsia" w:cs="Calibri"/>
          <w:color w:val="000000" w:themeColor="text1"/>
          <w:sz w:val="22"/>
          <w:szCs w:val="22"/>
        </w:rPr>
      </w:pPr>
    </w:p>
    <w:p w14:paraId="4F0AC524" w14:textId="3FC0488B" w:rsidR="00F110DC" w:rsidRPr="00242232" w:rsidRDefault="7EB5E5A8" w:rsidP="4CBDDC52">
      <w:pPr>
        <w:spacing w:after="120"/>
        <w:rPr>
          <w:rFonts w:eastAsiaTheme="minorEastAsia" w:cs="Calibri"/>
          <w:b/>
          <w:bCs/>
          <w:color w:val="000000"/>
          <w:sz w:val="22"/>
          <w:szCs w:val="22"/>
          <w:rPrChange w:id="10"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11</w:t>
      </w:r>
      <w:r w:rsidR="00F110DC" w:rsidRPr="4CBDDC52">
        <w:rPr>
          <w:rFonts w:eastAsiaTheme="minorEastAsia" w:cs="Calibri"/>
          <w:b/>
          <w:bCs/>
          <w:color w:val="000000" w:themeColor="text1"/>
          <w:sz w:val="22"/>
          <w:szCs w:val="22"/>
        </w:rPr>
        <w:t xml:space="preserve">. Which of the following </w:t>
      </w:r>
      <w:r w:rsidR="00D878A9" w:rsidRPr="4CBDDC52">
        <w:rPr>
          <w:rFonts w:eastAsiaTheme="minorEastAsia" w:cs="Calibri"/>
          <w:b/>
          <w:bCs/>
          <w:color w:val="000000" w:themeColor="text1"/>
          <w:sz w:val="22"/>
          <w:szCs w:val="22"/>
        </w:rPr>
        <w:t>is</w:t>
      </w:r>
      <w:r w:rsidR="00F110DC" w:rsidRPr="4CBDDC52">
        <w:rPr>
          <w:rFonts w:eastAsiaTheme="minorEastAsia" w:cs="Calibri"/>
          <w:b/>
          <w:bCs/>
          <w:color w:val="000000" w:themeColor="text1"/>
          <w:sz w:val="22"/>
          <w:szCs w:val="22"/>
        </w:rPr>
        <w:t xml:space="preserve"> a mode of transmission for HIV?</w:t>
      </w:r>
    </w:p>
    <w:p w14:paraId="6B39E498" w14:textId="305F035D"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nsect bite</w:t>
      </w:r>
    </w:p>
    <w:p w14:paraId="2703985A" w14:textId="736C99A1"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aliva</w:t>
      </w:r>
    </w:p>
    <w:p w14:paraId="4FF8755C" w14:textId="65274D13"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weat</w:t>
      </w:r>
    </w:p>
    <w:p w14:paraId="339521AB" w14:textId="09419C56" w:rsidR="00F110DC" w:rsidRPr="00242232" w:rsidRDefault="00F110D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reast milk</w:t>
      </w:r>
    </w:p>
    <w:p w14:paraId="268E8DD5" w14:textId="77777777" w:rsidR="00180743" w:rsidRPr="00242232" w:rsidRDefault="00180743" w:rsidP="4CBDDC52">
      <w:pPr>
        <w:pStyle w:val="BODY0"/>
        <w:rPr>
          <w:rFonts w:ascii="Calibri" w:eastAsiaTheme="minorEastAsia" w:hAnsi="Calibri" w:cs="Calibri"/>
          <w:color w:val="000000" w:themeColor="text1"/>
          <w:sz w:val="22"/>
          <w:szCs w:val="22"/>
        </w:rPr>
      </w:pPr>
    </w:p>
    <w:p w14:paraId="0E5DFCA6" w14:textId="72E06BA5" w:rsidR="00F110DC" w:rsidRPr="00242232" w:rsidRDefault="05532B98" w:rsidP="4CBDDC52">
      <w:pPr>
        <w:pStyle w:val="BODY0"/>
        <w:spacing w:after="120"/>
        <w:rPr>
          <w:rFonts w:ascii="Calibri" w:eastAsiaTheme="minorEastAsia" w:hAnsi="Calibri" w:cs="Calibri"/>
          <w:b/>
          <w:bCs/>
          <w:color w:val="000000"/>
          <w:sz w:val="22"/>
          <w:szCs w:val="22"/>
          <w:rPrChange w:id="11" w:author="" w16du:dateUtc="2026-05-22T12:22:00Z">
            <w:rPr>
              <w:rFonts w:asciiTheme="minorHAnsi" w:eastAsiaTheme="minorEastAsia" w:hAnsiTheme="minorHAnsi" w:cstheme="minorBidi"/>
              <w:color w:val="000000"/>
              <w:sz w:val="22"/>
              <w:szCs w:val="22"/>
            </w:rPr>
          </w:rPrChange>
        </w:rPr>
      </w:pPr>
      <w:r>
        <w:rPr>
          <w:b/>
          <w:color w:val="008000"/>
          <w:highlight w:val="yellow"/>
        </w:rPr>
        <w:t xml:space="preserve">[USED - Practice Test 1] </w:t>
      </w:r>
      <w:r w:rsidRPr="4CBDDC52">
        <w:rPr>
          <w:rFonts w:ascii="Calibri" w:eastAsiaTheme="minorEastAsia" w:hAnsi="Calibri" w:cs="Calibri"/>
          <w:b/>
          <w:bCs/>
          <w:color w:val="000000" w:themeColor="text1"/>
          <w:sz w:val="22"/>
          <w:szCs w:val="22"/>
        </w:rPr>
        <w:t>12</w:t>
      </w:r>
      <w:r w:rsidR="00F110DC" w:rsidRPr="4CBDDC52">
        <w:rPr>
          <w:rFonts w:ascii="Calibri" w:eastAsiaTheme="minorEastAsia" w:hAnsi="Calibri" w:cs="Calibri"/>
          <w:b/>
          <w:bCs/>
          <w:color w:val="000000" w:themeColor="text1"/>
          <w:sz w:val="22"/>
          <w:szCs w:val="22"/>
        </w:rPr>
        <w:t>. Which group has the highest likelihood of suffering a spinal cord injury?</w:t>
      </w:r>
    </w:p>
    <w:p w14:paraId="46B21B5C" w14:textId="12C867D1"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a. </w:t>
      </w:r>
      <w:r w:rsidR="00180743"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lder females</w:t>
      </w:r>
    </w:p>
    <w:p w14:paraId="39D074F6" w14:textId="4CD10BD8"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lder males</w:t>
      </w:r>
    </w:p>
    <w:p w14:paraId="0D23C15C" w14:textId="4422E12E" w:rsidR="00F110DC" w:rsidRPr="00242232" w:rsidRDefault="00F110D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Y</w:t>
      </w:r>
      <w:r w:rsidRPr="4CBDDC52">
        <w:rPr>
          <w:rFonts w:eastAsiaTheme="minorEastAsia" w:cs="Calibri"/>
          <w:color w:val="000000" w:themeColor="text1"/>
          <w:sz w:val="22"/>
          <w:szCs w:val="22"/>
        </w:rPr>
        <w:t>ounger females</w:t>
      </w:r>
    </w:p>
    <w:p w14:paraId="7FB64F32" w14:textId="20FFB1D5" w:rsidR="00F110DC" w:rsidRPr="00242232" w:rsidRDefault="00F110D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Y</w:t>
      </w:r>
      <w:r w:rsidRPr="4CBDDC52">
        <w:rPr>
          <w:rFonts w:eastAsiaTheme="minorEastAsia" w:cs="Calibri"/>
          <w:color w:val="000000" w:themeColor="text1"/>
          <w:sz w:val="22"/>
          <w:szCs w:val="22"/>
        </w:rPr>
        <w:t>ounger males</w:t>
      </w:r>
    </w:p>
    <w:p w14:paraId="17E15C73" w14:textId="62A57FBA" w:rsidR="00180743" w:rsidRPr="00242232" w:rsidRDefault="008323E9" w:rsidP="4CBDDC52">
      <w:pPr>
        <w:pStyle w:val="Heading3"/>
        <w:rPr>
          <w:rFonts w:eastAsiaTheme="minorEastAsia" w:cs="Calibri"/>
          <w:rPrChange w:id="12" w:author="" w16du:dateUtc="2026-05-22T12:22:00Z">
            <w:rPr>
              <w:rFonts w:asciiTheme="minorHAnsi" w:eastAsiaTheme="minorEastAsia" w:hAnsiTheme="minorHAnsi" w:cstheme="minorBidi"/>
              <w:color w:val="000000" w:themeColor="text1"/>
              <w:sz w:val="22"/>
              <w:szCs w:val="22"/>
            </w:rPr>
          </w:rPrChange>
        </w:rPr>
      </w:pPr>
      <w:r w:rsidRPr="4CBDDC52">
        <w:rPr>
          <w:rFonts w:eastAsiaTheme="minorEastAsia" w:cs="Calibri"/>
        </w:rPr>
        <w:t>Multiple Select Question</w:t>
      </w:r>
    </w:p>
    <w:p w14:paraId="5D4036A4" w14:textId="16934E9E" w:rsidR="00772049" w:rsidRPr="00242232" w:rsidRDefault="4C42B76C" w:rsidP="4CBDDC52">
      <w:pPr>
        <w:spacing w:after="120"/>
        <w:rPr>
          <w:rFonts w:eastAsiaTheme="minorEastAsia" w:cs="Calibri"/>
          <w:b/>
          <w:bCs/>
          <w:color w:val="000000"/>
          <w:sz w:val="22"/>
          <w:szCs w:val="22"/>
          <w:rPrChange w:id="13"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13</w:t>
      </w:r>
      <w:r w:rsidR="00772049" w:rsidRPr="4CBDDC52">
        <w:rPr>
          <w:rFonts w:eastAsiaTheme="minorEastAsia" w:cs="Calibri"/>
          <w:b/>
          <w:bCs/>
          <w:color w:val="000000" w:themeColor="text1"/>
          <w:sz w:val="22"/>
          <w:szCs w:val="22"/>
        </w:rPr>
        <w:t xml:space="preserve">. Which of the following are typical symptoms of someone suffering from </w:t>
      </w:r>
      <w:r w:rsidR="004E2763" w:rsidRPr="4CBDDC52">
        <w:rPr>
          <w:rFonts w:eastAsiaTheme="minorEastAsia" w:cs="Calibri"/>
          <w:b/>
          <w:bCs/>
          <w:color w:val="000000" w:themeColor="text1"/>
          <w:sz w:val="22"/>
          <w:szCs w:val="22"/>
        </w:rPr>
        <w:t xml:space="preserve">an </w:t>
      </w:r>
      <w:r w:rsidR="00772049" w:rsidRPr="4CBDDC52">
        <w:rPr>
          <w:rFonts w:eastAsiaTheme="minorEastAsia" w:cs="Calibri"/>
          <w:b/>
          <w:bCs/>
          <w:color w:val="000000" w:themeColor="text1"/>
          <w:sz w:val="22"/>
          <w:szCs w:val="22"/>
        </w:rPr>
        <w:t>acute stroke?</w:t>
      </w:r>
    </w:p>
    <w:p w14:paraId="037D202D" w14:textId="2033DB98"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umbness or weakness of the face, arm, or leg</w:t>
      </w:r>
    </w:p>
    <w:p w14:paraId="724815B8" w14:textId="0C4A9CAB"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onfusion, speech problems, and cognitive defects</w:t>
      </w:r>
    </w:p>
    <w:p w14:paraId="52761699" w14:textId="3879614C"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ormal vision</w:t>
      </w:r>
    </w:p>
    <w:p w14:paraId="48DD95BE" w14:textId="0C6B0693" w:rsidR="00F110DC"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mpaired coordination and walking</w:t>
      </w:r>
    </w:p>
    <w:p w14:paraId="3FAC1E58" w14:textId="6636CB6B" w:rsidR="008323E9" w:rsidRPr="00242232" w:rsidRDefault="008323E9" w:rsidP="4CBDDC52">
      <w:pPr>
        <w:pStyle w:val="Heading3"/>
        <w:rPr>
          <w:rFonts w:eastAsiaTheme="minorEastAsia" w:cs="Calibri"/>
          <w:rPrChange w:id="14" w:author="" w16du:dateUtc="2026-05-22T12:22:00Z">
            <w:rPr>
              <w:rFonts w:eastAsiaTheme="minorEastAsia"/>
              <w:color w:val="000000" w:themeColor="text1"/>
              <w:sz w:val="22"/>
              <w:szCs w:val="22"/>
            </w:rPr>
          </w:rPrChange>
        </w:rPr>
      </w:pPr>
      <w:r w:rsidRPr="4CBDDC52">
        <w:rPr>
          <w:rFonts w:eastAsiaTheme="minorEastAsia" w:cs="Calibri"/>
        </w:rPr>
        <w:t>Multiple Choice Question</w:t>
      </w:r>
    </w:p>
    <w:p w14:paraId="679E2EC6" w14:textId="66EF106A" w:rsidR="00772049" w:rsidRPr="00242232" w:rsidRDefault="46D4B22D" w:rsidP="4CBDDC52">
      <w:pPr>
        <w:spacing w:after="120"/>
        <w:rPr>
          <w:rFonts w:eastAsiaTheme="minorEastAsia" w:cs="Calibri"/>
          <w:b/>
          <w:bCs/>
          <w:color w:val="000000"/>
          <w:sz w:val="22"/>
          <w:szCs w:val="22"/>
          <w:rPrChange w:id="15"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14</w:t>
      </w:r>
      <w:r w:rsidR="00772049" w:rsidRPr="4CBDDC52">
        <w:rPr>
          <w:rFonts w:eastAsiaTheme="minorEastAsia" w:cs="Calibri"/>
          <w:b/>
          <w:bCs/>
          <w:color w:val="000000" w:themeColor="text1"/>
          <w:sz w:val="22"/>
          <w:szCs w:val="22"/>
        </w:rPr>
        <w:t>. Why are children at a greater risk for heat-related illness?</w:t>
      </w:r>
    </w:p>
    <w:p w14:paraId="3A754A88"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They sweat more.</w:t>
      </w:r>
    </w:p>
    <w:p w14:paraId="40B90CC3"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They have higher subcutaneous fat stores.</w:t>
      </w:r>
    </w:p>
    <w:p w14:paraId="162B6803"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They have a reduced capacity to evaporate sweat.</w:t>
      </w:r>
    </w:p>
    <w:p w14:paraId="74FEBFBA" w14:textId="4D3324BB"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d. They have higher breathing rates.</w:t>
      </w:r>
    </w:p>
    <w:p w14:paraId="18A587F4" w14:textId="77777777" w:rsidR="00180743" w:rsidRPr="00242232" w:rsidRDefault="00180743" w:rsidP="4CBDDC52">
      <w:pPr>
        <w:rPr>
          <w:rFonts w:eastAsiaTheme="minorEastAsia" w:cs="Calibri"/>
          <w:color w:val="000000" w:themeColor="text1"/>
          <w:sz w:val="22"/>
          <w:szCs w:val="22"/>
        </w:rPr>
      </w:pPr>
    </w:p>
    <w:p w14:paraId="5F2DDA3F" w14:textId="03BA009B" w:rsidR="00772049" w:rsidRPr="00242232" w:rsidRDefault="5B3DDE84" w:rsidP="4CBDDC52">
      <w:pPr>
        <w:spacing w:after="120"/>
        <w:rPr>
          <w:rFonts w:eastAsiaTheme="minorEastAsia" w:cs="Calibri"/>
          <w:b/>
          <w:bCs/>
          <w:color w:val="000000"/>
          <w:sz w:val="22"/>
          <w:szCs w:val="22"/>
          <w:rPrChange w:id="16"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15</w:t>
      </w:r>
      <w:r w:rsidR="00772049" w:rsidRPr="4CBDDC52">
        <w:rPr>
          <w:rFonts w:eastAsiaTheme="minorEastAsia" w:cs="Calibri"/>
          <w:b/>
          <w:bCs/>
          <w:color w:val="000000" w:themeColor="text1"/>
          <w:sz w:val="22"/>
          <w:szCs w:val="22"/>
        </w:rPr>
        <w:t xml:space="preserve">. </w:t>
      </w:r>
      <w:r w:rsidR="00180743" w:rsidRPr="4CBDDC52">
        <w:rPr>
          <w:rFonts w:eastAsiaTheme="minorEastAsia" w:cs="Calibri"/>
          <w:b/>
          <w:bCs/>
          <w:color w:val="000000" w:themeColor="text1"/>
          <w:sz w:val="22"/>
          <w:szCs w:val="22"/>
        </w:rPr>
        <w:t>What is t</w:t>
      </w:r>
      <w:r w:rsidR="00772049" w:rsidRPr="4CBDDC52">
        <w:rPr>
          <w:rFonts w:eastAsiaTheme="minorEastAsia" w:cs="Calibri"/>
          <w:b/>
          <w:bCs/>
          <w:color w:val="000000" w:themeColor="text1"/>
          <w:sz w:val="22"/>
          <w:szCs w:val="22"/>
        </w:rPr>
        <w:t>he respiratory rate during sub</w:t>
      </w:r>
      <w:r w:rsidR="004E2763" w:rsidRPr="4CBDDC52">
        <w:rPr>
          <w:rFonts w:eastAsiaTheme="minorEastAsia" w:cs="Calibri"/>
          <w:b/>
          <w:bCs/>
          <w:color w:val="000000" w:themeColor="text1"/>
          <w:sz w:val="22"/>
          <w:szCs w:val="22"/>
        </w:rPr>
        <w:t>-</w:t>
      </w:r>
      <w:r w:rsidR="00772049" w:rsidRPr="4CBDDC52">
        <w:rPr>
          <w:rFonts w:eastAsiaTheme="minorEastAsia" w:cs="Calibri"/>
          <w:b/>
          <w:bCs/>
          <w:color w:val="000000" w:themeColor="text1"/>
          <w:sz w:val="22"/>
          <w:szCs w:val="22"/>
        </w:rPr>
        <w:t>maximum exercise of children compared to adults</w:t>
      </w:r>
      <w:r w:rsidR="00180743" w:rsidRPr="4CBDDC52">
        <w:rPr>
          <w:rFonts w:eastAsiaTheme="minorEastAsia" w:cs="Calibri"/>
          <w:b/>
          <w:bCs/>
          <w:color w:val="000000" w:themeColor="text1"/>
          <w:sz w:val="22"/>
          <w:szCs w:val="22"/>
        </w:rPr>
        <w:t>?</w:t>
      </w:r>
    </w:p>
    <w:p w14:paraId="7D1A8617" w14:textId="2B176302"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he same</w:t>
      </w:r>
    </w:p>
    <w:p w14:paraId="7D970D13" w14:textId="0CA6B03B"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 xml:space="preserve">arked by </w:t>
      </w:r>
      <w:r w:rsidR="004E2763" w:rsidRPr="4CBDDC52">
        <w:rPr>
          <w:rFonts w:eastAsiaTheme="minorEastAsia" w:cs="Calibri"/>
          <w:color w:val="000000" w:themeColor="text1"/>
          <w:sz w:val="22"/>
          <w:szCs w:val="22"/>
        </w:rPr>
        <w:t xml:space="preserve">a </w:t>
      </w:r>
      <w:r w:rsidRPr="4CBDDC52">
        <w:rPr>
          <w:rFonts w:eastAsiaTheme="minorEastAsia" w:cs="Calibri"/>
          <w:color w:val="000000" w:themeColor="text1"/>
          <w:sz w:val="22"/>
          <w:szCs w:val="22"/>
        </w:rPr>
        <w:t>higher rate and shallow breathing response</w:t>
      </w:r>
    </w:p>
    <w:p w14:paraId="26DD8153" w14:textId="735E2A93"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 xml:space="preserve">arked by </w:t>
      </w:r>
      <w:r w:rsidR="004E2763" w:rsidRPr="4CBDDC52">
        <w:rPr>
          <w:rFonts w:eastAsiaTheme="minorEastAsia" w:cs="Calibri"/>
          <w:color w:val="000000" w:themeColor="text1"/>
          <w:sz w:val="22"/>
          <w:szCs w:val="22"/>
        </w:rPr>
        <w:t xml:space="preserve">a </w:t>
      </w:r>
      <w:r w:rsidRPr="4CBDDC52">
        <w:rPr>
          <w:rFonts w:eastAsiaTheme="minorEastAsia" w:cs="Calibri"/>
          <w:color w:val="000000" w:themeColor="text1"/>
          <w:sz w:val="22"/>
          <w:szCs w:val="22"/>
        </w:rPr>
        <w:t>lower rate</w:t>
      </w:r>
    </w:p>
    <w:p w14:paraId="1C8BA950" w14:textId="50A3B43F"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arked by a deeper breathing response</w:t>
      </w:r>
    </w:p>
    <w:p w14:paraId="458015AF" w14:textId="77777777" w:rsidR="00180743" w:rsidRPr="00242232" w:rsidRDefault="00180743" w:rsidP="4CBDDC52">
      <w:pPr>
        <w:rPr>
          <w:rFonts w:eastAsiaTheme="minorEastAsia" w:cs="Calibri"/>
          <w:color w:val="000000" w:themeColor="text1"/>
          <w:sz w:val="22"/>
          <w:szCs w:val="22"/>
        </w:rPr>
      </w:pPr>
    </w:p>
    <w:p w14:paraId="5A8E2B79" w14:textId="5916AE30" w:rsidR="00772049" w:rsidRPr="00242232" w:rsidRDefault="36695463" w:rsidP="4CBDDC52">
      <w:pPr>
        <w:spacing w:after="120"/>
        <w:rPr>
          <w:rFonts w:eastAsiaTheme="minorEastAsia" w:cs="Calibri"/>
          <w:b/>
          <w:bCs/>
          <w:color w:val="000000"/>
          <w:sz w:val="22"/>
          <w:szCs w:val="22"/>
          <w:rPrChange w:id="17"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16</w:t>
      </w:r>
      <w:r w:rsidR="00772049" w:rsidRPr="4CBDDC52">
        <w:rPr>
          <w:rFonts w:eastAsiaTheme="minorEastAsia" w:cs="Calibri"/>
          <w:b/>
          <w:bCs/>
          <w:color w:val="000000" w:themeColor="text1"/>
          <w:sz w:val="22"/>
          <w:szCs w:val="22"/>
        </w:rPr>
        <w:t xml:space="preserve">. </w:t>
      </w:r>
      <w:r w:rsidR="000002FE" w:rsidRPr="4CBDDC52">
        <w:rPr>
          <w:rFonts w:eastAsiaTheme="minorEastAsia" w:cs="Calibri"/>
          <w:b/>
          <w:bCs/>
          <w:color w:val="000000" w:themeColor="text1"/>
          <w:sz w:val="22"/>
          <w:szCs w:val="22"/>
        </w:rPr>
        <w:t>Which of the following do r</w:t>
      </w:r>
      <w:r w:rsidR="00772049" w:rsidRPr="4CBDDC52">
        <w:rPr>
          <w:rFonts w:eastAsiaTheme="minorEastAsia" w:cs="Calibri"/>
          <w:b/>
          <w:bCs/>
          <w:color w:val="000000" w:themeColor="text1"/>
          <w:sz w:val="22"/>
          <w:szCs w:val="22"/>
        </w:rPr>
        <w:t xml:space="preserve">esistance training prescriptions for children </w:t>
      </w:r>
      <w:r w:rsidR="00FC48FE" w:rsidRPr="4CBDDC52">
        <w:rPr>
          <w:rFonts w:eastAsiaTheme="minorEastAsia" w:cs="Calibri"/>
          <w:b/>
          <w:bCs/>
          <w:color w:val="000000" w:themeColor="text1"/>
          <w:sz w:val="22"/>
          <w:szCs w:val="22"/>
        </w:rPr>
        <w:t>not use?</w:t>
      </w:r>
    </w:p>
    <w:p w14:paraId="1B269A80" w14:textId="776C32B8"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ower resistance and lower repetitions</w:t>
      </w:r>
    </w:p>
    <w:p w14:paraId="3301D64D" w14:textId="4D6C9D22"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igher resistance and lower repetitions</w:t>
      </w:r>
    </w:p>
    <w:p w14:paraId="68870B7B" w14:textId="66970038"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ower resistance and higher repetitions</w:t>
      </w:r>
    </w:p>
    <w:p w14:paraId="3DC23179" w14:textId="3A98AEA9"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180743"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igher resistance and higher repetitions</w:t>
      </w:r>
    </w:p>
    <w:p w14:paraId="120A7264" w14:textId="060C658C" w:rsidR="00180743" w:rsidRPr="00242232" w:rsidRDefault="008323E9" w:rsidP="4CBDDC52">
      <w:pPr>
        <w:pStyle w:val="Heading3"/>
        <w:rPr>
          <w:rFonts w:eastAsiaTheme="minorEastAsia" w:cs="Calibri"/>
          <w:rPrChange w:id="18" w:author="" w16du:dateUtc="2026-05-22T12:22:00Z">
            <w:rPr>
              <w:rFonts w:eastAsiaTheme="minorEastAsia"/>
              <w:color w:val="000000" w:themeColor="text1"/>
              <w:sz w:val="22"/>
              <w:szCs w:val="22"/>
            </w:rPr>
          </w:rPrChange>
        </w:rPr>
      </w:pPr>
      <w:r w:rsidRPr="4CBDDC52">
        <w:rPr>
          <w:rFonts w:eastAsiaTheme="minorEastAsia" w:cs="Calibri"/>
        </w:rPr>
        <w:t>Multiple Select Question</w:t>
      </w:r>
    </w:p>
    <w:p w14:paraId="72DC6B1E" w14:textId="3A8021F6" w:rsidR="00772049" w:rsidRPr="00242232" w:rsidRDefault="192F7E1C" w:rsidP="4CBDDC52">
      <w:pPr>
        <w:spacing w:after="120"/>
        <w:rPr>
          <w:rFonts w:eastAsiaTheme="minorEastAsia" w:cs="Calibri"/>
          <w:b/>
          <w:bCs/>
          <w:color w:val="000000"/>
          <w:sz w:val="22"/>
          <w:szCs w:val="22"/>
          <w:rPrChange w:id="19"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17</w:t>
      </w:r>
      <w:r w:rsidR="00772049" w:rsidRPr="4CBDDC52">
        <w:rPr>
          <w:rFonts w:eastAsiaTheme="minorEastAsia" w:cs="Calibri"/>
          <w:b/>
          <w:bCs/>
          <w:color w:val="000000" w:themeColor="text1"/>
          <w:sz w:val="22"/>
          <w:szCs w:val="22"/>
        </w:rPr>
        <w:t xml:space="preserve">. Apart from the physical benefits, </w:t>
      </w:r>
      <w:r w:rsidR="00180743" w:rsidRPr="4CBDDC52">
        <w:rPr>
          <w:rFonts w:eastAsiaTheme="minorEastAsia" w:cs="Calibri"/>
          <w:b/>
          <w:bCs/>
          <w:color w:val="000000" w:themeColor="text1"/>
          <w:sz w:val="22"/>
          <w:szCs w:val="22"/>
        </w:rPr>
        <w:t xml:space="preserve">what are the </w:t>
      </w:r>
      <w:r w:rsidR="00772049" w:rsidRPr="4CBDDC52">
        <w:rPr>
          <w:rFonts w:eastAsiaTheme="minorEastAsia" w:cs="Calibri"/>
          <w:b/>
          <w:bCs/>
          <w:color w:val="000000" w:themeColor="text1"/>
          <w:sz w:val="22"/>
          <w:szCs w:val="22"/>
        </w:rPr>
        <w:t>important potential benefits of a community-based exercise program</w:t>
      </w:r>
      <w:r w:rsidR="00180743" w:rsidRPr="4CBDDC52">
        <w:rPr>
          <w:rFonts w:eastAsiaTheme="minorEastAsia" w:cs="Calibri"/>
          <w:b/>
          <w:bCs/>
          <w:color w:val="000000" w:themeColor="text1"/>
          <w:sz w:val="22"/>
          <w:szCs w:val="22"/>
        </w:rPr>
        <w:t>?</w:t>
      </w:r>
    </w:p>
    <w:p w14:paraId="0D065244" w14:textId="617B4535"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180743"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igher adherence</w:t>
      </w:r>
    </w:p>
    <w:p w14:paraId="468EB1A0" w14:textId="74749BF0"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18074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ocial reinforcement</w:t>
      </w:r>
    </w:p>
    <w:p w14:paraId="564151A4" w14:textId="47F75BE3"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c. </w:t>
      </w:r>
      <w:r w:rsidR="00180743"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ower cost</w:t>
      </w:r>
    </w:p>
    <w:p w14:paraId="0ECE2487" w14:textId="307F60B4" w:rsidR="0045431F" w:rsidRPr="00242232" w:rsidRDefault="008323E9" w:rsidP="4CBDDC52">
      <w:pPr>
        <w:pStyle w:val="Heading3"/>
        <w:rPr>
          <w:rFonts w:eastAsiaTheme="minorEastAsia" w:cs="Calibri"/>
          <w:rPrChange w:id="20" w:author="" w16du:dateUtc="2026-05-22T12:22:00Z">
            <w:rPr>
              <w:rFonts w:eastAsiaTheme="minorEastAsia"/>
              <w:color w:val="000000" w:themeColor="text1"/>
              <w:sz w:val="22"/>
              <w:szCs w:val="22"/>
            </w:rPr>
          </w:rPrChange>
        </w:rPr>
      </w:pPr>
      <w:r w:rsidRPr="4CBDDC52">
        <w:rPr>
          <w:rFonts w:eastAsiaTheme="minorEastAsia" w:cs="Calibri"/>
        </w:rPr>
        <w:lastRenderedPageBreak/>
        <w:t>Multiple Choice Question</w:t>
      </w:r>
    </w:p>
    <w:p w14:paraId="2289BF83" w14:textId="4F085C6A" w:rsidR="00772049" w:rsidRPr="00242232" w:rsidRDefault="7BC57DEC" w:rsidP="4CBDDC52">
      <w:pPr>
        <w:spacing w:after="120"/>
        <w:rPr>
          <w:rFonts w:eastAsiaTheme="minorEastAsia" w:cs="Calibri"/>
          <w:b/>
          <w:bCs/>
          <w:color w:val="000000"/>
          <w:sz w:val="22"/>
          <w:szCs w:val="22"/>
          <w:rPrChange w:id="21"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18</w:t>
      </w:r>
      <w:r w:rsidR="00772049" w:rsidRPr="4CBDDC52">
        <w:rPr>
          <w:rFonts w:eastAsiaTheme="minorEastAsia" w:cs="Calibri"/>
          <w:b/>
          <w:bCs/>
          <w:color w:val="000000" w:themeColor="text1"/>
          <w:sz w:val="22"/>
          <w:szCs w:val="22"/>
        </w:rPr>
        <w:t>. Which of the following is considered the “gold standard” assessment for depression?</w:t>
      </w:r>
    </w:p>
    <w:p w14:paraId="1984C5DB" w14:textId="596FBFB4"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elf-report questionnaires</w:t>
      </w:r>
    </w:p>
    <w:p w14:paraId="15A71E0E" w14:textId="3B82593B"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ognitive-behavioral therapy</w:t>
      </w:r>
    </w:p>
    <w:p w14:paraId="4738BB1A" w14:textId="17A3FF19"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linical interview by a trained mental health professional</w:t>
      </w:r>
    </w:p>
    <w:p w14:paraId="443A01CA" w14:textId="220B8819"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sking the patient if he is depressed</w:t>
      </w:r>
    </w:p>
    <w:p w14:paraId="1C470F1C" w14:textId="77777777" w:rsidR="0045431F" w:rsidRPr="00242232" w:rsidRDefault="0045431F" w:rsidP="4CBDDC52">
      <w:pPr>
        <w:rPr>
          <w:rFonts w:eastAsiaTheme="minorEastAsia" w:cs="Calibri"/>
          <w:color w:val="000000" w:themeColor="text1"/>
          <w:sz w:val="22"/>
          <w:szCs w:val="22"/>
        </w:rPr>
      </w:pPr>
    </w:p>
    <w:p w14:paraId="4231ED56" w14:textId="32DB25D4" w:rsidR="00772049" w:rsidRPr="00242232" w:rsidRDefault="7E43ACFF" w:rsidP="4CBDDC52">
      <w:pPr>
        <w:spacing w:after="120"/>
        <w:rPr>
          <w:rFonts w:eastAsiaTheme="minorEastAsia" w:cs="Calibri"/>
          <w:b/>
          <w:bCs/>
          <w:color w:val="000000"/>
          <w:sz w:val="22"/>
          <w:szCs w:val="22"/>
          <w:rPrChange w:id="22"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19</w:t>
      </w:r>
      <w:r w:rsidR="00772049" w:rsidRPr="4CBDDC52">
        <w:rPr>
          <w:rFonts w:eastAsiaTheme="minorEastAsia" w:cs="Calibri"/>
          <w:b/>
          <w:bCs/>
          <w:color w:val="000000" w:themeColor="text1"/>
          <w:sz w:val="22"/>
          <w:szCs w:val="22"/>
        </w:rPr>
        <w:t xml:space="preserve">. Which of the following is </w:t>
      </w:r>
      <w:r w:rsidR="00772049" w:rsidRPr="4CBDDC52">
        <w:rPr>
          <w:rFonts w:eastAsiaTheme="minorEastAsia" w:cs="Calibri"/>
          <w:b/>
          <w:bCs/>
          <w:i/>
          <w:iCs/>
          <w:color w:val="000000" w:themeColor="text1"/>
          <w:sz w:val="22"/>
          <w:szCs w:val="22"/>
        </w:rPr>
        <w:t>not</w:t>
      </w:r>
      <w:r w:rsidR="00772049" w:rsidRPr="4CBDDC52">
        <w:rPr>
          <w:rFonts w:eastAsiaTheme="minorEastAsia" w:cs="Calibri"/>
          <w:b/>
          <w:bCs/>
          <w:color w:val="000000" w:themeColor="text1"/>
          <w:sz w:val="22"/>
          <w:szCs w:val="22"/>
        </w:rPr>
        <w:t xml:space="preserve"> a symptom of anxiety?</w:t>
      </w:r>
    </w:p>
    <w:p w14:paraId="106AD15D" w14:textId="21DA6808"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estlessness</w:t>
      </w:r>
    </w:p>
    <w:p w14:paraId="6CEE9D72" w14:textId="7BD170C2"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rritability</w:t>
      </w:r>
    </w:p>
    <w:p w14:paraId="191B1541" w14:textId="1C3D3A23"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leep disturbance</w:t>
      </w:r>
    </w:p>
    <w:p w14:paraId="6CCAE5F0" w14:textId="507C48C7"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uicidal ideations</w:t>
      </w:r>
    </w:p>
    <w:p w14:paraId="2B48DDAC" w14:textId="77777777" w:rsidR="0045431F" w:rsidRPr="00242232" w:rsidRDefault="0045431F" w:rsidP="4CBDDC52">
      <w:pPr>
        <w:rPr>
          <w:rFonts w:eastAsiaTheme="minorEastAsia" w:cs="Calibri"/>
          <w:color w:val="000000" w:themeColor="text1"/>
          <w:sz w:val="22"/>
          <w:szCs w:val="22"/>
        </w:rPr>
      </w:pPr>
    </w:p>
    <w:p w14:paraId="74276EE3" w14:textId="0962B866" w:rsidR="00772049" w:rsidRPr="00242232" w:rsidRDefault="7D16548D" w:rsidP="4CBDDC52">
      <w:pPr>
        <w:spacing w:after="120"/>
        <w:rPr>
          <w:rFonts w:eastAsiaTheme="minorEastAsia" w:cs="Calibri"/>
          <w:b/>
          <w:bCs/>
          <w:color w:val="000000"/>
          <w:sz w:val="22"/>
          <w:szCs w:val="22"/>
          <w:rPrChange w:id="23"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20</w:t>
      </w:r>
      <w:r w:rsidR="00772049" w:rsidRPr="4CBDDC52">
        <w:rPr>
          <w:rFonts w:eastAsiaTheme="minorEastAsia" w:cs="Calibri"/>
          <w:b/>
          <w:bCs/>
          <w:color w:val="000000" w:themeColor="text1"/>
          <w:sz w:val="22"/>
          <w:szCs w:val="22"/>
        </w:rPr>
        <w:t>. Which of the following is a chromosomal condition caused by the presence of all or part of an extra 21st chromosome?</w:t>
      </w:r>
    </w:p>
    <w:p w14:paraId="27D5F1D4"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Fragile X syndrome</w:t>
      </w:r>
    </w:p>
    <w:p w14:paraId="55AB1321"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Down syndrome</w:t>
      </w:r>
    </w:p>
    <w:p w14:paraId="1F09ACE9"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Prader-Willi syndrome</w:t>
      </w:r>
    </w:p>
    <w:p w14:paraId="63569BC3" w14:textId="4601B3C9"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one of the above</w:t>
      </w:r>
    </w:p>
    <w:p w14:paraId="15F03C1D" w14:textId="77777777" w:rsidR="0045431F" w:rsidRPr="00242232" w:rsidRDefault="0045431F" w:rsidP="0008677C">
      <w:pPr>
        <w:rPr>
          <w:rFonts w:eastAsiaTheme="minorEastAsia" w:cs="Calibri"/>
          <w:color w:val="000000" w:themeColor="text1"/>
          <w:sz w:val="22"/>
          <w:szCs w:val="22"/>
        </w:rPr>
      </w:pPr>
    </w:p>
    <w:p w14:paraId="776541F1" w14:textId="34B44631" w:rsidR="00772049" w:rsidRPr="00242232" w:rsidRDefault="1AFA6CA7" w:rsidP="4CBDDC52">
      <w:pPr>
        <w:spacing w:after="120"/>
        <w:rPr>
          <w:rFonts w:eastAsiaTheme="minorEastAsia" w:cs="Calibri"/>
          <w:b/>
          <w:bCs/>
          <w:color w:val="000000"/>
          <w:sz w:val="22"/>
          <w:szCs w:val="22"/>
          <w:rPrChange w:id="24" w:author="" w16du:dateUtc="2026-05-22T12:22:00Z">
            <w:rPr>
              <w:rFonts w:eastAsiaTheme="minorEastAsia"/>
              <w:color w:val="000000"/>
              <w:sz w:val="22"/>
              <w:szCs w:val="22"/>
            </w:rPr>
          </w:rPrChange>
        </w:rPr>
      </w:pPr>
      <w:r>
        <w:rPr>
          <w:b/>
          <w:color w:val="008000"/>
          <w:highlight w:val="yellow"/>
        </w:rPr>
        <w:t xml:space="preserve">[USED - Practice Test 1] </w:t>
      </w:r>
      <w:r w:rsidRPr="4CBDDC52">
        <w:rPr>
          <w:rFonts w:eastAsiaTheme="minorEastAsia" w:cs="Calibri"/>
          <w:b/>
          <w:bCs/>
          <w:color w:val="000000" w:themeColor="text1"/>
          <w:sz w:val="22"/>
          <w:szCs w:val="22"/>
        </w:rPr>
        <w:t>21</w:t>
      </w:r>
      <w:r w:rsidR="00772049" w:rsidRPr="4CBDDC52">
        <w:rPr>
          <w:rFonts w:eastAsiaTheme="minorEastAsia" w:cs="Calibri"/>
          <w:b/>
          <w:bCs/>
          <w:color w:val="000000" w:themeColor="text1"/>
          <w:sz w:val="22"/>
          <w:szCs w:val="22"/>
        </w:rPr>
        <w:t xml:space="preserve">. </w:t>
      </w:r>
      <w:commentRangeStart w:id="25"/>
      <w:r w:rsidR="00FC48FE" w:rsidRPr="4CBDDC52">
        <w:rPr>
          <w:rFonts w:eastAsiaTheme="minorEastAsia" w:cs="Calibri"/>
          <w:b/>
          <w:bCs/>
          <w:color w:val="000000" w:themeColor="text1"/>
          <w:sz w:val="22"/>
          <w:szCs w:val="22"/>
        </w:rPr>
        <w:t>In patients</w:t>
      </w:r>
      <w:r w:rsidR="004E2763" w:rsidRPr="4CBDDC52">
        <w:rPr>
          <w:rFonts w:eastAsiaTheme="minorEastAsia" w:cs="Calibri"/>
          <w:b/>
          <w:bCs/>
          <w:color w:val="000000" w:themeColor="text1"/>
          <w:sz w:val="22"/>
          <w:szCs w:val="22"/>
        </w:rPr>
        <w:t>,</w:t>
      </w:r>
      <w:r w:rsidR="00FC48FE" w:rsidRPr="4CBDDC52">
        <w:rPr>
          <w:rFonts w:eastAsiaTheme="minorEastAsia" w:cs="Calibri"/>
          <w:b/>
          <w:bCs/>
          <w:color w:val="000000" w:themeColor="text1"/>
          <w:sz w:val="22"/>
          <w:szCs w:val="22"/>
        </w:rPr>
        <w:t xml:space="preserve"> which of the following conditions are </w:t>
      </w:r>
      <w:r w:rsidR="00772049" w:rsidRPr="4CBDDC52">
        <w:rPr>
          <w:rFonts w:eastAsiaTheme="minorEastAsia" w:cs="Calibri"/>
          <w:b/>
          <w:bCs/>
          <w:color w:val="000000" w:themeColor="text1"/>
          <w:sz w:val="22"/>
          <w:szCs w:val="22"/>
        </w:rPr>
        <w:t>skeletal muscle hypotonia and joint laxity often present</w:t>
      </w:r>
      <w:r w:rsidR="00FC48FE" w:rsidRPr="4CBDDC52">
        <w:rPr>
          <w:rFonts w:eastAsiaTheme="minorEastAsia" w:cs="Calibri"/>
          <w:b/>
          <w:bCs/>
          <w:color w:val="000000" w:themeColor="text1"/>
          <w:sz w:val="22"/>
          <w:szCs w:val="22"/>
        </w:rPr>
        <w:t>, which is why it is important to avoid hyperextension and hyperflexion?</w:t>
      </w:r>
      <w:commentRangeEnd w:id="25"/>
      <w:r w:rsidRPr="00242232">
        <w:rPr>
          <w:rStyle w:val="CommentReference"/>
          <w:rFonts w:eastAsiaTheme="minorEastAsia" w:cs="Calibri"/>
          <w:b/>
          <w:bCs/>
          <w:color w:val="000000"/>
          <w:sz w:val="22"/>
          <w:szCs w:val="22"/>
          <w:rPrChange w:id="26" w:author="" w16du:dateUtc="2026-05-22T12:22:00Z">
            <w:rPr>
              <w:rStyle w:val="CommentReference"/>
              <w:rFonts w:eastAsiaTheme="minorEastAsia"/>
              <w:color w:val="000000"/>
              <w:sz w:val="22"/>
              <w:szCs w:val="22"/>
            </w:rPr>
          </w:rPrChange>
        </w:rPr>
        <w:commentReference w:id="25"/>
      </w:r>
    </w:p>
    <w:p w14:paraId="029FAE2B" w14:textId="749818A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FC48FE"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ragile X syndrome</w:t>
      </w:r>
    </w:p>
    <w:p w14:paraId="42E96596" w14:textId="65728FD9"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FC48FE"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etal alcohol syndrome</w:t>
      </w:r>
    </w:p>
    <w:p w14:paraId="0EEB0DA7" w14:textId="77777777" w:rsidR="00772049" w:rsidRPr="00242232" w:rsidRDefault="0077204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Down syndrome</w:t>
      </w:r>
    </w:p>
    <w:p w14:paraId="50921374" w14:textId="53EADD1D" w:rsidR="00772049" w:rsidRPr="00242232" w:rsidRDefault="0077204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FC48FE"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etal anoxia</w:t>
      </w:r>
    </w:p>
    <w:p w14:paraId="4866353D" w14:textId="77777777" w:rsidR="0045431F" w:rsidRPr="00242232" w:rsidRDefault="0045431F" w:rsidP="4CBDDC52">
      <w:pPr>
        <w:pStyle w:val="BODY0"/>
        <w:rPr>
          <w:rFonts w:ascii="Calibri" w:eastAsiaTheme="minorEastAsia" w:hAnsi="Calibri" w:cs="Calibri"/>
          <w:color w:val="000000" w:themeColor="text1"/>
          <w:sz w:val="22"/>
          <w:szCs w:val="22"/>
        </w:rPr>
      </w:pPr>
    </w:p>
    <w:p w14:paraId="39A7AE53" w14:textId="124CF00C" w:rsidR="009E1533" w:rsidRPr="00242232" w:rsidRDefault="79CD850B" w:rsidP="4CBDDC52">
      <w:pPr>
        <w:pStyle w:val="BODY0"/>
        <w:spacing w:after="120"/>
        <w:rPr>
          <w:rFonts w:ascii="Calibri" w:eastAsiaTheme="minorEastAsia" w:hAnsi="Calibri" w:cs="Calibri"/>
          <w:b/>
          <w:bCs/>
          <w:color w:val="000000"/>
          <w:sz w:val="22"/>
          <w:szCs w:val="22"/>
          <w:rPrChange w:id="27" w:author="" w16du:dateUtc="2026-05-22T12:22:00Z">
            <w:rPr>
              <w:rFonts w:asciiTheme="minorHAnsi" w:eastAsiaTheme="minorEastAsia" w:hAnsiTheme="minorHAnsi" w:cstheme="minorBidi"/>
              <w:color w:val="000000"/>
              <w:sz w:val="22"/>
              <w:szCs w:val="22"/>
            </w:rPr>
          </w:rPrChange>
        </w:rPr>
      </w:pPr>
      <w:r>
        <w:rPr>
          <w:b/>
          <w:color w:val="008000"/>
          <w:highlight w:val="yellow"/>
        </w:rPr>
        <w:t xml:space="preserve">[USED - Practice Test 1] </w:t>
      </w:r>
      <w:r w:rsidRPr="4CBDDC52">
        <w:rPr>
          <w:rFonts w:ascii="Calibri" w:eastAsiaTheme="minorEastAsia" w:hAnsi="Calibri" w:cs="Calibri"/>
          <w:b/>
          <w:bCs/>
          <w:color w:val="000000" w:themeColor="text1"/>
          <w:sz w:val="22"/>
          <w:szCs w:val="22"/>
        </w:rPr>
        <w:t>22</w:t>
      </w:r>
      <w:r w:rsidR="009E1533" w:rsidRPr="4CBDDC52">
        <w:rPr>
          <w:rFonts w:ascii="Calibri" w:eastAsiaTheme="minorEastAsia" w:hAnsi="Calibri" w:cs="Calibri"/>
          <w:b/>
          <w:bCs/>
          <w:color w:val="000000" w:themeColor="text1"/>
          <w:sz w:val="22"/>
          <w:szCs w:val="22"/>
        </w:rPr>
        <w:t xml:space="preserve">. </w:t>
      </w:r>
      <w:r w:rsidR="0045431F" w:rsidRPr="4CBDDC52">
        <w:rPr>
          <w:rFonts w:ascii="Calibri" w:eastAsiaTheme="minorEastAsia" w:hAnsi="Calibri" w:cs="Calibri"/>
          <w:b/>
          <w:bCs/>
          <w:color w:val="000000" w:themeColor="text1"/>
          <w:sz w:val="22"/>
          <w:szCs w:val="22"/>
        </w:rPr>
        <w:t>What is t</w:t>
      </w:r>
      <w:r w:rsidR="009E1533" w:rsidRPr="4CBDDC52">
        <w:rPr>
          <w:rFonts w:ascii="Calibri" w:eastAsiaTheme="minorEastAsia" w:hAnsi="Calibri" w:cs="Calibri"/>
          <w:b/>
          <w:bCs/>
          <w:color w:val="000000" w:themeColor="text1"/>
          <w:sz w:val="22"/>
          <w:szCs w:val="22"/>
        </w:rPr>
        <w:t>he type of leadership that involves the simple exchange of one thing for another in a relationship between two people</w:t>
      </w:r>
      <w:r w:rsidR="0045431F" w:rsidRPr="4CBDDC52">
        <w:rPr>
          <w:rFonts w:ascii="Calibri" w:eastAsiaTheme="minorEastAsia" w:hAnsi="Calibri" w:cs="Calibri"/>
          <w:b/>
          <w:bCs/>
          <w:color w:val="000000" w:themeColor="text1"/>
          <w:sz w:val="22"/>
          <w:szCs w:val="22"/>
        </w:rPr>
        <w:t>?</w:t>
      </w:r>
    </w:p>
    <w:p w14:paraId="70D786A8" w14:textId="1A71B142"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ransformational</w:t>
      </w:r>
    </w:p>
    <w:p w14:paraId="1755D970" w14:textId="074C6BFC"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ounterpower</w:t>
      </w:r>
    </w:p>
    <w:p w14:paraId="538361A6" w14:textId="42CD3068"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nfluential</w:t>
      </w:r>
    </w:p>
    <w:p w14:paraId="7245ED7A" w14:textId="2B0C2F58"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ransactional</w:t>
      </w:r>
    </w:p>
    <w:p w14:paraId="22725A3E" w14:textId="15A50E84" w:rsidR="009E1533" w:rsidRPr="00242232" w:rsidRDefault="009E153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ounteractional</w:t>
      </w:r>
    </w:p>
    <w:p w14:paraId="4D84CA15" w14:textId="77777777" w:rsidR="0045431F" w:rsidRPr="00242232" w:rsidRDefault="0045431F" w:rsidP="4CBDDC52">
      <w:pPr>
        <w:pStyle w:val="BODY0"/>
        <w:rPr>
          <w:rFonts w:ascii="Calibri" w:eastAsiaTheme="minorEastAsia" w:hAnsi="Calibri" w:cs="Calibri"/>
          <w:color w:val="000000" w:themeColor="text1"/>
          <w:sz w:val="22"/>
          <w:szCs w:val="22"/>
        </w:rPr>
      </w:pPr>
    </w:p>
    <w:p w14:paraId="69CD8347" w14:textId="42B65F4C" w:rsidR="009E1533" w:rsidRPr="00242232" w:rsidRDefault="1C648250" w:rsidP="4CBDDC52">
      <w:pPr>
        <w:pStyle w:val="BODY0"/>
        <w:spacing w:after="120"/>
        <w:rPr>
          <w:rFonts w:ascii="Calibri" w:eastAsiaTheme="minorEastAsia" w:hAnsi="Calibri" w:cs="Calibri"/>
          <w:b/>
          <w:bCs/>
          <w:color w:val="000000"/>
          <w:sz w:val="22"/>
          <w:szCs w:val="22"/>
          <w:rPrChange w:id="28"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color w:val="000000" w:themeColor="text1"/>
          <w:sz w:val="22"/>
          <w:szCs w:val="22"/>
        </w:rPr>
        <w:t>23</w:t>
      </w:r>
      <w:r w:rsidR="009E1533" w:rsidRPr="4CBDDC52">
        <w:rPr>
          <w:rFonts w:ascii="Calibri" w:eastAsiaTheme="minorEastAsia" w:hAnsi="Calibri" w:cs="Calibri"/>
          <w:b/>
          <w:bCs/>
          <w:color w:val="000000" w:themeColor="text1"/>
          <w:sz w:val="22"/>
          <w:szCs w:val="22"/>
        </w:rPr>
        <w:t>. Which of the following is an agency from which a clinic- or hospital-based sports medicine program should consider obtaining accreditation during program development?</w:t>
      </w:r>
    </w:p>
    <w:p w14:paraId="0C322C76" w14:textId="2B66E21A"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CARF International</w:t>
      </w:r>
    </w:p>
    <w:p w14:paraId="7BE07365" w14:textId="62223E01"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Joint Commission</w:t>
      </w:r>
    </w:p>
    <w:p w14:paraId="6CB7E34C" w14:textId="26F59DB7"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Joint Review Committee on Accreditation of Health Care Organizations (JRCAHO)</w:t>
      </w:r>
    </w:p>
    <w:p w14:paraId="6597D351" w14:textId="7580AA7F"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Board of Certification (BOC)</w:t>
      </w:r>
    </w:p>
    <w:p w14:paraId="787D3CCA" w14:textId="107B7661" w:rsidR="009E1533" w:rsidRPr="00242232" w:rsidRDefault="009E153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lastRenderedPageBreak/>
        <w:t>e. National Athletic Trainers</w:t>
      </w:r>
      <w:r w:rsidR="006936C6"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Associations (NATA)</w:t>
      </w:r>
    </w:p>
    <w:p w14:paraId="3ECF05B0" w14:textId="77777777" w:rsidR="0045431F" w:rsidRPr="00242232" w:rsidRDefault="0045431F" w:rsidP="4CBDDC52">
      <w:pPr>
        <w:pStyle w:val="BODY0"/>
        <w:rPr>
          <w:rFonts w:ascii="Calibri" w:eastAsiaTheme="minorEastAsia" w:hAnsi="Calibri" w:cs="Calibri"/>
          <w:color w:val="000000" w:themeColor="text1"/>
          <w:sz w:val="22"/>
          <w:szCs w:val="22"/>
        </w:rPr>
      </w:pPr>
    </w:p>
    <w:p w14:paraId="596FF0F6" w14:textId="5B5A2DDE" w:rsidR="009E1533" w:rsidRPr="00242232" w:rsidRDefault="70A0EE5B" w:rsidP="4CBDDC52">
      <w:pPr>
        <w:pStyle w:val="BODY0"/>
        <w:spacing w:after="120"/>
        <w:rPr>
          <w:rFonts w:ascii="Calibri" w:eastAsiaTheme="minorEastAsia" w:hAnsi="Calibri" w:cs="Calibri"/>
          <w:b/>
          <w:bCs/>
          <w:color w:val="000000"/>
          <w:sz w:val="22"/>
          <w:szCs w:val="22"/>
          <w:rPrChange w:id="29"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color w:val="000000" w:themeColor="text1"/>
          <w:sz w:val="22"/>
          <w:szCs w:val="22"/>
        </w:rPr>
        <w:t>24</w:t>
      </w:r>
      <w:r w:rsidR="009E1533" w:rsidRPr="4CBDDC52">
        <w:rPr>
          <w:rFonts w:ascii="Calibri" w:eastAsiaTheme="minorEastAsia" w:hAnsi="Calibri" w:cs="Calibri"/>
          <w:b/>
          <w:bCs/>
          <w:color w:val="000000" w:themeColor="text1"/>
          <w:sz w:val="22"/>
          <w:szCs w:val="22"/>
        </w:rPr>
        <w:t xml:space="preserve">. </w:t>
      </w:r>
      <w:r w:rsidR="0045431F" w:rsidRPr="4CBDDC52">
        <w:rPr>
          <w:rFonts w:ascii="Calibri" w:eastAsiaTheme="minorEastAsia" w:hAnsi="Calibri" w:cs="Calibri"/>
          <w:b/>
          <w:bCs/>
          <w:color w:val="000000" w:themeColor="text1"/>
          <w:sz w:val="22"/>
          <w:szCs w:val="22"/>
        </w:rPr>
        <w:t>What is a</w:t>
      </w:r>
      <w:r w:rsidR="009E1533" w:rsidRPr="4CBDDC52">
        <w:rPr>
          <w:rFonts w:ascii="Calibri" w:eastAsiaTheme="minorEastAsia" w:hAnsi="Calibri" w:cs="Calibri"/>
          <w:b/>
          <w:bCs/>
          <w:color w:val="000000" w:themeColor="text1"/>
          <w:sz w:val="22"/>
          <w:szCs w:val="22"/>
        </w:rPr>
        <w:t xml:space="preserve"> plan for expressing the organization</w:t>
      </w:r>
      <w:r w:rsidR="006936C6" w:rsidRPr="4CBDDC52">
        <w:rPr>
          <w:rFonts w:ascii="Calibri" w:eastAsiaTheme="minorEastAsia" w:hAnsi="Calibri" w:cs="Calibri"/>
          <w:b/>
          <w:bCs/>
          <w:color w:val="000000" w:themeColor="text1"/>
          <w:sz w:val="22"/>
          <w:szCs w:val="22"/>
        </w:rPr>
        <w:t>’</w:t>
      </w:r>
      <w:r w:rsidR="009E1533" w:rsidRPr="4CBDDC52">
        <w:rPr>
          <w:rFonts w:ascii="Calibri" w:eastAsiaTheme="minorEastAsia" w:hAnsi="Calibri" w:cs="Calibri"/>
          <w:b/>
          <w:bCs/>
          <w:color w:val="000000" w:themeColor="text1"/>
          <w:sz w:val="22"/>
          <w:szCs w:val="22"/>
        </w:rPr>
        <w:t>s intended behavior relative to a specific program subfunction</w:t>
      </w:r>
      <w:r w:rsidR="0045431F" w:rsidRPr="4CBDDC52">
        <w:rPr>
          <w:rFonts w:ascii="Calibri" w:eastAsiaTheme="minorEastAsia" w:hAnsi="Calibri" w:cs="Calibri"/>
          <w:b/>
          <w:bCs/>
          <w:color w:val="000000" w:themeColor="text1"/>
          <w:sz w:val="22"/>
          <w:szCs w:val="22"/>
        </w:rPr>
        <w:t>?</w:t>
      </w:r>
    </w:p>
    <w:p w14:paraId="4DFC6469" w14:textId="2F56CFB4" w:rsidR="009E1533" w:rsidRPr="00242232" w:rsidRDefault="009E1533" w:rsidP="4CBDDC52">
      <w:pPr>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rocess</w:t>
      </w:r>
    </w:p>
    <w:p w14:paraId="66A4FD63" w14:textId="3D40A15C"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rocedure</w:t>
      </w:r>
    </w:p>
    <w:p w14:paraId="6299B8B9" w14:textId="56C67280"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olicy</w:t>
      </w:r>
    </w:p>
    <w:p w14:paraId="3E50716A" w14:textId="39771417" w:rsidR="009E1533" w:rsidRPr="00242232" w:rsidRDefault="009E153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alue statement</w:t>
      </w:r>
    </w:p>
    <w:p w14:paraId="3EFE7C22" w14:textId="7B3F18A2" w:rsidR="00A33AF5" w:rsidRPr="00242232" w:rsidRDefault="009E153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ision statement</w:t>
      </w:r>
    </w:p>
    <w:p w14:paraId="67515EF8" w14:textId="77777777" w:rsidR="0045431F" w:rsidRPr="00242232" w:rsidRDefault="0045431F" w:rsidP="4CBDDC52">
      <w:pPr>
        <w:pStyle w:val="BODY0"/>
        <w:rPr>
          <w:rFonts w:ascii="Calibri" w:eastAsiaTheme="minorEastAsia" w:hAnsi="Calibri" w:cs="Calibri"/>
          <w:sz w:val="22"/>
          <w:szCs w:val="22"/>
        </w:rPr>
      </w:pPr>
    </w:p>
    <w:p w14:paraId="1DAC8764" w14:textId="1F720406" w:rsidR="00A33AF5" w:rsidRPr="00242232" w:rsidRDefault="202AD0AD" w:rsidP="4CBDDC52">
      <w:pPr>
        <w:pStyle w:val="BODY0"/>
        <w:spacing w:after="120"/>
        <w:rPr>
          <w:rFonts w:ascii="Calibri" w:eastAsiaTheme="minorEastAsia" w:hAnsi="Calibri" w:cs="Calibri"/>
          <w:b/>
          <w:bCs/>
          <w:color w:val="000000"/>
          <w:sz w:val="22"/>
          <w:szCs w:val="22"/>
          <w:rPrChange w:id="30"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25</w:t>
      </w:r>
      <w:r w:rsidR="00A33AF5"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What is t</w:t>
      </w:r>
      <w:r w:rsidR="00A33AF5" w:rsidRPr="4CBDDC52">
        <w:rPr>
          <w:rFonts w:ascii="Calibri" w:eastAsiaTheme="minorEastAsia" w:hAnsi="Calibri" w:cs="Calibri"/>
          <w:b/>
          <w:bCs/>
          <w:color w:val="000000" w:themeColor="text1"/>
          <w:sz w:val="22"/>
          <w:szCs w:val="22"/>
        </w:rPr>
        <w:t xml:space="preserve">he budget process that requires the manager </w:t>
      </w:r>
      <w:r w:rsidR="00D878A9" w:rsidRPr="4CBDDC52">
        <w:rPr>
          <w:rFonts w:ascii="Calibri" w:eastAsiaTheme="minorEastAsia" w:hAnsi="Calibri" w:cs="Calibri"/>
          <w:b/>
          <w:bCs/>
          <w:color w:val="000000" w:themeColor="text1"/>
          <w:sz w:val="22"/>
          <w:szCs w:val="22"/>
        </w:rPr>
        <w:t xml:space="preserve">to </w:t>
      </w:r>
      <w:r w:rsidR="00A33AF5" w:rsidRPr="4CBDDC52">
        <w:rPr>
          <w:rFonts w:ascii="Calibri" w:eastAsiaTheme="minorEastAsia" w:hAnsi="Calibri" w:cs="Calibri"/>
          <w:b/>
          <w:bCs/>
          <w:color w:val="000000" w:themeColor="text1"/>
          <w:sz w:val="22"/>
          <w:szCs w:val="22"/>
        </w:rPr>
        <w:t>justify every expense without reference to previous spending patterns</w:t>
      </w:r>
      <w:r w:rsidR="0045431F" w:rsidRPr="4CBDDC52">
        <w:rPr>
          <w:rFonts w:ascii="Calibri" w:eastAsiaTheme="minorEastAsia" w:hAnsi="Calibri" w:cs="Calibri"/>
          <w:b/>
          <w:bCs/>
          <w:color w:val="000000" w:themeColor="text1"/>
          <w:sz w:val="22"/>
          <w:szCs w:val="22"/>
        </w:rPr>
        <w:t>?</w:t>
      </w:r>
    </w:p>
    <w:p w14:paraId="7ED2C6B7" w14:textId="53C094E0"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pending-reduction budgeting</w:t>
      </w:r>
    </w:p>
    <w:p w14:paraId="771E4DF1" w14:textId="0250FB93"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ixed budgeting</w:t>
      </w:r>
    </w:p>
    <w:p w14:paraId="60A1134E" w14:textId="12984684"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pending-ceiling budgeting</w:t>
      </w:r>
    </w:p>
    <w:p w14:paraId="1E6E81D0" w14:textId="4D8F012C"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Z</w:t>
      </w:r>
      <w:r w:rsidRPr="4CBDDC52">
        <w:rPr>
          <w:rFonts w:eastAsiaTheme="minorEastAsia" w:cs="Calibri"/>
          <w:color w:val="000000" w:themeColor="text1"/>
          <w:sz w:val="22"/>
          <w:szCs w:val="22"/>
        </w:rPr>
        <w:t>ero-based budgeting</w:t>
      </w:r>
    </w:p>
    <w:p w14:paraId="53477A71" w14:textId="32435F9A" w:rsidR="00A33AF5" w:rsidRPr="00242232" w:rsidRDefault="00A33AF5"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ine-item budgeting</w:t>
      </w:r>
    </w:p>
    <w:p w14:paraId="0A0817F6" w14:textId="77777777" w:rsidR="0045431F" w:rsidRPr="00242232" w:rsidRDefault="0045431F" w:rsidP="4CBDDC52">
      <w:pPr>
        <w:pStyle w:val="BODY0"/>
        <w:rPr>
          <w:rFonts w:ascii="Calibri" w:eastAsiaTheme="minorEastAsia" w:hAnsi="Calibri" w:cs="Calibri"/>
          <w:sz w:val="22"/>
          <w:szCs w:val="22"/>
        </w:rPr>
      </w:pPr>
    </w:p>
    <w:p w14:paraId="2C9CCAED" w14:textId="7F13786C" w:rsidR="00A33AF5" w:rsidRPr="00242232" w:rsidRDefault="7B340E69" w:rsidP="4CBDDC52">
      <w:pPr>
        <w:pStyle w:val="BODY0"/>
        <w:spacing w:after="120"/>
        <w:rPr>
          <w:rFonts w:ascii="Calibri" w:eastAsiaTheme="minorEastAsia" w:hAnsi="Calibri" w:cs="Calibri"/>
          <w:b/>
          <w:bCs/>
          <w:color w:val="000000"/>
          <w:sz w:val="22"/>
          <w:szCs w:val="22"/>
          <w:rPrChange w:id="31"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26</w:t>
      </w:r>
      <w:r w:rsidR="00A33AF5"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What are the i</w:t>
      </w:r>
      <w:r w:rsidR="00A33AF5" w:rsidRPr="4CBDDC52">
        <w:rPr>
          <w:rFonts w:ascii="Calibri" w:eastAsiaTheme="minorEastAsia" w:hAnsi="Calibri" w:cs="Calibri"/>
          <w:b/>
          <w:bCs/>
          <w:color w:val="000000" w:themeColor="text1"/>
          <w:sz w:val="22"/>
          <w:szCs w:val="22"/>
        </w:rPr>
        <w:t>tems in a budget that involve renovations, additions, or modifications to facilities</w:t>
      </w:r>
      <w:r w:rsidR="0045431F" w:rsidRPr="4CBDDC52">
        <w:rPr>
          <w:rFonts w:ascii="Calibri" w:eastAsiaTheme="minorEastAsia" w:hAnsi="Calibri" w:cs="Calibri"/>
          <w:b/>
          <w:bCs/>
          <w:color w:val="000000" w:themeColor="text1"/>
          <w:sz w:val="22"/>
          <w:szCs w:val="22"/>
        </w:rPr>
        <w:t>?</w:t>
      </w:r>
    </w:p>
    <w:p w14:paraId="16219E86" w14:textId="48B5E87B"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xpendable improvements</w:t>
      </w:r>
    </w:p>
    <w:p w14:paraId="22CB258A" w14:textId="2D10A501"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trategic supplies</w:t>
      </w:r>
    </w:p>
    <w:p w14:paraId="666BF513" w14:textId="5934DFF2"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apital improvements</w:t>
      </w:r>
    </w:p>
    <w:p w14:paraId="56A5C0DA" w14:textId="2E0E04E0"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trategic improvements</w:t>
      </w:r>
    </w:p>
    <w:p w14:paraId="072135D8" w14:textId="5672E23D" w:rsidR="00A33AF5" w:rsidRPr="00242232" w:rsidRDefault="00A33AF5"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acility master plans</w:t>
      </w:r>
    </w:p>
    <w:p w14:paraId="7030710A" w14:textId="77777777" w:rsidR="0045431F" w:rsidRPr="00242232" w:rsidRDefault="0045431F" w:rsidP="4CBDDC52">
      <w:pPr>
        <w:pStyle w:val="BODY0"/>
        <w:rPr>
          <w:rFonts w:ascii="Calibri" w:eastAsiaTheme="minorEastAsia" w:hAnsi="Calibri" w:cs="Calibri"/>
          <w:sz w:val="22"/>
          <w:szCs w:val="22"/>
        </w:rPr>
      </w:pPr>
    </w:p>
    <w:p w14:paraId="2AF9C861" w14:textId="3A46EA75" w:rsidR="00A33AF5" w:rsidRPr="00242232" w:rsidRDefault="5C3B9C8C" w:rsidP="4CBDDC52">
      <w:pPr>
        <w:pStyle w:val="BODY0"/>
        <w:spacing w:after="120"/>
        <w:rPr>
          <w:rFonts w:ascii="Calibri" w:eastAsiaTheme="minorEastAsia" w:hAnsi="Calibri" w:cs="Calibri"/>
          <w:b/>
          <w:bCs/>
          <w:color w:val="000000"/>
          <w:sz w:val="22"/>
          <w:szCs w:val="22"/>
          <w:rPrChange w:id="32"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27</w:t>
      </w:r>
      <w:r w:rsidR="00A33AF5" w:rsidRPr="4CBDDC52">
        <w:rPr>
          <w:rFonts w:ascii="Calibri" w:eastAsiaTheme="minorEastAsia" w:hAnsi="Calibri" w:cs="Calibri"/>
          <w:b/>
          <w:bCs/>
          <w:sz w:val="22"/>
          <w:szCs w:val="22"/>
        </w:rPr>
        <w:t xml:space="preserve">. </w:t>
      </w:r>
      <w:r w:rsidR="00A33AF5" w:rsidRPr="4CBDDC52">
        <w:rPr>
          <w:rFonts w:ascii="Calibri" w:eastAsiaTheme="minorEastAsia" w:hAnsi="Calibri" w:cs="Calibri"/>
          <w:b/>
          <w:bCs/>
          <w:color w:val="000000" w:themeColor="text1"/>
          <w:sz w:val="22"/>
          <w:szCs w:val="22"/>
        </w:rPr>
        <w:t>Which of the following is critical to increase efficiency in a sports medicine program</w:t>
      </w:r>
      <w:r w:rsidR="006936C6" w:rsidRPr="4CBDDC52">
        <w:rPr>
          <w:rFonts w:ascii="Calibri" w:eastAsiaTheme="minorEastAsia" w:hAnsi="Calibri" w:cs="Calibri"/>
          <w:b/>
          <w:bCs/>
          <w:color w:val="000000" w:themeColor="text1"/>
          <w:sz w:val="22"/>
          <w:szCs w:val="22"/>
        </w:rPr>
        <w:t>’</w:t>
      </w:r>
      <w:r w:rsidR="00A33AF5" w:rsidRPr="4CBDDC52">
        <w:rPr>
          <w:rFonts w:ascii="Calibri" w:eastAsiaTheme="minorEastAsia" w:hAnsi="Calibri" w:cs="Calibri"/>
          <w:b/>
          <w:bCs/>
          <w:color w:val="000000" w:themeColor="text1"/>
          <w:sz w:val="22"/>
          <w:szCs w:val="22"/>
        </w:rPr>
        <w:t>s budgeting process?</w:t>
      </w:r>
    </w:p>
    <w:p w14:paraId="4B8905C2" w14:textId="25990307"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eeds assessment</w:t>
      </w:r>
    </w:p>
    <w:p w14:paraId="62AEB91E" w14:textId="0DA5F0FE"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nventory management</w:t>
      </w:r>
    </w:p>
    <w:p w14:paraId="6400A557" w14:textId="3D585A75"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id sheets</w:t>
      </w:r>
    </w:p>
    <w:p w14:paraId="07D3D499" w14:textId="25C939E2" w:rsidR="00A33AF5" w:rsidRPr="00242232" w:rsidRDefault="00A33AF5"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unding allocation</w:t>
      </w:r>
    </w:p>
    <w:p w14:paraId="0AC92601" w14:textId="739FD338" w:rsidR="00A33AF5" w:rsidRPr="00242232" w:rsidRDefault="00A33AF5"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pending allocation</w:t>
      </w:r>
    </w:p>
    <w:p w14:paraId="01BE0316" w14:textId="77777777" w:rsidR="0045431F" w:rsidRPr="00242232" w:rsidRDefault="0045431F" w:rsidP="4CBDDC52">
      <w:pPr>
        <w:pStyle w:val="BODY0"/>
        <w:rPr>
          <w:rFonts w:ascii="Calibri" w:eastAsiaTheme="minorEastAsia" w:hAnsi="Calibri" w:cs="Calibri"/>
          <w:sz w:val="22"/>
          <w:szCs w:val="22"/>
        </w:rPr>
      </w:pPr>
    </w:p>
    <w:p w14:paraId="52E8DC09" w14:textId="31DDB5CD" w:rsidR="00C616C3" w:rsidRPr="00242232" w:rsidRDefault="175D0AC1" w:rsidP="4CBDDC52">
      <w:pPr>
        <w:pStyle w:val="BODY0"/>
        <w:spacing w:after="120"/>
        <w:rPr>
          <w:rFonts w:ascii="Calibri" w:eastAsiaTheme="minorEastAsia" w:hAnsi="Calibri" w:cs="Calibri"/>
          <w:b/>
          <w:bCs/>
          <w:color w:val="000000"/>
          <w:sz w:val="22"/>
          <w:szCs w:val="22"/>
          <w:rPrChange w:id="33"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28</w:t>
      </w:r>
      <w:r w:rsidR="00A33AF5"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What is</w:t>
      </w:r>
      <w:r w:rsidR="00A33AF5"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color w:val="000000" w:themeColor="text1"/>
          <w:sz w:val="22"/>
          <w:szCs w:val="22"/>
        </w:rPr>
        <w:t>o</w:t>
      </w:r>
      <w:r w:rsidR="00C616C3" w:rsidRPr="4CBDDC52">
        <w:rPr>
          <w:rFonts w:ascii="Calibri" w:eastAsiaTheme="minorEastAsia" w:hAnsi="Calibri" w:cs="Calibri"/>
          <w:b/>
          <w:bCs/>
          <w:color w:val="000000" w:themeColor="text1"/>
          <w:sz w:val="22"/>
          <w:szCs w:val="22"/>
        </w:rPr>
        <w:t>ne of the main tasks in operating a successful for-profit sports medicine program</w:t>
      </w:r>
      <w:r w:rsidR="0045431F" w:rsidRPr="4CBDDC52">
        <w:rPr>
          <w:rFonts w:ascii="Calibri" w:eastAsiaTheme="minorEastAsia" w:hAnsi="Calibri" w:cs="Calibri"/>
          <w:b/>
          <w:bCs/>
          <w:color w:val="000000" w:themeColor="text1"/>
          <w:sz w:val="22"/>
          <w:szCs w:val="22"/>
        </w:rPr>
        <w:t>?</w:t>
      </w:r>
    </w:p>
    <w:p w14:paraId="4A4E28C6" w14:textId="1462A339"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harging high fees to solicit revenue for cash flow</w:t>
      </w:r>
    </w:p>
    <w:p w14:paraId="337F1629" w14:textId="64C6EEB8"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lanning and implementing a marketing strategy</w:t>
      </w:r>
    </w:p>
    <w:p w14:paraId="2D8201C1" w14:textId="187B26DF"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opying the strategies used by nearby providers</w:t>
      </w:r>
    </w:p>
    <w:p w14:paraId="6F8A214D" w14:textId="5BBB9C95"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emaining open for services 24 hours a day</w:t>
      </w:r>
    </w:p>
    <w:p w14:paraId="09EF96C8" w14:textId="1D063FDE"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iring only new graduates to keep overhead personnel costs minimized</w:t>
      </w:r>
    </w:p>
    <w:p w14:paraId="10692E86" w14:textId="77777777" w:rsidR="0045431F" w:rsidRPr="00242232" w:rsidRDefault="0045431F" w:rsidP="4CBDDC52">
      <w:pPr>
        <w:pStyle w:val="BODY0"/>
        <w:rPr>
          <w:rFonts w:ascii="Calibri" w:eastAsiaTheme="minorEastAsia" w:hAnsi="Calibri" w:cs="Calibri"/>
          <w:sz w:val="22"/>
          <w:szCs w:val="22"/>
        </w:rPr>
      </w:pPr>
    </w:p>
    <w:p w14:paraId="16611A24" w14:textId="133BB210" w:rsidR="00C616C3" w:rsidRPr="00242232" w:rsidRDefault="35A3C563" w:rsidP="4CBDDC52">
      <w:pPr>
        <w:pStyle w:val="BODY0"/>
        <w:spacing w:after="120"/>
        <w:rPr>
          <w:rFonts w:ascii="Calibri" w:eastAsiaTheme="minorEastAsia" w:hAnsi="Calibri" w:cs="Calibri"/>
          <w:b/>
          <w:bCs/>
          <w:color w:val="000000"/>
          <w:sz w:val="22"/>
          <w:szCs w:val="22"/>
          <w:rPrChange w:id="34"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29</w:t>
      </w:r>
      <w:r w:rsidR="00C616C3"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What is t</w:t>
      </w:r>
      <w:r w:rsidR="00C616C3" w:rsidRPr="4CBDDC52">
        <w:rPr>
          <w:rFonts w:ascii="Calibri" w:eastAsiaTheme="minorEastAsia" w:hAnsi="Calibri" w:cs="Calibri"/>
          <w:b/>
          <w:bCs/>
          <w:color w:val="000000" w:themeColor="text1"/>
          <w:sz w:val="22"/>
          <w:szCs w:val="22"/>
        </w:rPr>
        <w:t>he government regulation that requires educational institutions to receive formal written consent from students before educational records are released to a third party</w:t>
      </w:r>
      <w:r w:rsidR="0045431F" w:rsidRPr="4CBDDC52">
        <w:rPr>
          <w:rFonts w:ascii="Calibri" w:eastAsiaTheme="minorEastAsia" w:hAnsi="Calibri" w:cs="Calibri"/>
          <w:b/>
          <w:bCs/>
          <w:color w:val="000000" w:themeColor="text1"/>
          <w:sz w:val="22"/>
          <w:szCs w:val="22"/>
        </w:rPr>
        <w:t>?</w:t>
      </w:r>
    </w:p>
    <w:p w14:paraId="26349858" w14:textId="72FF5FEB"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*a. Federal Education Records Privacy Act (FERPA)</w:t>
      </w:r>
    </w:p>
    <w:p w14:paraId="4AC52376" w14:textId="6C41F9BB"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Health Insurance </w:t>
      </w:r>
      <w:r w:rsidR="00D878A9" w:rsidRPr="4CBDDC52">
        <w:rPr>
          <w:rFonts w:eastAsiaTheme="minorEastAsia" w:cs="Calibri"/>
          <w:color w:val="000000" w:themeColor="text1"/>
          <w:sz w:val="22"/>
          <w:szCs w:val="22"/>
        </w:rPr>
        <w:t xml:space="preserve">Portability </w:t>
      </w:r>
      <w:r w:rsidRPr="4CBDDC52">
        <w:rPr>
          <w:rFonts w:eastAsiaTheme="minorEastAsia" w:cs="Calibri"/>
          <w:color w:val="000000" w:themeColor="text1"/>
          <w:sz w:val="22"/>
          <w:szCs w:val="22"/>
        </w:rPr>
        <w:t>and Privacy Act (HIP</w:t>
      </w:r>
      <w:r w:rsidR="00D878A9"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A)</w:t>
      </w:r>
    </w:p>
    <w:p w14:paraId="07EE4840" w14:textId="28CD55D0"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Health Insurance Portability and Accountability Act (HIPAA)</w:t>
      </w:r>
    </w:p>
    <w:p w14:paraId="5B5685AE" w14:textId="4932EE36"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Medical Records Act (MRA)</w:t>
      </w:r>
    </w:p>
    <w:p w14:paraId="5E9E33A7" w14:textId="545B36F1"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e. OCR Title IX</w:t>
      </w:r>
    </w:p>
    <w:p w14:paraId="6F8D0772" w14:textId="77777777" w:rsidR="0045431F" w:rsidRPr="00242232" w:rsidRDefault="0045431F" w:rsidP="4CBDDC52">
      <w:pPr>
        <w:pStyle w:val="BODY0"/>
        <w:rPr>
          <w:rFonts w:ascii="Calibri" w:eastAsiaTheme="minorEastAsia" w:hAnsi="Calibri" w:cs="Calibri"/>
          <w:sz w:val="22"/>
          <w:szCs w:val="22"/>
        </w:rPr>
      </w:pPr>
    </w:p>
    <w:p w14:paraId="799ED610" w14:textId="38FB1152" w:rsidR="00C616C3" w:rsidRPr="00242232" w:rsidRDefault="62361C00" w:rsidP="4CBDDC52">
      <w:pPr>
        <w:pStyle w:val="BODY0"/>
        <w:spacing w:after="120"/>
        <w:rPr>
          <w:rFonts w:ascii="Calibri" w:eastAsiaTheme="minorEastAsia" w:hAnsi="Calibri" w:cs="Calibri"/>
          <w:b/>
          <w:bCs/>
          <w:color w:val="000000"/>
          <w:sz w:val="22"/>
          <w:szCs w:val="22"/>
          <w:rPrChange w:id="35"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30</w:t>
      </w:r>
      <w:r w:rsidR="00C616C3"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What are the p</w:t>
      </w:r>
      <w:r w:rsidR="00C616C3" w:rsidRPr="4CBDDC52">
        <w:rPr>
          <w:rFonts w:ascii="Calibri" w:eastAsiaTheme="minorEastAsia" w:hAnsi="Calibri" w:cs="Calibri"/>
          <w:b/>
          <w:bCs/>
          <w:color w:val="000000" w:themeColor="text1"/>
          <w:sz w:val="22"/>
          <w:szCs w:val="22"/>
        </w:rPr>
        <w:t>hysician directions provided in writing to an athletic trainer to outline interventions in the absence of a physician</w:t>
      </w:r>
      <w:r w:rsidR="0045431F" w:rsidRPr="4CBDDC52">
        <w:rPr>
          <w:rFonts w:ascii="Calibri" w:eastAsiaTheme="minorEastAsia" w:hAnsi="Calibri" w:cs="Calibri"/>
          <w:b/>
          <w:bCs/>
          <w:color w:val="000000" w:themeColor="text1"/>
          <w:sz w:val="22"/>
          <w:szCs w:val="22"/>
        </w:rPr>
        <w:t>?</w:t>
      </w:r>
    </w:p>
    <w:p w14:paraId="5D870DAF" w14:textId="123D7E04"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standing order</w:t>
      </w:r>
    </w:p>
    <w:p w14:paraId="2124E5BE" w14:textId="6E8A7966"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referral</w:t>
      </w:r>
    </w:p>
    <w:p w14:paraId="1F8E6478" w14:textId="5A8007BF"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ehabilitation protocol</w:t>
      </w:r>
    </w:p>
    <w:p w14:paraId="34B11D25" w14:textId="648365D9"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mergency action planning</w:t>
      </w:r>
    </w:p>
    <w:p w14:paraId="4C9B8B2D" w14:textId="74BE771F"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egal practice for athletic trainers</w:t>
      </w:r>
    </w:p>
    <w:p w14:paraId="27783639" w14:textId="77777777" w:rsidR="0045431F" w:rsidRPr="00242232" w:rsidRDefault="0045431F" w:rsidP="4CBDDC52">
      <w:pPr>
        <w:pStyle w:val="BODY0"/>
        <w:rPr>
          <w:rFonts w:ascii="Calibri" w:eastAsiaTheme="minorEastAsia" w:hAnsi="Calibri" w:cs="Calibri"/>
          <w:sz w:val="22"/>
          <w:szCs w:val="22"/>
        </w:rPr>
      </w:pPr>
    </w:p>
    <w:p w14:paraId="5BAFB277" w14:textId="4BA0CB1C" w:rsidR="00C616C3" w:rsidRPr="00242232" w:rsidRDefault="4D121692" w:rsidP="4CBDDC52">
      <w:pPr>
        <w:pStyle w:val="BODY0"/>
        <w:spacing w:after="120"/>
        <w:rPr>
          <w:rFonts w:ascii="Calibri" w:eastAsiaTheme="minorEastAsia" w:hAnsi="Calibri" w:cs="Calibri"/>
          <w:b/>
          <w:bCs/>
          <w:color w:val="000000"/>
          <w:sz w:val="22"/>
          <w:szCs w:val="22"/>
          <w:rPrChange w:id="36"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31</w:t>
      </w:r>
      <w:r w:rsidR="00C616C3" w:rsidRPr="4CBDDC52">
        <w:rPr>
          <w:rFonts w:ascii="Calibri" w:eastAsiaTheme="minorEastAsia" w:hAnsi="Calibri" w:cs="Calibri"/>
          <w:b/>
          <w:bCs/>
          <w:sz w:val="22"/>
          <w:szCs w:val="22"/>
        </w:rPr>
        <w:t xml:space="preserve">. </w:t>
      </w:r>
      <w:r w:rsidR="00C616C3" w:rsidRPr="4CBDDC52">
        <w:rPr>
          <w:rFonts w:ascii="Calibri" w:eastAsiaTheme="minorEastAsia" w:hAnsi="Calibri" w:cs="Calibri"/>
          <w:b/>
          <w:bCs/>
          <w:color w:val="000000" w:themeColor="text1"/>
          <w:sz w:val="22"/>
          <w:szCs w:val="22"/>
        </w:rPr>
        <w:t>Which type of medical insurance system eliminates the need for an institution to file insurance claim forms?</w:t>
      </w:r>
    </w:p>
    <w:p w14:paraId="7E5E72FE" w14:textId="2C1EB490"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rimary coverage</w:t>
      </w:r>
    </w:p>
    <w:p w14:paraId="086E6C78" w14:textId="13B4E9F6"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econdary coverage</w:t>
      </w:r>
    </w:p>
    <w:p w14:paraId="0F43E42E" w14:textId="1FAE971C"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hird-party reimbursement</w:t>
      </w:r>
    </w:p>
    <w:p w14:paraId="3A956F1C" w14:textId="211E5EE0"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elf-insured</w:t>
      </w:r>
    </w:p>
    <w:p w14:paraId="0CD7BCC6" w14:textId="68CB6B26"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ersonal insurance</w:t>
      </w:r>
    </w:p>
    <w:p w14:paraId="532D704D" w14:textId="77777777" w:rsidR="0045431F" w:rsidRPr="00242232" w:rsidRDefault="0045431F" w:rsidP="4CBDDC52">
      <w:pPr>
        <w:pStyle w:val="BODY0"/>
        <w:rPr>
          <w:rFonts w:ascii="Calibri" w:eastAsiaTheme="minorEastAsia" w:hAnsi="Calibri" w:cs="Calibri"/>
          <w:sz w:val="22"/>
          <w:szCs w:val="22"/>
        </w:rPr>
      </w:pPr>
    </w:p>
    <w:p w14:paraId="513CFE6D" w14:textId="3391173D" w:rsidR="00C616C3" w:rsidRPr="00242232" w:rsidRDefault="1E70458A" w:rsidP="4CBDDC52">
      <w:pPr>
        <w:pStyle w:val="BODY0"/>
        <w:spacing w:after="120"/>
        <w:rPr>
          <w:rFonts w:ascii="Calibri" w:eastAsiaTheme="minorEastAsia" w:hAnsi="Calibri" w:cs="Calibri"/>
          <w:b/>
          <w:bCs/>
          <w:color w:val="000000"/>
          <w:sz w:val="22"/>
          <w:szCs w:val="22"/>
          <w:rPrChange w:id="37"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32</w:t>
      </w:r>
      <w:r w:rsidR="00C616C3"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sz w:val="22"/>
          <w:szCs w:val="22"/>
        </w:rPr>
        <w:t>In what group is a</w:t>
      </w:r>
      <w:r w:rsidR="00C616C3" w:rsidRPr="4CBDDC52">
        <w:rPr>
          <w:rFonts w:ascii="Calibri" w:eastAsiaTheme="minorEastAsia" w:hAnsi="Calibri" w:cs="Calibri"/>
          <w:b/>
          <w:bCs/>
          <w:color w:val="000000" w:themeColor="text1"/>
          <w:sz w:val="22"/>
          <w:szCs w:val="22"/>
        </w:rPr>
        <w:t xml:space="preserve"> health care provider participating</w:t>
      </w:r>
      <w:r w:rsidR="0045431F" w:rsidRPr="4CBDDC52">
        <w:rPr>
          <w:rFonts w:ascii="Calibri" w:eastAsiaTheme="minorEastAsia" w:hAnsi="Calibri" w:cs="Calibri"/>
          <w:b/>
          <w:bCs/>
          <w:color w:val="000000" w:themeColor="text1"/>
          <w:sz w:val="22"/>
          <w:szCs w:val="22"/>
        </w:rPr>
        <w:t>,</w:t>
      </w:r>
      <w:r w:rsidR="00C616C3" w:rsidRPr="4CBDDC52">
        <w:rPr>
          <w:rFonts w:ascii="Calibri" w:eastAsiaTheme="minorEastAsia" w:hAnsi="Calibri" w:cs="Calibri"/>
          <w:b/>
          <w:bCs/>
          <w:color w:val="000000" w:themeColor="text1"/>
          <w:sz w:val="22"/>
          <w:szCs w:val="22"/>
        </w:rPr>
        <w:t xml:space="preserve"> i</w:t>
      </w:r>
      <w:r w:rsidR="0045431F" w:rsidRPr="4CBDDC52">
        <w:rPr>
          <w:rFonts w:ascii="Calibri" w:eastAsiaTheme="minorEastAsia" w:hAnsi="Calibri" w:cs="Calibri"/>
          <w:b/>
          <w:bCs/>
          <w:color w:val="000000" w:themeColor="text1"/>
          <w:sz w:val="22"/>
          <w:szCs w:val="22"/>
        </w:rPr>
        <w:t>f it i</w:t>
      </w:r>
      <w:r w:rsidR="00C616C3" w:rsidRPr="4CBDDC52">
        <w:rPr>
          <w:rFonts w:ascii="Calibri" w:eastAsiaTheme="minorEastAsia" w:hAnsi="Calibri" w:cs="Calibri"/>
          <w:b/>
          <w:bCs/>
          <w:color w:val="000000" w:themeColor="text1"/>
          <w:sz w:val="22"/>
          <w:szCs w:val="22"/>
        </w:rPr>
        <w:t>n</w:t>
      </w:r>
      <w:r w:rsidR="0045431F" w:rsidRPr="4CBDDC52">
        <w:rPr>
          <w:rFonts w:ascii="Calibri" w:eastAsiaTheme="minorEastAsia" w:hAnsi="Calibri" w:cs="Calibri"/>
          <w:b/>
          <w:bCs/>
          <w:color w:val="000000" w:themeColor="text1"/>
          <w:sz w:val="22"/>
          <w:szCs w:val="22"/>
        </w:rPr>
        <w:t>volves</w:t>
      </w:r>
      <w:r w:rsidR="00C616C3" w:rsidRPr="4CBDDC52">
        <w:rPr>
          <w:rFonts w:ascii="Calibri" w:eastAsiaTheme="minorEastAsia" w:hAnsi="Calibri" w:cs="Calibri"/>
          <w:b/>
          <w:bCs/>
          <w:color w:val="000000" w:themeColor="text1"/>
          <w:sz w:val="22"/>
          <w:szCs w:val="22"/>
        </w:rPr>
        <w:t xml:space="preserve"> a health insurance plan in which the provider receives a fixed fee for services rendered to </w:t>
      </w:r>
      <w:r w:rsidR="0045431F" w:rsidRPr="4CBDDC52">
        <w:rPr>
          <w:rFonts w:ascii="Calibri" w:eastAsiaTheme="minorEastAsia" w:hAnsi="Calibri" w:cs="Calibri"/>
          <w:b/>
          <w:bCs/>
          <w:color w:val="000000" w:themeColor="text1"/>
          <w:sz w:val="22"/>
          <w:szCs w:val="22"/>
        </w:rPr>
        <w:t xml:space="preserve">the </w:t>
      </w:r>
      <w:r w:rsidR="00C616C3" w:rsidRPr="4CBDDC52">
        <w:rPr>
          <w:rFonts w:ascii="Calibri" w:eastAsiaTheme="minorEastAsia" w:hAnsi="Calibri" w:cs="Calibri"/>
          <w:b/>
          <w:bCs/>
          <w:color w:val="000000" w:themeColor="text1"/>
          <w:sz w:val="22"/>
          <w:szCs w:val="22"/>
        </w:rPr>
        <w:t>members of a specific group</w:t>
      </w:r>
      <w:r w:rsidR="0045431F" w:rsidRPr="4CBDDC52">
        <w:rPr>
          <w:rFonts w:ascii="Calibri" w:eastAsiaTheme="minorEastAsia" w:hAnsi="Calibri" w:cs="Calibri"/>
          <w:b/>
          <w:bCs/>
          <w:color w:val="000000" w:themeColor="text1"/>
          <w:sz w:val="22"/>
          <w:szCs w:val="22"/>
        </w:rPr>
        <w:t>?</w:t>
      </w:r>
    </w:p>
    <w:p w14:paraId="2BF970B8" w14:textId="4A6EB3A4"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 HMO</w:t>
      </w:r>
    </w:p>
    <w:p w14:paraId="1B660382" w14:textId="00E9DB88"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PPO</w:t>
      </w:r>
    </w:p>
    <w:p w14:paraId="33A162B3" w14:textId="0CC94399"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POS</w:t>
      </w:r>
    </w:p>
    <w:p w14:paraId="51544A03" w14:textId="48849C67"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 IPA</w:t>
      </w:r>
    </w:p>
    <w:p w14:paraId="628D292B" w14:textId="4BCEA1F5"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 EPO</w:t>
      </w:r>
    </w:p>
    <w:p w14:paraId="4E07BCB3" w14:textId="77777777" w:rsidR="0045431F" w:rsidRPr="00242232" w:rsidRDefault="0045431F" w:rsidP="00106793">
      <w:pPr>
        <w:pStyle w:val="BODY0"/>
        <w:rPr>
          <w:rFonts w:ascii="Calibri" w:eastAsiaTheme="minorEastAsia" w:hAnsi="Calibri" w:cs="Calibri"/>
          <w:color w:val="000000" w:themeColor="text1"/>
          <w:sz w:val="22"/>
          <w:szCs w:val="22"/>
        </w:rPr>
      </w:pPr>
    </w:p>
    <w:p w14:paraId="0668F082" w14:textId="3AA14379" w:rsidR="00C616C3" w:rsidRPr="00242232" w:rsidRDefault="2464E6FB" w:rsidP="4CBDDC52">
      <w:pPr>
        <w:pStyle w:val="BODY0"/>
        <w:spacing w:after="120"/>
        <w:rPr>
          <w:rFonts w:ascii="Calibri" w:eastAsiaTheme="minorEastAsia" w:hAnsi="Calibri" w:cs="Calibri"/>
          <w:b/>
          <w:bCs/>
          <w:color w:val="000000"/>
          <w:sz w:val="22"/>
          <w:szCs w:val="22"/>
          <w:rPrChange w:id="38"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33</w:t>
      </w:r>
      <w:r w:rsidR="00C616C3" w:rsidRPr="4CBDDC52">
        <w:rPr>
          <w:rFonts w:ascii="Calibri" w:eastAsiaTheme="minorEastAsia" w:hAnsi="Calibri" w:cs="Calibri"/>
          <w:b/>
          <w:bCs/>
          <w:sz w:val="22"/>
          <w:szCs w:val="22"/>
        </w:rPr>
        <w:t xml:space="preserve">. </w:t>
      </w:r>
      <w:r w:rsidR="00C616C3" w:rsidRPr="4CBDDC52">
        <w:rPr>
          <w:rFonts w:ascii="Calibri" w:eastAsiaTheme="minorEastAsia" w:hAnsi="Calibri" w:cs="Calibri"/>
          <w:b/>
          <w:bCs/>
          <w:color w:val="000000" w:themeColor="text1"/>
          <w:sz w:val="22"/>
          <w:szCs w:val="22"/>
        </w:rPr>
        <w:t>What is the term for liability-generating conduct associated with an adverse outcome of patient treatment?</w:t>
      </w:r>
    </w:p>
    <w:p w14:paraId="02DF5B2F" w14:textId="5941C404"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iability</w:t>
      </w:r>
    </w:p>
    <w:p w14:paraId="4DB9D724" w14:textId="1740FC65"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alpractice</w:t>
      </w:r>
    </w:p>
    <w:p w14:paraId="6D7F5B57" w14:textId="0A44E81C"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egligence</w:t>
      </w:r>
    </w:p>
    <w:p w14:paraId="49E01297" w14:textId="192B606C"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reach of contract</w:t>
      </w:r>
    </w:p>
    <w:p w14:paraId="6B40B915" w14:textId="34F62AD2"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5431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ort</w:t>
      </w:r>
    </w:p>
    <w:p w14:paraId="0D9DCB1E" w14:textId="77777777" w:rsidR="0045431F" w:rsidRPr="00242232" w:rsidRDefault="0045431F" w:rsidP="4CBDDC52">
      <w:pPr>
        <w:pStyle w:val="BODY0"/>
        <w:rPr>
          <w:rFonts w:ascii="Calibri" w:eastAsiaTheme="minorEastAsia" w:hAnsi="Calibri" w:cs="Calibri"/>
          <w:sz w:val="22"/>
          <w:szCs w:val="22"/>
        </w:rPr>
      </w:pPr>
    </w:p>
    <w:p w14:paraId="18E524E4" w14:textId="5EE84C6C" w:rsidR="00C616C3" w:rsidRPr="00242232" w:rsidRDefault="4F977EE7" w:rsidP="4CBDDC52">
      <w:pPr>
        <w:pStyle w:val="BODY0"/>
        <w:spacing w:after="120"/>
        <w:rPr>
          <w:rFonts w:ascii="Calibri" w:eastAsiaTheme="minorEastAsia" w:hAnsi="Calibri" w:cs="Calibri"/>
          <w:b/>
          <w:bCs/>
          <w:color w:val="000000"/>
          <w:sz w:val="22"/>
          <w:szCs w:val="22"/>
          <w:rPrChange w:id="39"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34</w:t>
      </w:r>
      <w:r w:rsidR="00C616C3" w:rsidRPr="4CBDDC52">
        <w:rPr>
          <w:rFonts w:ascii="Calibri" w:eastAsiaTheme="minorEastAsia" w:hAnsi="Calibri" w:cs="Calibri"/>
          <w:b/>
          <w:bCs/>
          <w:sz w:val="22"/>
          <w:szCs w:val="22"/>
        </w:rPr>
        <w:t>.</w:t>
      </w:r>
      <w:r w:rsidR="00C616C3" w:rsidRPr="4CBDDC52">
        <w:rPr>
          <w:rFonts w:ascii="Calibri" w:eastAsiaTheme="minorEastAsia" w:hAnsi="Calibri" w:cs="Calibri"/>
          <w:b/>
          <w:bCs/>
          <w:color w:val="000000" w:themeColor="text1"/>
          <w:sz w:val="22"/>
          <w:szCs w:val="22"/>
        </w:rPr>
        <w:t xml:space="preserve"> </w:t>
      </w:r>
      <w:r w:rsidR="0045431F" w:rsidRPr="4CBDDC52">
        <w:rPr>
          <w:rFonts w:ascii="Calibri" w:eastAsiaTheme="minorEastAsia" w:hAnsi="Calibri" w:cs="Calibri"/>
          <w:b/>
          <w:bCs/>
          <w:color w:val="000000" w:themeColor="text1"/>
          <w:sz w:val="22"/>
          <w:szCs w:val="22"/>
        </w:rPr>
        <w:t xml:space="preserve">What does the </w:t>
      </w:r>
      <w:r w:rsidR="00C616C3" w:rsidRPr="4CBDDC52">
        <w:rPr>
          <w:rFonts w:ascii="Calibri" w:eastAsiaTheme="minorEastAsia" w:hAnsi="Calibri" w:cs="Calibri"/>
          <w:b/>
          <w:bCs/>
          <w:color w:val="000000" w:themeColor="text1"/>
          <w:sz w:val="22"/>
          <w:szCs w:val="22"/>
        </w:rPr>
        <w:t>policy that addresses the support needed by patients and their families, friends, roommates, and teammates following a traumatic life encounter</w:t>
      </w:r>
      <w:r w:rsidR="0045431F" w:rsidRPr="4CBDDC52">
        <w:rPr>
          <w:rFonts w:ascii="Calibri" w:eastAsiaTheme="minorEastAsia" w:hAnsi="Calibri" w:cs="Calibri"/>
          <w:b/>
          <w:bCs/>
          <w:color w:val="000000" w:themeColor="text1"/>
          <w:sz w:val="22"/>
          <w:szCs w:val="22"/>
        </w:rPr>
        <w:t xml:space="preserve"> refer to?</w:t>
      </w:r>
    </w:p>
    <w:p w14:paraId="29C50B42" w14:textId="74A372DB"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ounseling</w:t>
      </w:r>
    </w:p>
    <w:p w14:paraId="074DA0F2" w14:textId="7045CA1C"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5431F"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ealth service assistance</w:t>
      </w:r>
    </w:p>
    <w:p w14:paraId="48241FB5" w14:textId="5EE8BA81" w:rsidR="00C616C3" w:rsidRPr="00242232" w:rsidRDefault="00C616C3" w:rsidP="4CBDDC52">
      <w:pPr>
        <w:ind w:left="357"/>
        <w:contextualSpacing/>
        <w:rPr>
          <w:rFonts w:eastAsiaTheme="minorEastAsia" w:cs="Calibri"/>
          <w:color w:val="000000"/>
          <w:sz w:val="22"/>
          <w:szCs w:val="22"/>
          <w:rPrChange w:id="40" w:author="" w16du:dateUtc="2026-05-22T12:22:00Z">
            <w:rPr>
              <w:rFonts w:eastAsiaTheme="minorEastAsia"/>
              <w:color w:val="000000"/>
              <w:sz w:val="22"/>
              <w:szCs w:val="22"/>
              <w:lang w:val="fr-FR"/>
            </w:rPr>
          </w:rPrChange>
        </w:rPr>
      </w:pPr>
      <w:r w:rsidRPr="4CBDDC52">
        <w:rPr>
          <w:rFonts w:eastAsiaTheme="minorEastAsia" w:cs="Calibri"/>
          <w:color w:val="000000" w:themeColor="text1"/>
          <w:sz w:val="22"/>
          <w:szCs w:val="22"/>
        </w:rPr>
        <w:t xml:space="preserve">c. </w:t>
      </w:r>
      <w:r w:rsidR="0045431F"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port psychology</w:t>
      </w:r>
    </w:p>
    <w:p w14:paraId="2CE13AA5" w14:textId="0002B51D" w:rsidR="00C616C3" w:rsidRPr="00242232" w:rsidRDefault="00C616C3" w:rsidP="4CBDDC52">
      <w:pPr>
        <w:ind w:left="357"/>
        <w:contextualSpacing/>
        <w:rPr>
          <w:rFonts w:eastAsiaTheme="minorEastAsia" w:cs="Calibri"/>
          <w:color w:val="000000"/>
          <w:sz w:val="22"/>
          <w:szCs w:val="22"/>
          <w:rPrChange w:id="41" w:author="" w16du:dateUtc="2026-05-22T12:22:00Z">
            <w:rPr>
              <w:rFonts w:eastAsiaTheme="minorEastAsia"/>
              <w:color w:val="000000"/>
              <w:sz w:val="22"/>
              <w:szCs w:val="22"/>
              <w:lang w:val="fr-FR"/>
            </w:rPr>
          </w:rPrChange>
        </w:rPr>
      </w:pPr>
      <w:r w:rsidRPr="4CBDDC52">
        <w:rPr>
          <w:rFonts w:eastAsiaTheme="minorEastAsia" w:cs="Calibri"/>
          <w:color w:val="000000" w:themeColor="text1"/>
          <w:sz w:val="22"/>
          <w:szCs w:val="22"/>
        </w:rPr>
        <w:t xml:space="preserve">*d. </w:t>
      </w:r>
      <w:r w:rsidR="0045431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risis intervention</w:t>
      </w:r>
    </w:p>
    <w:p w14:paraId="5062DCBA" w14:textId="27396FEC" w:rsidR="00C616C3"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lastRenderedPageBreak/>
        <w:t xml:space="preserve">e. </w:t>
      </w:r>
      <w:r w:rsidR="0045431F"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 emergency action plan</w:t>
      </w:r>
    </w:p>
    <w:p w14:paraId="7EEFB358" w14:textId="77777777" w:rsidR="0045431F" w:rsidRPr="00242232" w:rsidRDefault="0045431F" w:rsidP="4CBDDC52">
      <w:pPr>
        <w:pStyle w:val="BODY0"/>
        <w:rPr>
          <w:rFonts w:ascii="Calibri" w:eastAsiaTheme="minorEastAsia" w:hAnsi="Calibri" w:cs="Calibri"/>
          <w:sz w:val="22"/>
          <w:szCs w:val="22"/>
        </w:rPr>
      </w:pPr>
    </w:p>
    <w:p w14:paraId="6360668A" w14:textId="491AFE35" w:rsidR="00C616C3" w:rsidRPr="00242232" w:rsidRDefault="79A9194B" w:rsidP="4CBDDC52">
      <w:pPr>
        <w:pStyle w:val="BODY0"/>
        <w:spacing w:after="120"/>
        <w:rPr>
          <w:rFonts w:ascii="Calibri" w:eastAsiaTheme="minorEastAsia" w:hAnsi="Calibri" w:cs="Calibri"/>
          <w:b/>
          <w:bCs/>
          <w:color w:val="000000"/>
          <w:sz w:val="22"/>
          <w:szCs w:val="22"/>
          <w:rPrChange w:id="42" w:author="" w16du:dateUtc="2026-05-22T12:22:00Z">
            <w:rPr>
              <w:rFonts w:asciiTheme="minorHAnsi" w:eastAsiaTheme="minorEastAsia" w:hAnsiTheme="minorHAnsi" w:cstheme="minorBidi"/>
              <w:color w:val="000000"/>
              <w:sz w:val="22"/>
              <w:szCs w:val="22"/>
            </w:rPr>
          </w:rPrChange>
        </w:rPr>
      </w:pPr>
      <w:r>
        <w:rPr>
          <w:b/>
          <w:color w:val="0070C0"/>
          <w:highlight w:val="yellow"/>
        </w:rPr>
        <w:t xml:space="preserve">[USED - Practice Test 2] </w:t>
      </w:r>
      <w:r w:rsidRPr="4CBDDC52">
        <w:rPr>
          <w:rFonts w:ascii="Calibri" w:eastAsiaTheme="minorEastAsia" w:hAnsi="Calibri" w:cs="Calibri"/>
          <w:b/>
          <w:bCs/>
          <w:sz w:val="22"/>
          <w:szCs w:val="22"/>
        </w:rPr>
        <w:t>35</w:t>
      </w:r>
      <w:r w:rsidR="00C616C3" w:rsidRPr="4CBDDC52">
        <w:rPr>
          <w:rFonts w:ascii="Calibri" w:eastAsiaTheme="minorEastAsia" w:hAnsi="Calibri" w:cs="Calibri"/>
          <w:b/>
          <w:bCs/>
          <w:sz w:val="22"/>
          <w:szCs w:val="22"/>
        </w:rPr>
        <w:t xml:space="preserve">. </w:t>
      </w:r>
      <w:r w:rsidR="0045431F" w:rsidRPr="4CBDDC52">
        <w:rPr>
          <w:rFonts w:ascii="Calibri" w:eastAsiaTheme="minorEastAsia" w:hAnsi="Calibri" w:cs="Calibri"/>
          <w:b/>
          <w:bCs/>
          <w:color w:val="000000" w:themeColor="text1"/>
          <w:sz w:val="22"/>
          <w:szCs w:val="22"/>
        </w:rPr>
        <w:t>Under what grounds is a</w:t>
      </w:r>
      <w:r w:rsidR="00C616C3" w:rsidRPr="4CBDDC52">
        <w:rPr>
          <w:rFonts w:ascii="Calibri" w:eastAsiaTheme="minorEastAsia" w:hAnsi="Calibri" w:cs="Calibri"/>
          <w:b/>
          <w:bCs/>
          <w:color w:val="000000" w:themeColor="text1"/>
          <w:sz w:val="22"/>
          <w:szCs w:val="22"/>
        </w:rPr>
        <w:t xml:space="preserve"> drug test conducted when an individual displays signs of drug use</w:t>
      </w:r>
      <w:r w:rsidR="004A0CDD" w:rsidRPr="4CBDDC52">
        <w:rPr>
          <w:rFonts w:ascii="Calibri" w:eastAsiaTheme="minorEastAsia" w:hAnsi="Calibri" w:cs="Calibri"/>
          <w:b/>
          <w:bCs/>
          <w:color w:val="000000" w:themeColor="text1"/>
          <w:sz w:val="22"/>
          <w:szCs w:val="22"/>
        </w:rPr>
        <w:t>?</w:t>
      </w:r>
    </w:p>
    <w:p w14:paraId="044A96F3" w14:textId="1286E5B2" w:rsidR="00C616C3" w:rsidRPr="00242232" w:rsidRDefault="00C616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easonable suspect</w:t>
      </w:r>
    </w:p>
    <w:p w14:paraId="05462987" w14:textId="6806BBEE"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lain-sight provision</w:t>
      </w:r>
    </w:p>
    <w:p w14:paraId="07D05F7A" w14:textId="41B7316F"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pproximate suspicion</w:t>
      </w:r>
    </w:p>
    <w:p w14:paraId="01B66CAF" w14:textId="1E9198C4"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easonable suspicion</w:t>
      </w:r>
    </w:p>
    <w:p w14:paraId="7DC56A01" w14:textId="375D2BB4"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4A0CDD"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uspect provision</w:t>
      </w:r>
    </w:p>
    <w:p w14:paraId="1946B33A" w14:textId="6ED508F4" w:rsidR="004A0CDD" w:rsidRPr="00242232" w:rsidRDefault="004A0CDD" w:rsidP="4CBDDC52">
      <w:pPr>
        <w:pStyle w:val="BODY0"/>
        <w:rPr>
          <w:rFonts w:ascii="Calibri" w:eastAsiaTheme="minorEastAsia" w:hAnsi="Calibri" w:cs="Calibri"/>
          <w:sz w:val="22"/>
          <w:szCs w:val="22"/>
        </w:rPr>
      </w:pPr>
    </w:p>
    <w:p w14:paraId="14A9BDB5" w14:textId="3544C2FA" w:rsidR="00E21F21" w:rsidRPr="00242232" w:rsidRDefault="4D210C3B" w:rsidP="4CBDDC52">
      <w:pPr>
        <w:pStyle w:val="BODY0"/>
        <w:spacing w:after="120"/>
        <w:rPr>
          <w:rFonts w:ascii="Calibri" w:eastAsiaTheme="minorEastAsia" w:hAnsi="Calibri" w:cs="Calibri"/>
          <w:b/>
          <w:bCs/>
          <w:color w:val="000000" w:themeColor="text1"/>
          <w:sz w:val="22"/>
          <w:szCs w:val="22"/>
        </w:rPr>
      </w:pPr>
      <w:r>
        <w:rPr>
          <w:b/>
          <w:color w:val="0070C0"/>
          <w:highlight w:val="yellow"/>
        </w:rPr>
        <w:t xml:space="preserve">[USED - Practice Test 2] </w:t>
      </w:r>
      <w:r w:rsidRPr="4CBDDC52">
        <w:rPr>
          <w:rFonts w:ascii="Calibri" w:eastAsiaTheme="minorEastAsia" w:hAnsi="Calibri" w:cs="Calibri"/>
          <w:b/>
          <w:bCs/>
          <w:sz w:val="22"/>
          <w:szCs w:val="22"/>
        </w:rPr>
        <w:t>36</w:t>
      </w:r>
      <w:r w:rsidR="00C616C3" w:rsidRPr="4CBDDC52">
        <w:rPr>
          <w:rFonts w:ascii="Calibri" w:eastAsiaTheme="minorEastAsia" w:hAnsi="Calibri" w:cs="Calibri"/>
          <w:b/>
          <w:bCs/>
          <w:sz w:val="22"/>
          <w:szCs w:val="22"/>
        </w:rPr>
        <w:t xml:space="preserve">. </w:t>
      </w:r>
      <w:r w:rsidR="00C616C3" w:rsidRPr="4CBDDC52">
        <w:rPr>
          <w:rFonts w:ascii="Calibri" w:eastAsiaTheme="minorEastAsia" w:hAnsi="Calibri" w:cs="Calibri"/>
          <w:b/>
          <w:bCs/>
          <w:color w:val="000000" w:themeColor="text1"/>
          <w:sz w:val="22"/>
          <w:szCs w:val="22"/>
        </w:rPr>
        <w:t xml:space="preserve">Which of the following is most true regarding emergency </w:t>
      </w:r>
      <w:r w:rsidR="00D878A9" w:rsidRPr="4CBDDC52">
        <w:rPr>
          <w:rFonts w:ascii="Calibri" w:eastAsiaTheme="minorEastAsia" w:hAnsi="Calibri" w:cs="Calibri"/>
          <w:b/>
          <w:bCs/>
          <w:color w:val="000000" w:themeColor="text1"/>
          <w:sz w:val="22"/>
          <w:szCs w:val="22"/>
        </w:rPr>
        <w:t xml:space="preserve">action </w:t>
      </w:r>
      <w:r w:rsidR="00C616C3" w:rsidRPr="4CBDDC52">
        <w:rPr>
          <w:rFonts w:ascii="Calibri" w:eastAsiaTheme="minorEastAsia" w:hAnsi="Calibri" w:cs="Calibri"/>
          <w:b/>
          <w:bCs/>
          <w:color w:val="000000" w:themeColor="text1"/>
          <w:sz w:val="22"/>
          <w:szCs w:val="22"/>
        </w:rPr>
        <w:t>plans?</w:t>
      </w:r>
    </w:p>
    <w:p w14:paraId="291399C7" w14:textId="77777777" w:rsidR="00E21F21" w:rsidRPr="00242232" w:rsidRDefault="00C616C3" w:rsidP="00595A54">
      <w:pPr>
        <w:ind w:left="357"/>
        <w:contextualSpacing/>
        <w:rPr>
          <w:rFonts w:eastAsiaTheme="minorEastAsia" w:cs="Calibri"/>
          <w:color w:val="000000" w:themeColor="text1"/>
          <w:sz w:val="22"/>
          <w:szCs w:val="22"/>
        </w:rPr>
      </w:pPr>
      <w:r w:rsidRPr="00242232">
        <w:rPr>
          <w:rFonts w:eastAsiaTheme="minorEastAsia" w:cs="Calibri"/>
          <w:color w:val="000000" w:themeColor="text1"/>
          <w:sz w:val="22"/>
          <w:szCs w:val="22"/>
        </w:rPr>
        <w:t>a. The written plan should be as short as possible.</w:t>
      </w:r>
    </w:p>
    <w:p w14:paraId="17731994" w14:textId="77777777" w:rsidR="00E21F21" w:rsidRPr="00242232" w:rsidRDefault="00C616C3" w:rsidP="00595A54">
      <w:pPr>
        <w:ind w:left="357"/>
        <w:contextualSpacing/>
        <w:rPr>
          <w:rFonts w:eastAsiaTheme="minorEastAsia" w:cs="Calibri"/>
          <w:color w:val="000000" w:themeColor="text1"/>
          <w:sz w:val="22"/>
          <w:szCs w:val="22"/>
        </w:rPr>
      </w:pPr>
      <w:r w:rsidRPr="00242232">
        <w:rPr>
          <w:rFonts w:eastAsiaTheme="minorEastAsia" w:cs="Calibri"/>
          <w:color w:val="000000" w:themeColor="text1"/>
          <w:sz w:val="22"/>
          <w:szCs w:val="22"/>
        </w:rPr>
        <w:t>b. Parents should always be in charge of enacting an emergency action plan at a high school event.</w:t>
      </w:r>
    </w:p>
    <w:p w14:paraId="29624F34" w14:textId="77777777" w:rsidR="00E21F21" w:rsidRPr="00242232" w:rsidRDefault="00C616C3" w:rsidP="00595A54">
      <w:pPr>
        <w:ind w:left="357"/>
        <w:contextualSpacing/>
        <w:rPr>
          <w:rFonts w:eastAsiaTheme="minorEastAsia" w:cs="Calibri"/>
          <w:color w:val="000000" w:themeColor="text1"/>
          <w:sz w:val="22"/>
          <w:szCs w:val="22"/>
        </w:rPr>
      </w:pPr>
      <w:r w:rsidRPr="00242232">
        <w:rPr>
          <w:rFonts w:eastAsiaTheme="minorEastAsia" w:cs="Calibri"/>
          <w:color w:val="000000" w:themeColor="text1"/>
          <w:sz w:val="22"/>
          <w:szCs w:val="22"/>
        </w:rPr>
        <w:t>c. Coaches should not be trained in CPR and the use of an AED.</w:t>
      </w:r>
    </w:p>
    <w:p w14:paraId="7FE86E01" w14:textId="77777777"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An emergency action plan can be copied from those of other schools to save time </w:t>
      </w:r>
      <w:r w:rsidR="004A0CDD" w:rsidRPr="4CBDDC52">
        <w:rPr>
          <w:rFonts w:eastAsiaTheme="minorEastAsia" w:cs="Calibri"/>
          <w:color w:val="000000" w:themeColor="text1"/>
          <w:sz w:val="22"/>
          <w:szCs w:val="22"/>
        </w:rPr>
        <w:t xml:space="preserve">in </w:t>
      </w:r>
      <w:r w:rsidRPr="4CBDDC52">
        <w:rPr>
          <w:rFonts w:eastAsiaTheme="minorEastAsia" w:cs="Calibri"/>
          <w:color w:val="000000" w:themeColor="text1"/>
          <w:sz w:val="22"/>
          <w:szCs w:val="22"/>
        </w:rPr>
        <w:t>developing one.</w:t>
      </w:r>
    </w:p>
    <w:p w14:paraId="32FB8F70" w14:textId="787792AA" w:rsidR="00E21F21" w:rsidRPr="00242232" w:rsidRDefault="00C616C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Emergency action plans should be </w:t>
      </w:r>
      <w:r w:rsidR="00D878A9" w:rsidRPr="4CBDDC52">
        <w:rPr>
          <w:rFonts w:eastAsiaTheme="minorEastAsia" w:cs="Calibri"/>
          <w:color w:val="000000" w:themeColor="text1"/>
          <w:sz w:val="22"/>
          <w:szCs w:val="22"/>
        </w:rPr>
        <w:t>venue-specific</w:t>
      </w:r>
      <w:r w:rsidRPr="4CBDDC52">
        <w:rPr>
          <w:rFonts w:eastAsiaTheme="minorEastAsia" w:cs="Calibri"/>
          <w:color w:val="000000" w:themeColor="text1"/>
          <w:sz w:val="22"/>
          <w:szCs w:val="22"/>
        </w:rPr>
        <w:t>.</w:t>
      </w:r>
    </w:p>
    <w:p w14:paraId="38CA0749" w14:textId="6D13FDC6" w:rsidR="004A0CDD" w:rsidRPr="00242232" w:rsidRDefault="004A0CDD" w:rsidP="4CBDDC52">
      <w:pPr>
        <w:rPr>
          <w:rFonts w:eastAsiaTheme="minorEastAsia" w:cs="Calibri"/>
          <w:sz w:val="22"/>
          <w:szCs w:val="22"/>
        </w:rPr>
      </w:pPr>
    </w:p>
    <w:p w14:paraId="551ACD7F" w14:textId="65F9BCBA" w:rsidR="00504690" w:rsidRPr="00242232" w:rsidRDefault="0E408A1D" w:rsidP="4CBDDC52">
      <w:pPr>
        <w:spacing w:after="120"/>
        <w:rPr>
          <w:rFonts w:eastAsiaTheme="minorEastAsia" w:cs="Calibri"/>
          <w:b/>
          <w:bCs/>
          <w:sz w:val="22"/>
          <w:szCs w:val="22"/>
          <w:rPrChange w:id="43" w:author="" w16du:dateUtc="2026-05-22T12:22:00Z">
            <w:rPr>
              <w:rFonts w:eastAsiaTheme="minorEastAsia"/>
              <w:sz w:val="22"/>
              <w:szCs w:val="22"/>
            </w:rPr>
          </w:rPrChange>
        </w:rPr>
      </w:pPr>
      <w:r>
        <w:rPr>
          <w:b/>
          <w:color w:val="0070C0"/>
          <w:highlight w:val="yellow"/>
        </w:rPr>
        <w:t xml:space="preserve">[USED - Practice Test 2] </w:t>
      </w:r>
      <w:r w:rsidRPr="4CBDDC52">
        <w:rPr>
          <w:rFonts w:eastAsiaTheme="minorEastAsia" w:cs="Calibri"/>
          <w:b/>
          <w:bCs/>
          <w:sz w:val="22"/>
          <w:szCs w:val="22"/>
        </w:rPr>
        <w:t>37</w:t>
      </w:r>
      <w:r w:rsidR="00C616C3" w:rsidRPr="4CBDDC52">
        <w:rPr>
          <w:rFonts w:eastAsiaTheme="minorEastAsia" w:cs="Calibri"/>
          <w:b/>
          <w:bCs/>
          <w:sz w:val="22"/>
          <w:szCs w:val="22"/>
        </w:rPr>
        <w:t>.</w:t>
      </w:r>
      <w:r w:rsidR="00504690" w:rsidRPr="4CBDDC52">
        <w:rPr>
          <w:rFonts w:eastAsiaTheme="minorEastAsia" w:cs="Calibri"/>
          <w:b/>
          <w:bCs/>
          <w:sz w:val="22"/>
          <w:szCs w:val="22"/>
        </w:rPr>
        <w:t xml:space="preserve"> Which of these statements about the glycemic index of foods is correct?</w:t>
      </w:r>
    </w:p>
    <w:p w14:paraId="004A65D8" w14:textId="5CA7A2E8"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a.</w:t>
      </w:r>
      <w:r w:rsidR="004A0CDD" w:rsidRPr="4CBDDC52">
        <w:rPr>
          <w:rFonts w:eastAsiaTheme="minorEastAsia" w:cs="Calibri"/>
          <w:sz w:val="22"/>
          <w:szCs w:val="22"/>
        </w:rPr>
        <w:t xml:space="preserve"> </w:t>
      </w:r>
      <w:r w:rsidRPr="4CBDDC52">
        <w:rPr>
          <w:rFonts w:eastAsiaTheme="minorEastAsia" w:cs="Calibri"/>
          <w:sz w:val="22"/>
          <w:szCs w:val="22"/>
        </w:rPr>
        <w:t>Low glycemic–index foods include less protein and fiber than high glycemic–index foods.</w:t>
      </w:r>
    </w:p>
    <w:p w14:paraId="4131C7BD" w14:textId="2273AD38"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b.</w:t>
      </w:r>
      <w:r w:rsidR="004A0CDD" w:rsidRPr="4CBDDC52">
        <w:rPr>
          <w:rFonts w:eastAsiaTheme="minorEastAsia" w:cs="Calibri"/>
          <w:sz w:val="22"/>
          <w:szCs w:val="22"/>
        </w:rPr>
        <w:t xml:space="preserve"> </w:t>
      </w:r>
      <w:r w:rsidRPr="4CBDDC52">
        <w:rPr>
          <w:rFonts w:eastAsiaTheme="minorEastAsia" w:cs="Calibri"/>
          <w:color w:val="000000" w:themeColor="text1"/>
          <w:sz w:val="22"/>
          <w:szCs w:val="22"/>
        </w:rPr>
        <w:t>The</w:t>
      </w:r>
      <w:r w:rsidRPr="4CBDDC52">
        <w:rPr>
          <w:rFonts w:eastAsiaTheme="minorEastAsia" w:cs="Calibri"/>
          <w:sz w:val="22"/>
          <w:szCs w:val="22"/>
        </w:rPr>
        <w:t xml:space="preserve"> glycemic index of foods was initially developed to help athletes.</w:t>
      </w:r>
    </w:p>
    <w:p w14:paraId="2DC88750" w14:textId="4863D698"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c.</w:t>
      </w:r>
      <w:r w:rsidR="004A0CDD" w:rsidRPr="4CBDDC52">
        <w:rPr>
          <w:rFonts w:eastAsiaTheme="minorEastAsia" w:cs="Calibri"/>
          <w:sz w:val="22"/>
          <w:szCs w:val="22"/>
        </w:rPr>
        <w:t xml:space="preserve"> </w:t>
      </w:r>
      <w:r w:rsidRPr="4CBDDC52">
        <w:rPr>
          <w:rFonts w:eastAsiaTheme="minorEastAsia" w:cs="Calibri"/>
          <w:sz w:val="22"/>
          <w:szCs w:val="22"/>
        </w:rPr>
        <w:t>High glycemic–index foods may help endurance athletes perform better by sustaining their energy during long bouts of exercise.</w:t>
      </w:r>
    </w:p>
    <w:p w14:paraId="38EBAC8D" w14:textId="4980A0F8"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*d.</w:t>
      </w:r>
      <w:r w:rsidR="004A0CDD" w:rsidRPr="4CBDDC52">
        <w:rPr>
          <w:rFonts w:eastAsiaTheme="minorEastAsia" w:cs="Calibri"/>
          <w:sz w:val="22"/>
          <w:szCs w:val="22"/>
        </w:rPr>
        <w:t xml:space="preserve"> </w:t>
      </w:r>
      <w:r w:rsidRPr="4CBDDC52">
        <w:rPr>
          <w:rFonts w:eastAsiaTheme="minorEastAsia" w:cs="Calibri"/>
          <w:sz w:val="22"/>
          <w:szCs w:val="22"/>
        </w:rPr>
        <w:t>High glycemic–index foods are best consumed immediately after exercise to rapidly refuel muscles.</w:t>
      </w:r>
    </w:p>
    <w:p w14:paraId="066B0375" w14:textId="77777777" w:rsidR="004A0CDD" w:rsidRPr="00242232" w:rsidRDefault="004A0CDD" w:rsidP="00595A54">
      <w:pPr>
        <w:rPr>
          <w:rFonts w:eastAsiaTheme="minorEastAsia" w:cs="Calibri"/>
          <w:sz w:val="22"/>
          <w:szCs w:val="22"/>
        </w:rPr>
      </w:pPr>
    </w:p>
    <w:p w14:paraId="6A0884A4" w14:textId="6BE0489B" w:rsidR="00504690" w:rsidRPr="00242232" w:rsidRDefault="43F3028B" w:rsidP="4CBDDC52">
      <w:pPr>
        <w:spacing w:after="120"/>
        <w:rPr>
          <w:rFonts w:eastAsiaTheme="minorEastAsia" w:cs="Calibri"/>
          <w:b/>
          <w:bCs/>
          <w:sz w:val="22"/>
          <w:szCs w:val="22"/>
          <w:rPrChange w:id="44" w:author="" w16du:dateUtc="2026-05-22T12:22:00Z">
            <w:rPr>
              <w:rFonts w:eastAsiaTheme="minorEastAsia"/>
              <w:sz w:val="22"/>
              <w:szCs w:val="22"/>
            </w:rPr>
          </w:rPrChange>
        </w:rPr>
      </w:pPr>
      <w:r>
        <w:rPr>
          <w:b/>
          <w:color w:val="0070C0"/>
          <w:highlight w:val="yellow"/>
        </w:rPr>
        <w:t xml:space="preserve">[USED - Practice Test 2] </w:t>
      </w:r>
      <w:r w:rsidRPr="4CBDDC52">
        <w:rPr>
          <w:rFonts w:eastAsiaTheme="minorEastAsia" w:cs="Calibri"/>
          <w:b/>
          <w:bCs/>
          <w:sz w:val="22"/>
          <w:szCs w:val="22"/>
        </w:rPr>
        <w:t>38</w:t>
      </w:r>
      <w:r w:rsidR="00504690" w:rsidRPr="4CBDDC52">
        <w:rPr>
          <w:rFonts w:eastAsiaTheme="minorEastAsia" w:cs="Calibri"/>
          <w:b/>
          <w:bCs/>
          <w:sz w:val="22"/>
          <w:szCs w:val="22"/>
        </w:rPr>
        <w:t>. Which group of athletes has the highest risk of developing iron-deficiency anemia?</w:t>
      </w:r>
    </w:p>
    <w:p w14:paraId="63D57C04" w14:textId="10FA9589"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*a.</w:t>
      </w:r>
      <w:r w:rsidR="004A0CDD" w:rsidRPr="4CBDDC52">
        <w:rPr>
          <w:rFonts w:eastAsiaTheme="minorEastAsia" w:cs="Calibri"/>
          <w:sz w:val="22"/>
          <w:szCs w:val="22"/>
        </w:rPr>
        <w:t xml:space="preserve"> T</w:t>
      </w:r>
      <w:r w:rsidRPr="4CBDDC52">
        <w:rPr>
          <w:rFonts w:eastAsiaTheme="minorEastAsia" w:cs="Calibri"/>
          <w:sz w:val="22"/>
          <w:szCs w:val="22"/>
        </w:rPr>
        <w:t>eenage athletes, especially girls who are growing quickly</w:t>
      </w:r>
    </w:p>
    <w:p w14:paraId="100389A3" w14:textId="3880F7AD"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b.</w:t>
      </w:r>
      <w:r w:rsidR="004A0CDD" w:rsidRPr="4CBDDC52">
        <w:rPr>
          <w:rFonts w:eastAsiaTheme="minorEastAsia" w:cs="Calibri"/>
          <w:sz w:val="22"/>
          <w:szCs w:val="22"/>
        </w:rPr>
        <w:t xml:space="preserve"> M</w:t>
      </w:r>
      <w:r w:rsidRPr="4CBDDC52">
        <w:rPr>
          <w:rFonts w:eastAsiaTheme="minorEastAsia" w:cs="Calibri"/>
          <w:sz w:val="22"/>
          <w:szCs w:val="22"/>
        </w:rPr>
        <w:t>en who run marathons</w:t>
      </w:r>
    </w:p>
    <w:p w14:paraId="72C3E011" w14:textId="08ADBE3C"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c.</w:t>
      </w:r>
      <w:r w:rsidR="004A0CDD" w:rsidRPr="4CBDDC52">
        <w:rPr>
          <w:rFonts w:eastAsiaTheme="minorEastAsia" w:cs="Calibri"/>
          <w:sz w:val="22"/>
          <w:szCs w:val="22"/>
        </w:rPr>
        <w:t xml:space="preserve"> S</w:t>
      </w:r>
      <w:r w:rsidRPr="4CBDDC52">
        <w:rPr>
          <w:rFonts w:eastAsiaTheme="minorEastAsia" w:cs="Calibri"/>
          <w:sz w:val="22"/>
          <w:szCs w:val="22"/>
        </w:rPr>
        <w:t>printers</w:t>
      </w:r>
    </w:p>
    <w:p w14:paraId="05CEE58E" w14:textId="325F2FCA" w:rsidR="00504690" w:rsidRPr="00242232" w:rsidRDefault="00504690" w:rsidP="4CBDDC52">
      <w:pPr>
        <w:ind w:left="357"/>
        <w:contextualSpacing/>
        <w:rPr>
          <w:rFonts w:eastAsiaTheme="minorEastAsia" w:cs="Calibri"/>
          <w:sz w:val="22"/>
          <w:szCs w:val="22"/>
        </w:rPr>
      </w:pPr>
      <w:r w:rsidRPr="4CBDDC52">
        <w:rPr>
          <w:rFonts w:eastAsiaTheme="minorEastAsia" w:cs="Calibri"/>
          <w:sz w:val="22"/>
          <w:szCs w:val="22"/>
        </w:rPr>
        <w:t>d.</w:t>
      </w:r>
      <w:r w:rsidR="004A0CDD" w:rsidRPr="4CBDDC52">
        <w:rPr>
          <w:rFonts w:eastAsiaTheme="minorEastAsia" w:cs="Calibri"/>
          <w:sz w:val="22"/>
          <w:szCs w:val="22"/>
        </w:rPr>
        <w:t xml:space="preserve"> V</w:t>
      </w:r>
      <w:r w:rsidRPr="4CBDDC52">
        <w:rPr>
          <w:rFonts w:eastAsiaTheme="minorEastAsia" w:cs="Calibri"/>
          <w:sz w:val="22"/>
          <w:szCs w:val="22"/>
        </w:rPr>
        <w:t>egetarians who eat iron-enriched breakfast cereal</w:t>
      </w:r>
    </w:p>
    <w:p w14:paraId="70DB00BC" w14:textId="77777777" w:rsidR="004A0CDD" w:rsidRPr="00242232" w:rsidRDefault="004A0CDD" w:rsidP="4CBDDC52">
      <w:pPr>
        <w:pStyle w:val="ListParagraph"/>
        <w:ind w:left="0"/>
        <w:rPr>
          <w:rFonts w:eastAsiaTheme="minorEastAsia" w:cs="Calibri"/>
          <w:sz w:val="22"/>
          <w:szCs w:val="22"/>
        </w:rPr>
      </w:pPr>
    </w:p>
    <w:p w14:paraId="2AE88A7B" w14:textId="33AAEC8A" w:rsidR="00717A2E" w:rsidRPr="00242232" w:rsidRDefault="1F4DCFEE" w:rsidP="4CBDDC52">
      <w:pPr>
        <w:pStyle w:val="ListParagraph"/>
        <w:spacing w:after="120"/>
        <w:ind w:left="0"/>
        <w:rPr>
          <w:rFonts w:eastAsiaTheme="minorEastAsia" w:cs="Calibri"/>
          <w:b/>
          <w:bCs/>
          <w:color w:val="000000"/>
          <w:sz w:val="22"/>
          <w:szCs w:val="22"/>
          <w:rPrChange w:id="45" w:author="" w16du:dateUtc="2026-05-22T12:22:00Z">
            <w:rPr>
              <w:rFonts w:eastAsiaTheme="minorEastAsia"/>
              <w:color w:val="000000"/>
              <w:sz w:val="22"/>
              <w:szCs w:val="22"/>
            </w:rPr>
          </w:rPrChange>
        </w:rPr>
      </w:pPr>
      <w:r>
        <w:rPr>
          <w:b/>
          <w:color w:val="0070C0"/>
          <w:highlight w:val="yellow"/>
        </w:rPr>
        <w:t xml:space="preserve">[USED - Practice Test 2] </w:t>
      </w:r>
      <w:r w:rsidRPr="4CBDDC52">
        <w:rPr>
          <w:rFonts w:eastAsiaTheme="minorEastAsia" w:cs="Calibri"/>
          <w:b/>
          <w:bCs/>
          <w:sz w:val="22"/>
          <w:szCs w:val="22"/>
        </w:rPr>
        <w:t>39</w:t>
      </w:r>
      <w:r w:rsidR="00717A2E" w:rsidRPr="4CBDDC52">
        <w:rPr>
          <w:rFonts w:eastAsiaTheme="minorEastAsia" w:cs="Calibri"/>
          <w:b/>
          <w:bCs/>
          <w:sz w:val="22"/>
          <w:szCs w:val="22"/>
        </w:rPr>
        <w:t xml:space="preserve">. </w:t>
      </w:r>
      <w:r w:rsidR="00717A2E" w:rsidRPr="4CBDDC52">
        <w:rPr>
          <w:rFonts w:eastAsiaTheme="minorEastAsia" w:cs="Calibri"/>
          <w:b/>
          <w:bCs/>
          <w:color w:val="000000" w:themeColor="text1"/>
          <w:sz w:val="22"/>
          <w:szCs w:val="22"/>
        </w:rPr>
        <w:t xml:space="preserve">As one ages, </w:t>
      </w:r>
      <w:r w:rsidR="004A0CDD" w:rsidRPr="4CBDDC52">
        <w:rPr>
          <w:rFonts w:eastAsiaTheme="minorEastAsia" w:cs="Calibri"/>
          <w:b/>
          <w:bCs/>
          <w:color w:val="000000" w:themeColor="text1"/>
          <w:sz w:val="22"/>
          <w:szCs w:val="22"/>
        </w:rPr>
        <w:t xml:space="preserve">what </w:t>
      </w:r>
      <w:r w:rsidR="00717A2E" w:rsidRPr="4CBDDC52">
        <w:rPr>
          <w:rFonts w:eastAsiaTheme="minorEastAsia" w:cs="Calibri"/>
          <w:b/>
          <w:bCs/>
          <w:color w:val="000000" w:themeColor="text1"/>
          <w:sz w:val="22"/>
          <w:szCs w:val="22"/>
        </w:rPr>
        <w:t xml:space="preserve">generally </w:t>
      </w:r>
      <w:r w:rsidR="004A0CDD" w:rsidRPr="4CBDDC52">
        <w:rPr>
          <w:rFonts w:eastAsiaTheme="minorEastAsia" w:cs="Calibri"/>
          <w:b/>
          <w:bCs/>
          <w:color w:val="000000" w:themeColor="text1"/>
          <w:sz w:val="22"/>
          <w:szCs w:val="22"/>
        </w:rPr>
        <w:t xml:space="preserve">shows a </w:t>
      </w:r>
      <w:r w:rsidR="00717A2E" w:rsidRPr="4CBDDC52">
        <w:rPr>
          <w:rFonts w:eastAsiaTheme="minorEastAsia" w:cs="Calibri"/>
          <w:b/>
          <w:bCs/>
          <w:color w:val="000000" w:themeColor="text1"/>
          <w:sz w:val="22"/>
          <w:szCs w:val="22"/>
        </w:rPr>
        <w:t>decrease in the number</w:t>
      </w:r>
      <w:r w:rsidR="004A0CDD" w:rsidRPr="4CBDDC52">
        <w:rPr>
          <w:rFonts w:eastAsiaTheme="minorEastAsia" w:cs="Calibri"/>
          <w:b/>
          <w:bCs/>
          <w:color w:val="000000" w:themeColor="text1"/>
          <w:sz w:val="22"/>
          <w:szCs w:val="22"/>
        </w:rPr>
        <w:t>?</w:t>
      </w:r>
    </w:p>
    <w:p w14:paraId="361564D4" w14:textId="77777777"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Type I muscle fibers</w:t>
      </w:r>
    </w:p>
    <w:p w14:paraId="6DC9F22E" w14:textId="77777777"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Pr="4CBDDC52">
        <w:rPr>
          <w:rFonts w:eastAsiaTheme="minorEastAsia" w:cs="Calibri"/>
          <w:sz w:val="22"/>
          <w:szCs w:val="22"/>
        </w:rPr>
        <w:t>Type</w:t>
      </w:r>
      <w:r w:rsidRPr="4CBDDC52">
        <w:rPr>
          <w:rFonts w:eastAsiaTheme="minorEastAsia" w:cs="Calibri"/>
          <w:color w:val="000000" w:themeColor="text1"/>
          <w:sz w:val="22"/>
          <w:szCs w:val="22"/>
        </w:rPr>
        <w:t xml:space="preserve"> II muscle fibers</w:t>
      </w:r>
    </w:p>
    <w:p w14:paraId="775CAE64" w14:textId="77777777"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Type IIa muscle fibers</w:t>
      </w:r>
    </w:p>
    <w:p w14:paraId="3E9B7396" w14:textId="353B78FF"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Type IIb muscle fibers</w:t>
      </w:r>
    </w:p>
    <w:p w14:paraId="2AA2B680" w14:textId="77777777" w:rsidR="004A0CDD" w:rsidRPr="00242232" w:rsidRDefault="004A0CDD" w:rsidP="4CBDDC52">
      <w:pPr>
        <w:pStyle w:val="ListParagraph"/>
        <w:tabs>
          <w:tab w:val="left" w:pos="360"/>
        </w:tabs>
        <w:ind w:left="0"/>
        <w:rPr>
          <w:rFonts w:eastAsiaTheme="minorEastAsia" w:cs="Calibri"/>
          <w:color w:val="000000" w:themeColor="text1"/>
          <w:sz w:val="22"/>
          <w:szCs w:val="22"/>
        </w:rPr>
      </w:pPr>
    </w:p>
    <w:p w14:paraId="0F383CD2" w14:textId="1746ECFD" w:rsidR="00717A2E" w:rsidRPr="00242232" w:rsidRDefault="7A8DEC16" w:rsidP="4CBDDC52">
      <w:pPr>
        <w:pStyle w:val="ListParagraph"/>
        <w:tabs>
          <w:tab w:val="left" w:pos="360"/>
        </w:tabs>
        <w:spacing w:after="120"/>
        <w:ind w:left="0"/>
        <w:rPr>
          <w:rFonts w:eastAsiaTheme="minorEastAsia" w:cs="Calibri"/>
          <w:b/>
          <w:bCs/>
          <w:color w:val="000000"/>
          <w:sz w:val="22"/>
          <w:szCs w:val="22"/>
          <w:rPrChange w:id="46" w:author="" w16du:dateUtc="2026-05-22T12:22:00Z">
            <w:rPr>
              <w:rFonts w:eastAsiaTheme="minorEastAsia"/>
              <w:color w:val="000000"/>
              <w:sz w:val="22"/>
              <w:szCs w:val="22"/>
            </w:rPr>
          </w:rPrChange>
        </w:rPr>
      </w:pPr>
      <w:r>
        <w:rPr>
          <w:b/>
          <w:color w:val="0070C0"/>
          <w:highlight w:val="yellow"/>
        </w:rPr>
        <w:t xml:space="preserve">[USED - Practice Test 2] </w:t>
      </w:r>
      <w:r w:rsidRPr="4CBDDC52">
        <w:rPr>
          <w:rFonts w:eastAsiaTheme="minorEastAsia" w:cs="Calibri"/>
          <w:b/>
          <w:bCs/>
          <w:color w:val="000000" w:themeColor="text1"/>
          <w:sz w:val="22"/>
          <w:szCs w:val="22"/>
        </w:rPr>
        <w:t>40</w:t>
      </w:r>
      <w:r w:rsidR="00717A2E"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What among the following would be an example of t</w:t>
      </w:r>
      <w:r w:rsidR="00717A2E" w:rsidRPr="4CBDDC52">
        <w:rPr>
          <w:rFonts w:eastAsiaTheme="minorEastAsia" w:cs="Calibri"/>
          <w:b/>
          <w:bCs/>
          <w:color w:val="000000" w:themeColor="text1"/>
          <w:sz w:val="22"/>
          <w:szCs w:val="22"/>
        </w:rPr>
        <w:t>he inability of the hamstring to perform a ROM past 120° of knee flexion during a hamstring curl</w:t>
      </w:r>
      <w:r w:rsidR="004A0CDD" w:rsidRPr="4CBDDC52">
        <w:rPr>
          <w:rFonts w:eastAsiaTheme="minorEastAsia" w:cs="Calibri"/>
          <w:b/>
          <w:bCs/>
          <w:color w:val="000000" w:themeColor="text1"/>
          <w:sz w:val="22"/>
          <w:szCs w:val="22"/>
        </w:rPr>
        <w:t>?</w:t>
      </w:r>
    </w:p>
    <w:p w14:paraId="7B820C71" w14:textId="3143B144"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assive insufficiency</w:t>
      </w:r>
    </w:p>
    <w:p w14:paraId="4724482E" w14:textId="7F753BFB"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ctive insufficiency</w:t>
      </w:r>
    </w:p>
    <w:p w14:paraId="55F1F3BC" w14:textId="70563C9B"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ight hamstrings</w:t>
      </w:r>
    </w:p>
    <w:p w14:paraId="7536F6D3" w14:textId="2EAC6160" w:rsidR="00717A2E" w:rsidRPr="00242232" w:rsidRDefault="00717A2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d.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assive extensibility</w:t>
      </w:r>
    </w:p>
    <w:p w14:paraId="24720B61" w14:textId="77777777" w:rsidR="001B1322" w:rsidRPr="00242232" w:rsidRDefault="001B1322" w:rsidP="4CBDDC52">
      <w:pPr>
        <w:tabs>
          <w:tab w:val="left" w:pos="360"/>
        </w:tabs>
        <w:rPr>
          <w:rFonts w:eastAsiaTheme="minorEastAsia" w:cs="Calibri"/>
          <w:color w:val="000000" w:themeColor="text1"/>
          <w:sz w:val="22"/>
          <w:szCs w:val="22"/>
        </w:rPr>
      </w:pPr>
    </w:p>
    <w:p w14:paraId="339D3839" w14:textId="2260D4A8" w:rsidR="00BC6002" w:rsidRPr="00242232" w:rsidRDefault="6E2F0670" w:rsidP="4CBDDC52">
      <w:pPr>
        <w:tabs>
          <w:tab w:val="left" w:pos="360"/>
        </w:tabs>
        <w:spacing w:after="120"/>
        <w:rPr>
          <w:rFonts w:eastAsiaTheme="minorEastAsia" w:cs="Calibri"/>
          <w:b/>
          <w:bCs/>
          <w:color w:val="000000"/>
          <w:sz w:val="22"/>
          <w:szCs w:val="22"/>
          <w:rPrChange w:id="4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41</w:t>
      </w:r>
      <w:r w:rsidR="00BC6002"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What is t</w:t>
      </w:r>
      <w:r w:rsidR="00BC6002" w:rsidRPr="4CBDDC52">
        <w:rPr>
          <w:rFonts w:eastAsiaTheme="minorEastAsia" w:cs="Calibri"/>
          <w:b/>
          <w:bCs/>
          <w:color w:val="000000" w:themeColor="text1"/>
          <w:sz w:val="22"/>
          <w:szCs w:val="22"/>
        </w:rPr>
        <w:t>he carpometacarpal joint of the thumb an example of</w:t>
      </w:r>
      <w:r w:rsidR="004A0CDD" w:rsidRPr="4CBDDC52">
        <w:rPr>
          <w:rFonts w:eastAsiaTheme="minorEastAsia" w:cs="Calibri"/>
          <w:b/>
          <w:bCs/>
          <w:color w:val="000000" w:themeColor="text1"/>
          <w:sz w:val="22"/>
          <w:szCs w:val="22"/>
        </w:rPr>
        <w:t>?</w:t>
      </w:r>
    </w:p>
    <w:p w14:paraId="3182BA26" w14:textId="537F0A67"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all-and-socket joint</w:t>
      </w:r>
    </w:p>
    <w:p w14:paraId="7F2C1CAB" w14:textId="3700F76B"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lane joint</w:t>
      </w:r>
    </w:p>
    <w:p w14:paraId="5A54B64B" w14:textId="3E2C0654"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addle-shaped joint</w:t>
      </w:r>
    </w:p>
    <w:p w14:paraId="0B7118A9" w14:textId="55A4B772"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inge joint</w:t>
      </w:r>
    </w:p>
    <w:p w14:paraId="2B095838" w14:textId="77777777" w:rsidR="004A0CDD" w:rsidRPr="00242232" w:rsidRDefault="004A0CDD" w:rsidP="4CBDDC52">
      <w:pPr>
        <w:widowControl w:val="0"/>
        <w:rPr>
          <w:rFonts w:eastAsiaTheme="minorEastAsia" w:cs="Calibri"/>
          <w:color w:val="000000" w:themeColor="text1"/>
          <w:sz w:val="22"/>
          <w:szCs w:val="22"/>
        </w:rPr>
      </w:pPr>
    </w:p>
    <w:p w14:paraId="7F9096DC" w14:textId="34BFED58" w:rsidR="00BC6002" w:rsidRPr="00242232" w:rsidRDefault="0AC27959" w:rsidP="4CBDDC52">
      <w:pPr>
        <w:widowControl w:val="0"/>
        <w:spacing w:after="120"/>
        <w:rPr>
          <w:rFonts w:eastAsiaTheme="minorEastAsia" w:cs="Calibri"/>
          <w:b/>
          <w:bCs/>
          <w:color w:val="000000"/>
          <w:sz w:val="22"/>
          <w:szCs w:val="22"/>
          <w:rPrChange w:id="4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42</w:t>
      </w:r>
      <w:r w:rsidR="00BC6002"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Of what form of ligament sprain is a</w:t>
      </w:r>
      <w:r w:rsidR="00BC6002" w:rsidRPr="4CBDDC52">
        <w:rPr>
          <w:rFonts w:eastAsiaTheme="minorEastAsia" w:cs="Calibri"/>
          <w:b/>
          <w:bCs/>
          <w:color w:val="000000" w:themeColor="text1"/>
          <w:sz w:val="22"/>
          <w:szCs w:val="22"/>
        </w:rPr>
        <w:t>n injury to a ligament that creates a moderate amount of pain and instability best described</w:t>
      </w:r>
      <w:r w:rsidR="004A0CDD" w:rsidRPr="4CBDDC52">
        <w:rPr>
          <w:rFonts w:eastAsiaTheme="minorEastAsia" w:cs="Calibri"/>
          <w:b/>
          <w:bCs/>
          <w:color w:val="000000" w:themeColor="text1"/>
          <w:sz w:val="22"/>
          <w:szCs w:val="22"/>
        </w:rPr>
        <w:t xml:space="preserve"> as</w:t>
      </w:r>
      <w:r w:rsidR="00BC6002" w:rsidRPr="4CBDDC52">
        <w:rPr>
          <w:rFonts w:eastAsiaTheme="minorEastAsia" w:cs="Calibri"/>
          <w:b/>
          <w:bCs/>
          <w:color w:val="000000" w:themeColor="text1"/>
          <w:sz w:val="22"/>
          <w:szCs w:val="22"/>
        </w:rPr>
        <w:t>?</w:t>
      </w:r>
    </w:p>
    <w:p w14:paraId="68F8791F" w14:textId="3C589403" w:rsidR="00BC6002" w:rsidRPr="00242232" w:rsidRDefault="00BC6002" w:rsidP="4CBDDC52">
      <w:pPr>
        <w:ind w:left="357"/>
        <w:contextualSpacing/>
        <w:rPr>
          <w:rFonts w:eastAsiaTheme="minorEastAsia" w:cs="Calibri"/>
          <w:color w:val="000000"/>
          <w:sz w:val="22"/>
          <w:szCs w:val="22"/>
          <w:rPrChange w:id="49" w:author="" w16du:dateUtc="2026-05-22T12:22:00Z">
            <w:rPr>
              <w:rFonts w:eastAsiaTheme="minorEastAsia"/>
              <w:color w:val="000000"/>
              <w:sz w:val="22"/>
              <w:szCs w:val="22"/>
              <w:lang w:val="it-IT"/>
            </w:rPr>
          </w:rPrChange>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I</w:t>
      </w:r>
    </w:p>
    <w:p w14:paraId="1F4B7633" w14:textId="1D8DF6BF" w:rsidR="00BC6002" w:rsidRPr="00242232" w:rsidRDefault="00BC6002" w:rsidP="4CBDDC52">
      <w:pPr>
        <w:ind w:left="357"/>
        <w:contextualSpacing/>
        <w:rPr>
          <w:rFonts w:eastAsiaTheme="minorEastAsia" w:cs="Calibri"/>
          <w:color w:val="000000"/>
          <w:sz w:val="22"/>
          <w:szCs w:val="22"/>
          <w:rPrChange w:id="50" w:author="" w16du:dateUtc="2026-05-22T12:22:00Z">
            <w:rPr>
              <w:rFonts w:eastAsiaTheme="minorEastAsia"/>
              <w:color w:val="000000"/>
              <w:sz w:val="22"/>
              <w:szCs w:val="22"/>
              <w:lang w:val="it-IT"/>
            </w:rPr>
          </w:rPrChange>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II</w:t>
      </w:r>
    </w:p>
    <w:p w14:paraId="2D02577F" w14:textId="6575A844"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III</w:t>
      </w:r>
    </w:p>
    <w:p w14:paraId="01CA8724" w14:textId="1627F476"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IV</w:t>
      </w:r>
    </w:p>
    <w:p w14:paraId="679BB56D" w14:textId="11DD3B3C"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1CB140AD" w14:textId="5E1D6C17" w:rsidR="00E21F21" w:rsidRPr="00242232" w:rsidRDefault="7EC24219" w:rsidP="4CBDDC52">
      <w:pPr>
        <w:spacing w:after="120"/>
        <w:rPr>
          <w:rFonts w:eastAsiaTheme="minorEastAsia" w:cs="Calibri"/>
          <w:b/>
          <w:bCs/>
          <w:color w:val="000000" w:themeColor="text1"/>
          <w:sz w:val="22"/>
          <w:szCs w:val="22"/>
        </w:rPr>
      </w:pPr>
      <w:r w:rsidRPr="4CBDDC52">
        <w:rPr>
          <w:rFonts w:eastAsiaTheme="minorEastAsia" w:cs="Calibri"/>
          <w:b/>
          <w:bCs/>
          <w:color w:val="000000" w:themeColor="text1"/>
          <w:sz w:val="22"/>
          <w:szCs w:val="22"/>
        </w:rPr>
        <w:t>43</w:t>
      </w:r>
      <w:r w:rsidR="00BC6002" w:rsidRPr="4CBDDC52">
        <w:rPr>
          <w:rFonts w:eastAsiaTheme="minorEastAsia" w:cs="Calibri"/>
          <w:b/>
          <w:bCs/>
          <w:color w:val="000000" w:themeColor="text1"/>
          <w:sz w:val="22"/>
          <w:szCs w:val="22"/>
        </w:rPr>
        <w:t xml:space="preserve">. What are the two bones of the TMJ? </w:t>
      </w:r>
      <w:r w:rsidR="004A0CDD" w:rsidRPr="4CBDDC52">
        <w:rPr>
          <w:rFonts w:eastAsiaTheme="minorEastAsia" w:cs="Calibri"/>
          <w:b/>
          <w:bCs/>
          <w:color w:val="000000" w:themeColor="text1"/>
          <w:sz w:val="22"/>
          <w:szCs w:val="22"/>
        </w:rPr>
        <w:t xml:space="preserve">Choose </w:t>
      </w:r>
      <w:r w:rsidR="00BC6002" w:rsidRPr="4CBDDC52">
        <w:rPr>
          <w:rFonts w:eastAsiaTheme="minorEastAsia" w:cs="Calibri"/>
          <w:b/>
          <w:bCs/>
          <w:color w:val="000000" w:themeColor="text1"/>
          <w:sz w:val="22"/>
          <w:szCs w:val="22"/>
        </w:rPr>
        <w:t>all that apply.</w:t>
      </w:r>
    </w:p>
    <w:p w14:paraId="2DBC3726" w14:textId="77777777" w:rsidR="00E21F21" w:rsidRPr="00242232" w:rsidRDefault="00BC6002" w:rsidP="00595A54">
      <w:pPr>
        <w:ind w:left="357"/>
        <w:contextualSpacing/>
        <w:rPr>
          <w:rFonts w:eastAsiaTheme="minorEastAsia" w:cs="Calibri"/>
          <w:color w:val="000000" w:themeColor="text1"/>
          <w:sz w:val="22"/>
          <w:szCs w:val="22"/>
        </w:rPr>
      </w:pPr>
      <w:r w:rsidRPr="00242232">
        <w:rPr>
          <w:rFonts w:eastAsiaTheme="minorEastAsia" w:cs="Calibri"/>
          <w:color w:val="000000" w:themeColor="text1"/>
          <w:sz w:val="22"/>
          <w:szCs w:val="22"/>
        </w:rPr>
        <w:t>*a. The mandible</w:t>
      </w:r>
    </w:p>
    <w:p w14:paraId="0A9CCA33" w14:textId="748BAEC2"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The temporal bone</w:t>
      </w:r>
    </w:p>
    <w:p w14:paraId="65CE1CF5" w14:textId="04BDB891"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The zygomatic bone</w:t>
      </w:r>
    </w:p>
    <w:p w14:paraId="11BA9087" w14:textId="47A7A0FA" w:rsidR="00BC6002" w:rsidRPr="00242232" w:rsidRDefault="00BC6002"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d. The maxilla</w:t>
      </w:r>
    </w:p>
    <w:p w14:paraId="19C883DD" w14:textId="77777777" w:rsidR="008323E9" w:rsidRPr="00242232" w:rsidRDefault="008323E9" w:rsidP="4CBDDC52">
      <w:pPr>
        <w:pStyle w:val="Heading3"/>
        <w:rPr>
          <w:rFonts w:eastAsiaTheme="minorEastAsia" w:cs="Calibri"/>
        </w:rPr>
      </w:pPr>
      <w:r w:rsidRPr="4CBDDC52">
        <w:rPr>
          <w:rFonts w:eastAsiaTheme="minorEastAsia" w:cs="Calibri"/>
        </w:rPr>
        <w:t>Multiple Choice Question</w:t>
      </w:r>
    </w:p>
    <w:p w14:paraId="480CA214" w14:textId="641645CD" w:rsidR="00BC6002" w:rsidRPr="00242232" w:rsidRDefault="2AFA8FA1" w:rsidP="4CBDDC52">
      <w:pPr>
        <w:spacing w:after="120"/>
        <w:rPr>
          <w:rFonts w:eastAsiaTheme="minorEastAsia" w:cs="Calibri"/>
          <w:b/>
          <w:bCs/>
          <w:color w:val="000000"/>
          <w:sz w:val="22"/>
          <w:szCs w:val="22"/>
          <w:rPrChange w:id="5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44</w:t>
      </w:r>
      <w:r w:rsidR="00BC6002"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What is t</w:t>
      </w:r>
      <w:r w:rsidR="00BC6002" w:rsidRPr="4CBDDC52">
        <w:rPr>
          <w:rFonts w:eastAsiaTheme="minorEastAsia" w:cs="Calibri"/>
          <w:b/>
          <w:bCs/>
          <w:color w:val="000000" w:themeColor="text1"/>
          <w:sz w:val="22"/>
          <w:szCs w:val="22"/>
        </w:rPr>
        <w:t>he area of the vertebra where spondylolysis is likely to occur</w:t>
      </w:r>
      <w:r w:rsidR="004A0CDD" w:rsidRPr="4CBDDC52">
        <w:rPr>
          <w:rFonts w:eastAsiaTheme="minorEastAsia" w:cs="Calibri"/>
          <w:b/>
          <w:bCs/>
          <w:color w:val="000000" w:themeColor="text1"/>
          <w:sz w:val="22"/>
          <w:szCs w:val="22"/>
        </w:rPr>
        <w:t>?</w:t>
      </w:r>
    </w:p>
    <w:p w14:paraId="27B2BB93" w14:textId="237A9584"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ars interarticularis</w:t>
      </w:r>
    </w:p>
    <w:p w14:paraId="0ED2B5DF" w14:textId="2BBD39E9"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nterior vertebral body</w:t>
      </w:r>
    </w:p>
    <w:p w14:paraId="4497D9B8" w14:textId="2B20E516" w:rsidR="00BC6002" w:rsidRPr="00242232" w:rsidRDefault="00BC600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edicles</w:t>
      </w:r>
    </w:p>
    <w:p w14:paraId="7A521504" w14:textId="72860DE4" w:rsidR="00E21F21" w:rsidRPr="00242232" w:rsidRDefault="00BC6002"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aminae</w:t>
      </w:r>
    </w:p>
    <w:p w14:paraId="2E054CBE" w14:textId="2A9D9461" w:rsidR="004A0CDD" w:rsidRPr="00242232" w:rsidRDefault="004A0CDD" w:rsidP="4CBDDC52">
      <w:pPr>
        <w:widowControl w:val="0"/>
        <w:rPr>
          <w:rFonts w:eastAsiaTheme="minorEastAsia" w:cs="Calibri"/>
          <w:color w:val="000000" w:themeColor="text1"/>
          <w:sz w:val="22"/>
          <w:szCs w:val="22"/>
        </w:rPr>
      </w:pPr>
    </w:p>
    <w:p w14:paraId="053CD27F" w14:textId="43950B4B" w:rsidR="00C61928" w:rsidRPr="00242232" w:rsidRDefault="031B0CB5" w:rsidP="4CBDDC52">
      <w:pPr>
        <w:widowControl w:val="0"/>
        <w:spacing w:after="120"/>
        <w:rPr>
          <w:rFonts w:eastAsiaTheme="minorEastAsia" w:cs="Calibri"/>
          <w:b/>
          <w:bCs/>
          <w:color w:val="000000"/>
          <w:sz w:val="22"/>
          <w:szCs w:val="22"/>
          <w:rPrChange w:id="5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45</w:t>
      </w:r>
      <w:r w:rsidR="00C61928"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Which of the following is true about t</w:t>
      </w:r>
      <w:r w:rsidR="00C61928" w:rsidRPr="4CBDDC52">
        <w:rPr>
          <w:rFonts w:eastAsiaTheme="minorEastAsia" w:cs="Calibri"/>
          <w:b/>
          <w:bCs/>
          <w:color w:val="000000" w:themeColor="text1"/>
          <w:sz w:val="22"/>
          <w:szCs w:val="22"/>
        </w:rPr>
        <w:t>he scapula</w:t>
      </w:r>
      <w:r w:rsidR="004A0CDD" w:rsidRPr="4CBDDC52">
        <w:rPr>
          <w:rFonts w:eastAsiaTheme="minorEastAsia" w:cs="Calibri"/>
          <w:b/>
          <w:bCs/>
          <w:color w:val="000000" w:themeColor="text1"/>
          <w:sz w:val="22"/>
          <w:szCs w:val="22"/>
        </w:rPr>
        <w:t>?</w:t>
      </w:r>
    </w:p>
    <w:p w14:paraId="09641042" w14:textId="55E80EE1" w:rsidR="00C61928" w:rsidRPr="00242232" w:rsidRDefault="00C6192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as two degrees of freedom</w:t>
      </w:r>
    </w:p>
    <w:p w14:paraId="5ED05757" w14:textId="47FC058E" w:rsidR="00C61928" w:rsidRPr="00242232" w:rsidRDefault="00C6192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oves into downward rotation when the lower trapezius contracts</w:t>
      </w:r>
    </w:p>
    <w:p w14:paraId="79B39A9D" w14:textId="7DDA620C" w:rsidR="00C61928" w:rsidRPr="00242232" w:rsidRDefault="00C6192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s concave on its dorsal surface</w:t>
      </w:r>
    </w:p>
    <w:p w14:paraId="148F18E7" w14:textId="51A5E9D0" w:rsidR="00C61928" w:rsidRPr="00242232" w:rsidRDefault="00C6192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ormally lies between the second and seventh ribs</w:t>
      </w:r>
    </w:p>
    <w:p w14:paraId="1815D8E0" w14:textId="77777777" w:rsidR="004A0CDD" w:rsidRPr="00242232" w:rsidRDefault="004A0CDD" w:rsidP="4CBDDC52">
      <w:pPr>
        <w:rPr>
          <w:rFonts w:eastAsiaTheme="minorEastAsia" w:cs="Calibri"/>
          <w:color w:val="000000" w:themeColor="text1"/>
          <w:sz w:val="22"/>
          <w:szCs w:val="22"/>
        </w:rPr>
      </w:pPr>
    </w:p>
    <w:p w14:paraId="3A9734B6" w14:textId="57104D57" w:rsidR="00BE4FF3" w:rsidRPr="00242232" w:rsidRDefault="05FD5EA9" w:rsidP="4CBDDC52">
      <w:pPr>
        <w:spacing w:after="120"/>
        <w:rPr>
          <w:rFonts w:eastAsiaTheme="minorEastAsia" w:cs="Calibri"/>
          <w:b/>
          <w:bCs/>
          <w:color w:val="000000"/>
          <w:sz w:val="22"/>
          <w:szCs w:val="22"/>
          <w:rPrChange w:id="5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46</w:t>
      </w:r>
      <w:r w:rsidR="00BE4FF3"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Which hip lesion is diagnosed by a</w:t>
      </w:r>
      <w:r w:rsidR="00BE4FF3" w:rsidRPr="4CBDDC52">
        <w:rPr>
          <w:rFonts w:eastAsiaTheme="minorEastAsia" w:cs="Calibri"/>
          <w:b/>
          <w:bCs/>
          <w:color w:val="000000" w:themeColor="text1"/>
          <w:sz w:val="22"/>
          <w:szCs w:val="22"/>
        </w:rPr>
        <w:t xml:space="preserve"> positive leg log rolling test</w:t>
      </w:r>
      <w:r w:rsidR="004A0CDD" w:rsidRPr="4CBDDC52">
        <w:rPr>
          <w:rFonts w:eastAsiaTheme="minorEastAsia" w:cs="Calibri"/>
          <w:b/>
          <w:bCs/>
          <w:color w:val="000000" w:themeColor="text1"/>
          <w:sz w:val="22"/>
          <w:szCs w:val="22"/>
        </w:rPr>
        <w:t>?</w:t>
      </w:r>
    </w:p>
    <w:p w14:paraId="55CE0F45" w14:textId="7F3B014E"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4A0CDD"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lipped capital femoral epiphysis</w:t>
      </w:r>
    </w:p>
    <w:p w14:paraId="5D2CB79C" w14:textId="4EFC7724"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4A0CDD"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abral tear</w:t>
      </w:r>
    </w:p>
    <w:p w14:paraId="178CCAF1" w14:textId="02009EE7"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steoarthritis</w:t>
      </w:r>
    </w:p>
    <w:p w14:paraId="3B5BF1DA" w14:textId="0CC8CE97"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ateral trochanteric bursitis</w:t>
      </w:r>
    </w:p>
    <w:p w14:paraId="278DA9FC" w14:textId="77777777" w:rsidR="004A0CDD" w:rsidRPr="00242232" w:rsidRDefault="004A0CDD" w:rsidP="4CBDDC52">
      <w:pPr>
        <w:widowControl w:val="0"/>
        <w:tabs>
          <w:tab w:val="left" w:pos="0"/>
        </w:tabs>
        <w:suppressAutoHyphens/>
        <w:rPr>
          <w:rFonts w:eastAsiaTheme="minorEastAsia" w:cs="Calibri"/>
          <w:color w:val="000000" w:themeColor="text1"/>
          <w:sz w:val="22"/>
          <w:szCs w:val="22"/>
        </w:rPr>
      </w:pPr>
    </w:p>
    <w:p w14:paraId="240C6149" w14:textId="5694A764" w:rsidR="00BE4FF3" w:rsidRPr="00242232" w:rsidRDefault="3B08319D" w:rsidP="4CBDDC52">
      <w:pPr>
        <w:widowControl w:val="0"/>
        <w:tabs>
          <w:tab w:val="left" w:pos="0"/>
        </w:tabs>
        <w:suppressAutoHyphens/>
        <w:spacing w:after="120"/>
        <w:rPr>
          <w:rFonts w:eastAsiaTheme="minorEastAsia" w:cs="Calibri"/>
          <w:b/>
          <w:bCs/>
          <w:color w:val="000000"/>
          <w:sz w:val="22"/>
          <w:szCs w:val="22"/>
          <w:rPrChange w:id="5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47</w:t>
      </w:r>
      <w:r w:rsidR="00BE4FF3" w:rsidRPr="4CBDDC52">
        <w:rPr>
          <w:rFonts w:eastAsiaTheme="minorEastAsia" w:cs="Calibri"/>
          <w:b/>
          <w:bCs/>
          <w:color w:val="000000" w:themeColor="text1"/>
          <w:sz w:val="22"/>
          <w:szCs w:val="22"/>
        </w:rPr>
        <w:t xml:space="preserve">. </w:t>
      </w:r>
      <w:r w:rsidR="004A0CDD" w:rsidRPr="4CBDDC52">
        <w:rPr>
          <w:rFonts w:eastAsiaTheme="minorEastAsia" w:cs="Calibri"/>
          <w:b/>
          <w:bCs/>
          <w:color w:val="000000" w:themeColor="text1"/>
          <w:sz w:val="22"/>
          <w:szCs w:val="22"/>
        </w:rPr>
        <w:t>What occurs d</w:t>
      </w:r>
      <w:r w:rsidR="00BE4FF3" w:rsidRPr="4CBDDC52">
        <w:rPr>
          <w:rFonts w:eastAsiaTheme="minorEastAsia" w:cs="Calibri"/>
          <w:b/>
          <w:bCs/>
          <w:color w:val="000000" w:themeColor="text1"/>
          <w:sz w:val="22"/>
          <w:szCs w:val="22"/>
        </w:rPr>
        <w:t>uring the screw-home mechanism of the knee in open kinetic chain knee extension</w:t>
      </w:r>
      <w:r w:rsidR="004A0CDD" w:rsidRPr="4CBDDC52">
        <w:rPr>
          <w:rFonts w:eastAsiaTheme="minorEastAsia" w:cs="Calibri"/>
          <w:b/>
          <w:bCs/>
          <w:color w:val="000000" w:themeColor="text1"/>
          <w:sz w:val="22"/>
          <w:szCs w:val="22"/>
        </w:rPr>
        <w:t>?</w:t>
      </w:r>
    </w:p>
    <w:p w14:paraId="09FCE7BE" w14:textId="37F9CA59"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w:t>
      </w:r>
      <w:r w:rsidR="004A0CDD" w:rsidRPr="4CBDDC52">
        <w:rPr>
          <w:rFonts w:eastAsiaTheme="minorEastAsia" w:cs="Calibri"/>
          <w:color w:val="000000" w:themeColor="text1"/>
          <w:sz w:val="22"/>
          <w:szCs w:val="22"/>
        </w:rPr>
        <w:t xml:space="preserve"> I</w:t>
      </w:r>
      <w:r w:rsidRPr="4CBDDC52">
        <w:rPr>
          <w:rFonts w:eastAsiaTheme="minorEastAsia" w:cs="Calibri"/>
          <w:color w:val="000000" w:themeColor="text1"/>
          <w:sz w:val="22"/>
          <w:szCs w:val="22"/>
        </w:rPr>
        <w:t>nternal rotation of the tibia occurs in the last few degrees of extension from flexion</w:t>
      </w:r>
      <w:r w:rsidR="004A0CDD" w:rsidRPr="4CBDDC52">
        <w:rPr>
          <w:rFonts w:eastAsiaTheme="minorEastAsia" w:cs="Calibri"/>
          <w:color w:val="000000" w:themeColor="text1"/>
          <w:sz w:val="22"/>
          <w:szCs w:val="22"/>
        </w:rPr>
        <w:t>.</w:t>
      </w:r>
    </w:p>
    <w:p w14:paraId="46531CAB" w14:textId="6D8C66E2"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b. 15</w:t>
      </w:r>
      <w:r w:rsidR="004A0CDD"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to 17° of external rotation occur in the last 30° of extension from flexion</w:t>
      </w:r>
      <w:r w:rsidR="004A0CDD" w:rsidRPr="4CBDDC52">
        <w:rPr>
          <w:rFonts w:eastAsiaTheme="minorEastAsia" w:cs="Calibri"/>
          <w:color w:val="000000" w:themeColor="text1"/>
          <w:sz w:val="22"/>
          <w:szCs w:val="22"/>
        </w:rPr>
        <w:t>.</w:t>
      </w:r>
    </w:p>
    <w:p w14:paraId="7D7FB23F" w14:textId="7D15CA3A" w:rsidR="00BE4FF3" w:rsidRPr="00242232" w:rsidRDefault="00BE4FF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4A0CDD"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xternal rotation of the knee partly occurs because the lateral femoral condyle is round</w:t>
      </w:r>
      <w:r w:rsidR="009A615B"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while the medial femoral condyle is longer and oblique</w:t>
      </w:r>
      <w:r w:rsidR="004A0CDD" w:rsidRPr="4CBDDC52">
        <w:rPr>
          <w:rFonts w:eastAsiaTheme="minorEastAsia" w:cs="Calibri"/>
          <w:color w:val="000000" w:themeColor="text1"/>
          <w:sz w:val="22"/>
          <w:szCs w:val="22"/>
        </w:rPr>
        <w:t>.</w:t>
      </w:r>
    </w:p>
    <w:p w14:paraId="36332FAF" w14:textId="48A2E9D0" w:rsidR="00BC6002" w:rsidRPr="00242232" w:rsidRDefault="00BE4FF3"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d. </w:t>
      </w:r>
      <w:r w:rsidR="004A0CDD"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he tibia is locked into external rotation </w:t>
      </w:r>
      <w:r w:rsidR="0013316E" w:rsidRPr="4CBDDC52">
        <w:rPr>
          <w:rFonts w:eastAsiaTheme="minorEastAsia" w:cs="Calibri"/>
          <w:color w:val="000000" w:themeColor="text1"/>
          <w:sz w:val="22"/>
          <w:szCs w:val="22"/>
        </w:rPr>
        <w:t>with</w:t>
      </w:r>
      <w:r w:rsidRPr="4CBDDC52">
        <w:rPr>
          <w:rFonts w:eastAsiaTheme="minorEastAsia" w:cs="Calibri"/>
          <w:color w:val="000000" w:themeColor="text1"/>
          <w:sz w:val="22"/>
          <w:szCs w:val="22"/>
        </w:rPr>
        <w:t xml:space="preserve"> the help of the popliteus muscle</w:t>
      </w:r>
      <w:r w:rsidR="004A0CDD" w:rsidRPr="4CBDDC52">
        <w:rPr>
          <w:rFonts w:eastAsiaTheme="minorEastAsia" w:cs="Calibri"/>
          <w:color w:val="000000" w:themeColor="text1"/>
          <w:sz w:val="22"/>
          <w:szCs w:val="22"/>
        </w:rPr>
        <w:t>.</w:t>
      </w:r>
    </w:p>
    <w:p w14:paraId="4C6AC3E3" w14:textId="77777777" w:rsidR="004A0CDD" w:rsidRPr="00242232" w:rsidRDefault="004A0CDD" w:rsidP="00595A54">
      <w:pPr>
        <w:widowControl w:val="0"/>
        <w:tabs>
          <w:tab w:val="left" w:pos="0"/>
          <w:tab w:val="left" w:pos="720"/>
        </w:tabs>
        <w:rPr>
          <w:rFonts w:eastAsiaTheme="minorEastAsia" w:cs="Calibri"/>
          <w:color w:val="000000"/>
          <w:sz w:val="22"/>
          <w:szCs w:val="22"/>
        </w:rPr>
      </w:pPr>
    </w:p>
    <w:p w14:paraId="63A32072" w14:textId="2AA51004" w:rsidR="00CD2A99" w:rsidRPr="00242232" w:rsidRDefault="4E3EDD00" w:rsidP="4CBDDC52">
      <w:pPr>
        <w:spacing w:after="120"/>
        <w:rPr>
          <w:rFonts w:eastAsiaTheme="minorEastAsia" w:cs="Calibri"/>
          <w:b/>
          <w:bCs/>
          <w:color w:val="000000"/>
          <w:sz w:val="22"/>
          <w:szCs w:val="22"/>
          <w:rPrChange w:id="5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48</w:t>
      </w:r>
      <w:r w:rsidR="00CD2A99" w:rsidRPr="4CBDDC52">
        <w:rPr>
          <w:rFonts w:eastAsiaTheme="minorEastAsia" w:cs="Calibri"/>
          <w:b/>
          <w:bCs/>
          <w:color w:val="000000" w:themeColor="text1"/>
          <w:sz w:val="22"/>
          <w:szCs w:val="22"/>
        </w:rPr>
        <w:t>. Which of these statements is true?</w:t>
      </w:r>
    </w:p>
    <w:p w14:paraId="0420AFA0" w14:textId="77777777" w:rsidR="00CD2A99" w:rsidRPr="00242232" w:rsidRDefault="00CD2A9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The amount of positive feedback is less important than receiving some type of positive feedback.</w:t>
      </w:r>
    </w:p>
    <w:p w14:paraId="74FE4A6A" w14:textId="77777777" w:rsidR="00CD2A99" w:rsidRPr="00242232" w:rsidRDefault="00CD2A9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Getting positive feedback produces higher levels of intrinsic motivation than getting no feedback.</w:t>
      </w:r>
    </w:p>
    <w:p w14:paraId="5A79B4AD" w14:textId="77777777" w:rsidR="00CD2A99" w:rsidRPr="00242232" w:rsidRDefault="00CD2A9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Athletes receiving more positive feedback have higher levels of intrinsic motivation than athletes receiving less positive feedback.</w:t>
      </w:r>
    </w:p>
    <w:p w14:paraId="0A15278B" w14:textId="77777777" w:rsidR="00CD2A99" w:rsidRPr="00242232" w:rsidRDefault="00CD2A9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a and b</w:t>
      </w:r>
    </w:p>
    <w:p w14:paraId="31EAC9DD" w14:textId="1ADFFD3F" w:rsidR="00CD2A99" w:rsidRPr="00242232" w:rsidRDefault="00CD2A9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e. b and c</w:t>
      </w:r>
    </w:p>
    <w:p w14:paraId="1C0ED99F" w14:textId="77777777" w:rsidR="006933B4" w:rsidRPr="00242232" w:rsidRDefault="006933B4" w:rsidP="4CBDDC52">
      <w:pPr>
        <w:rPr>
          <w:rFonts w:eastAsiaTheme="minorEastAsia" w:cs="Calibri"/>
          <w:color w:val="000000" w:themeColor="text1"/>
          <w:sz w:val="22"/>
          <w:szCs w:val="22"/>
        </w:rPr>
      </w:pPr>
    </w:p>
    <w:p w14:paraId="7E9B0850" w14:textId="20FB5B84" w:rsidR="006410A4" w:rsidRPr="00242232" w:rsidRDefault="42C6C042" w:rsidP="4CBDDC52">
      <w:pPr>
        <w:spacing w:after="120"/>
        <w:rPr>
          <w:rFonts w:eastAsiaTheme="minorEastAsia" w:cs="Calibri"/>
          <w:b/>
          <w:bCs/>
          <w:color w:val="000000"/>
          <w:sz w:val="22"/>
          <w:szCs w:val="22"/>
          <w:rPrChange w:id="5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49</w:t>
      </w:r>
      <w:r w:rsidR="00CD2A99" w:rsidRPr="4CBDDC52">
        <w:rPr>
          <w:rFonts w:eastAsiaTheme="minorEastAsia" w:cs="Calibri"/>
          <w:b/>
          <w:bCs/>
          <w:color w:val="000000" w:themeColor="text1"/>
          <w:sz w:val="22"/>
          <w:szCs w:val="22"/>
        </w:rPr>
        <w:t xml:space="preserve">. </w:t>
      </w:r>
      <w:r w:rsidR="006410A4" w:rsidRPr="4CBDDC52">
        <w:rPr>
          <w:rFonts w:eastAsiaTheme="minorEastAsia" w:cs="Calibri"/>
          <w:b/>
          <w:bCs/>
          <w:color w:val="000000" w:themeColor="text1"/>
          <w:sz w:val="22"/>
          <w:szCs w:val="22"/>
        </w:rPr>
        <w:t xml:space="preserve">Which of these </w:t>
      </w:r>
      <w:r w:rsidR="009A615B" w:rsidRPr="4CBDDC52">
        <w:rPr>
          <w:rFonts w:eastAsiaTheme="minorEastAsia" w:cs="Calibri"/>
          <w:b/>
          <w:bCs/>
          <w:color w:val="000000" w:themeColor="text1"/>
          <w:sz w:val="22"/>
          <w:szCs w:val="22"/>
        </w:rPr>
        <w:t>studies</w:t>
      </w:r>
      <w:r w:rsidR="0013316E" w:rsidRPr="4CBDDC52">
        <w:rPr>
          <w:rFonts w:eastAsiaTheme="minorEastAsia" w:cs="Calibri"/>
          <w:b/>
          <w:bCs/>
          <w:color w:val="000000" w:themeColor="text1"/>
          <w:sz w:val="22"/>
          <w:szCs w:val="22"/>
        </w:rPr>
        <w:t xml:space="preserve"> </w:t>
      </w:r>
      <w:r w:rsidR="004E2763" w:rsidRPr="4CBDDC52">
        <w:rPr>
          <w:rFonts w:eastAsiaTheme="minorEastAsia" w:cs="Calibri"/>
          <w:b/>
          <w:bCs/>
          <w:color w:val="000000" w:themeColor="text1"/>
          <w:sz w:val="22"/>
          <w:szCs w:val="22"/>
        </w:rPr>
        <w:t>is</w:t>
      </w:r>
      <w:r w:rsidR="006410A4" w:rsidRPr="4CBDDC52">
        <w:rPr>
          <w:rFonts w:eastAsiaTheme="minorEastAsia" w:cs="Calibri"/>
          <w:b/>
          <w:bCs/>
          <w:color w:val="000000" w:themeColor="text1"/>
          <w:sz w:val="22"/>
          <w:szCs w:val="22"/>
        </w:rPr>
        <w:t xml:space="preserve"> predictive of athletic injury?</w:t>
      </w:r>
    </w:p>
    <w:p w14:paraId="1C9AF3F4" w14:textId="1C2FA24A" w:rsidR="006410A4" w:rsidRPr="00242232" w:rsidRDefault="006410A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ersonality</w:t>
      </w:r>
    </w:p>
    <w:p w14:paraId="7F8D9A19" w14:textId="4F6280E3" w:rsidR="006410A4" w:rsidRPr="00242232" w:rsidRDefault="006410A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elf-esteem</w:t>
      </w:r>
    </w:p>
    <w:p w14:paraId="765DB5B4" w14:textId="4BBF4F2F" w:rsidR="006410A4" w:rsidRPr="00242232" w:rsidRDefault="006410A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ndependence</w:t>
      </w:r>
    </w:p>
    <w:p w14:paraId="0410A7B7" w14:textId="1939F65D" w:rsidR="006410A4" w:rsidRPr="00242232" w:rsidRDefault="006410A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ife stress</w:t>
      </w:r>
    </w:p>
    <w:p w14:paraId="504DA7A4" w14:textId="01E32469" w:rsidR="00CD2A99" w:rsidRPr="00242232" w:rsidRDefault="006410A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elf-concept</w:t>
      </w:r>
    </w:p>
    <w:p w14:paraId="3A02118B" w14:textId="77777777" w:rsidR="006933B4" w:rsidRPr="00242232" w:rsidRDefault="006933B4" w:rsidP="4CBDDC52">
      <w:pPr>
        <w:rPr>
          <w:rFonts w:eastAsiaTheme="minorEastAsia" w:cs="Calibri"/>
          <w:color w:val="000000" w:themeColor="text1"/>
          <w:sz w:val="22"/>
          <w:szCs w:val="22"/>
        </w:rPr>
      </w:pPr>
    </w:p>
    <w:p w14:paraId="1137270F" w14:textId="63B1E098" w:rsidR="00230D5F" w:rsidRPr="00242232" w:rsidRDefault="42AA1D0D" w:rsidP="4CBDDC52">
      <w:pPr>
        <w:spacing w:after="120"/>
        <w:rPr>
          <w:rFonts w:eastAsiaTheme="minorEastAsia" w:cs="Calibri"/>
          <w:b/>
          <w:bCs/>
          <w:color w:val="000000"/>
          <w:sz w:val="22"/>
          <w:szCs w:val="22"/>
          <w:rPrChange w:id="5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50</w:t>
      </w:r>
      <w:r w:rsidR="006410A4" w:rsidRPr="4CBDDC52">
        <w:rPr>
          <w:rFonts w:eastAsiaTheme="minorEastAsia" w:cs="Calibri"/>
          <w:b/>
          <w:bCs/>
          <w:color w:val="000000" w:themeColor="text1"/>
          <w:sz w:val="22"/>
          <w:szCs w:val="22"/>
        </w:rPr>
        <w:t xml:space="preserve">. </w:t>
      </w:r>
      <w:r w:rsidR="00230D5F" w:rsidRPr="4CBDDC52">
        <w:rPr>
          <w:rFonts w:eastAsiaTheme="minorEastAsia" w:cs="Calibri"/>
          <w:b/>
          <w:bCs/>
          <w:color w:val="000000" w:themeColor="text1"/>
          <w:sz w:val="22"/>
          <w:szCs w:val="22"/>
        </w:rPr>
        <w:t>Why should athletes consider using supplements that are third-party tested for banned substances?</w:t>
      </w:r>
    </w:p>
    <w:p w14:paraId="0BE21A68" w14:textId="4BC09767" w:rsidR="00230D5F" w:rsidRPr="00242232" w:rsidRDefault="00230D5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The third-party certifying company is independent </w:t>
      </w:r>
      <w:r w:rsidR="006933B4" w:rsidRPr="4CBDDC52">
        <w:rPr>
          <w:rFonts w:eastAsiaTheme="minorEastAsia" w:cs="Calibri"/>
          <w:color w:val="000000" w:themeColor="text1"/>
          <w:sz w:val="22"/>
          <w:szCs w:val="22"/>
        </w:rPr>
        <w:t xml:space="preserve">of </w:t>
      </w:r>
      <w:r w:rsidRPr="4CBDDC52">
        <w:rPr>
          <w:rFonts w:eastAsiaTheme="minorEastAsia" w:cs="Calibri"/>
          <w:color w:val="000000" w:themeColor="text1"/>
          <w:sz w:val="22"/>
          <w:szCs w:val="22"/>
        </w:rPr>
        <w:t>the supplement manufacturer.</w:t>
      </w:r>
    </w:p>
    <w:p w14:paraId="7C1BC4D8" w14:textId="49BE6AE5" w:rsidR="00230D5F" w:rsidRPr="00242232" w:rsidRDefault="00230D5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The third-party has </w:t>
      </w:r>
      <w:r w:rsidR="009C52CC" w:rsidRPr="4CBDDC52">
        <w:rPr>
          <w:rFonts w:eastAsiaTheme="minorEastAsia" w:cs="Calibri"/>
          <w:color w:val="000000" w:themeColor="text1"/>
          <w:sz w:val="22"/>
          <w:szCs w:val="22"/>
        </w:rPr>
        <w:t xml:space="preserve">a </w:t>
      </w:r>
      <w:r w:rsidRPr="4CBDDC52">
        <w:rPr>
          <w:rFonts w:eastAsiaTheme="minorEastAsia" w:cs="Calibri"/>
          <w:color w:val="000000" w:themeColor="text1"/>
          <w:sz w:val="22"/>
          <w:szCs w:val="22"/>
        </w:rPr>
        <w:t>financial interest.</w:t>
      </w:r>
    </w:p>
    <w:p w14:paraId="505B9418" w14:textId="66EFDEB2" w:rsidR="00230D5F" w:rsidRPr="00242232" w:rsidRDefault="00230D5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The third-party has some official governmental </w:t>
      </w:r>
      <w:r w:rsidR="009C52CC" w:rsidRPr="4CBDDC52">
        <w:rPr>
          <w:rFonts w:eastAsiaTheme="minorEastAsia" w:cs="Calibri"/>
          <w:color w:val="000000" w:themeColor="text1"/>
          <w:sz w:val="22"/>
          <w:szCs w:val="22"/>
        </w:rPr>
        <w:t xml:space="preserve">regulatory </w:t>
      </w:r>
      <w:r w:rsidRPr="4CBDDC52">
        <w:rPr>
          <w:rFonts w:eastAsiaTheme="minorEastAsia" w:cs="Calibri"/>
          <w:color w:val="000000" w:themeColor="text1"/>
          <w:sz w:val="22"/>
          <w:szCs w:val="22"/>
        </w:rPr>
        <w:t>authority.</w:t>
      </w:r>
    </w:p>
    <w:p w14:paraId="5917AF5C" w14:textId="02DDE16D" w:rsidR="00BC6002" w:rsidRPr="00242232" w:rsidRDefault="00230D5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The third-party certifying company does not need to be accredited by the International Standard Organization (ISO).</w:t>
      </w:r>
    </w:p>
    <w:p w14:paraId="5EEE22D0" w14:textId="77777777" w:rsidR="006933B4" w:rsidRPr="00242232" w:rsidRDefault="006933B4" w:rsidP="4CBDDC52">
      <w:pPr>
        <w:rPr>
          <w:rFonts w:eastAsiaTheme="minorEastAsia" w:cs="Calibri"/>
          <w:color w:val="000000" w:themeColor="text1"/>
          <w:sz w:val="22"/>
          <w:szCs w:val="22"/>
        </w:rPr>
      </w:pPr>
    </w:p>
    <w:p w14:paraId="055EEC4A" w14:textId="653C8CB0" w:rsidR="007F4B52" w:rsidRPr="00242232" w:rsidRDefault="39F27E08" w:rsidP="4CBDDC52">
      <w:pPr>
        <w:spacing w:after="120"/>
        <w:rPr>
          <w:rFonts w:eastAsiaTheme="minorEastAsia" w:cs="Calibri"/>
          <w:b/>
          <w:bCs/>
          <w:color w:val="000000"/>
          <w:sz w:val="22"/>
          <w:szCs w:val="22"/>
          <w:rPrChange w:id="5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51</w:t>
      </w:r>
      <w:r w:rsidR="007F4B52" w:rsidRPr="4CBDDC52">
        <w:rPr>
          <w:rFonts w:eastAsiaTheme="minorEastAsia" w:cs="Calibri"/>
          <w:b/>
          <w:bCs/>
          <w:color w:val="000000" w:themeColor="text1"/>
          <w:sz w:val="22"/>
          <w:szCs w:val="22"/>
        </w:rPr>
        <w:t>. Which of the following takes into account total daily intake and timing throughout the day and whether this intake meets the demand of exercise by adequately supplying glucose for the working skeletal muscle and central nervous system?</w:t>
      </w:r>
    </w:p>
    <w:p w14:paraId="259B8CE1" w14:textId="13216242" w:rsidR="007F4B52" w:rsidRPr="00242232" w:rsidRDefault="007F4B5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nergy availability</w:t>
      </w:r>
    </w:p>
    <w:p w14:paraId="5B785DD7" w14:textId="62219DBF" w:rsidR="007F4B52" w:rsidRPr="00242232" w:rsidRDefault="007F4B5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arbohydrate availability</w:t>
      </w:r>
    </w:p>
    <w:p w14:paraId="33B4F399" w14:textId="53E69CDA" w:rsidR="007F4B52" w:rsidRPr="00242232" w:rsidRDefault="007F4B5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 glucose availability</w:t>
      </w:r>
    </w:p>
    <w:p w14:paraId="466AB94F" w14:textId="7FB5DB83" w:rsidR="007F4B52" w:rsidRPr="00242232" w:rsidRDefault="007F4B52"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 energy availability</w:t>
      </w:r>
    </w:p>
    <w:p w14:paraId="04A46BB4" w14:textId="77777777" w:rsidR="006933B4" w:rsidRPr="00242232" w:rsidRDefault="006933B4" w:rsidP="00595A54">
      <w:pPr>
        <w:pStyle w:val="BodyText"/>
        <w:spacing w:after="0"/>
        <w:rPr>
          <w:rFonts w:cs="Calibri"/>
          <w:color w:val="000000" w:themeColor="text1"/>
          <w:sz w:val="22"/>
          <w:szCs w:val="22"/>
        </w:rPr>
      </w:pPr>
    </w:p>
    <w:p w14:paraId="68A2C049" w14:textId="1BCC389C" w:rsidR="007E53BE" w:rsidRPr="00242232" w:rsidRDefault="19DDCDF5" w:rsidP="00982EF2">
      <w:pPr>
        <w:pStyle w:val="BodyText"/>
        <w:rPr>
          <w:rFonts w:cs="Calibri"/>
          <w:b/>
          <w:bCs/>
          <w:color w:val="000000"/>
          <w:sz w:val="22"/>
          <w:szCs w:val="22"/>
          <w:rPrChange w:id="59" w:author="" w16du:dateUtc="2026-05-22T12:22:00Z">
            <w:rPr>
              <w:rFonts w:cstheme="minorBidi"/>
              <w:color w:val="000000"/>
              <w:sz w:val="22"/>
              <w:szCs w:val="22"/>
            </w:rPr>
          </w:rPrChange>
        </w:rPr>
      </w:pPr>
      <w:r w:rsidRPr="4CBDDC52">
        <w:rPr>
          <w:rFonts w:cs="Calibri"/>
          <w:b/>
          <w:bCs/>
          <w:color w:val="000000" w:themeColor="text1"/>
          <w:sz w:val="22"/>
          <w:szCs w:val="22"/>
        </w:rPr>
        <w:t>52</w:t>
      </w:r>
      <w:r w:rsidR="007E53BE" w:rsidRPr="4CBDDC52">
        <w:rPr>
          <w:rFonts w:cs="Calibri"/>
          <w:b/>
          <w:bCs/>
          <w:color w:val="000000" w:themeColor="text1"/>
          <w:sz w:val="22"/>
          <w:szCs w:val="22"/>
        </w:rPr>
        <w:t>. Which of the following statements is accurate regarding a comparison of ligament and tendon biomechanical properties?</w:t>
      </w:r>
    </w:p>
    <w:p w14:paraId="46B7AB7A" w14:textId="59746741" w:rsidR="007E53BE" w:rsidRPr="00242232" w:rsidRDefault="007E53BE" w:rsidP="4CBDDC52">
      <w:pPr>
        <w:ind w:left="357"/>
        <w:contextualSpacing/>
        <w:rPr>
          <w:rFonts w:cs="Calibri"/>
          <w:color w:val="000000"/>
          <w:sz w:val="22"/>
          <w:szCs w:val="22"/>
        </w:rPr>
      </w:pPr>
      <w:r w:rsidRPr="4CBDDC52">
        <w:rPr>
          <w:rFonts w:cs="Calibri"/>
          <w:color w:val="000000" w:themeColor="text1"/>
          <w:sz w:val="22"/>
          <w:szCs w:val="22"/>
        </w:rPr>
        <w:t>*a. Tendons are less viscoelastic than ligaments.</w:t>
      </w:r>
    </w:p>
    <w:p w14:paraId="0F3A43EF" w14:textId="77777777" w:rsidR="007E53BE" w:rsidRPr="00242232" w:rsidRDefault="007E53BE" w:rsidP="4CBDDC52">
      <w:pPr>
        <w:ind w:left="357"/>
        <w:contextualSpacing/>
        <w:rPr>
          <w:rFonts w:cs="Calibri"/>
          <w:color w:val="000000"/>
          <w:sz w:val="22"/>
          <w:szCs w:val="22"/>
        </w:rPr>
      </w:pPr>
      <w:r w:rsidRPr="4CBDDC52">
        <w:rPr>
          <w:rFonts w:cs="Calibri"/>
          <w:color w:val="000000" w:themeColor="text1"/>
          <w:sz w:val="22"/>
          <w:szCs w:val="22"/>
        </w:rPr>
        <w:t>b. Ligaments do NOT demonstrate creep and stress relaxation curves.</w:t>
      </w:r>
    </w:p>
    <w:p w14:paraId="494CEEC8" w14:textId="12D03DFA" w:rsidR="007E53BE" w:rsidRPr="00242232" w:rsidRDefault="007E53BE" w:rsidP="4CBDDC52">
      <w:pPr>
        <w:ind w:left="357"/>
        <w:contextualSpacing/>
        <w:rPr>
          <w:rFonts w:cs="Calibri"/>
          <w:color w:val="000000"/>
          <w:sz w:val="22"/>
          <w:szCs w:val="22"/>
        </w:rPr>
      </w:pPr>
      <w:r w:rsidRPr="4CBDDC52">
        <w:rPr>
          <w:rFonts w:cs="Calibri"/>
          <w:color w:val="000000" w:themeColor="text1"/>
          <w:sz w:val="22"/>
          <w:szCs w:val="22"/>
        </w:rPr>
        <w:t>c. Tendons demonstrate less anisotropy than ligaments.</w:t>
      </w:r>
    </w:p>
    <w:p w14:paraId="1B7F5FEA" w14:textId="1E198CED" w:rsidR="007F4B52" w:rsidRPr="00242232" w:rsidRDefault="007E53BE" w:rsidP="4CBDDC52">
      <w:pPr>
        <w:ind w:left="357"/>
        <w:contextualSpacing/>
        <w:rPr>
          <w:rFonts w:cs="Calibri"/>
          <w:color w:val="000000"/>
          <w:sz w:val="22"/>
          <w:szCs w:val="22"/>
        </w:rPr>
      </w:pPr>
      <w:r w:rsidRPr="4CBDDC52">
        <w:rPr>
          <w:rFonts w:cs="Calibri"/>
          <w:color w:val="000000" w:themeColor="text1"/>
          <w:sz w:val="22"/>
          <w:szCs w:val="22"/>
        </w:rPr>
        <w:t>d. Ligaments do NOT exhibit hysteresis.</w:t>
      </w:r>
    </w:p>
    <w:p w14:paraId="28BDE3C5" w14:textId="77777777" w:rsidR="006933B4" w:rsidRPr="00242232" w:rsidRDefault="006933B4" w:rsidP="4CBDDC52">
      <w:pPr>
        <w:rPr>
          <w:rFonts w:eastAsiaTheme="minorEastAsia" w:cs="Calibri"/>
          <w:color w:val="000000" w:themeColor="text1"/>
          <w:sz w:val="22"/>
          <w:szCs w:val="22"/>
        </w:rPr>
      </w:pPr>
    </w:p>
    <w:p w14:paraId="020C6BCE" w14:textId="2E4622FC" w:rsidR="007E53BE" w:rsidRPr="00242232" w:rsidRDefault="577C8E7F" w:rsidP="4CBDDC52">
      <w:pPr>
        <w:spacing w:after="120"/>
        <w:rPr>
          <w:rFonts w:eastAsiaTheme="minorEastAsia" w:cs="Calibri"/>
          <w:b/>
          <w:bCs/>
          <w:color w:val="000000"/>
          <w:sz w:val="22"/>
          <w:szCs w:val="22"/>
          <w:rPrChange w:id="6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53</w:t>
      </w:r>
      <w:r w:rsidR="007E53BE" w:rsidRPr="4CBDDC52">
        <w:rPr>
          <w:rFonts w:eastAsiaTheme="minorEastAsia" w:cs="Calibri"/>
          <w:b/>
          <w:bCs/>
          <w:color w:val="000000" w:themeColor="text1"/>
          <w:sz w:val="22"/>
          <w:szCs w:val="22"/>
        </w:rPr>
        <w:t xml:space="preserve">. Which is the term for </w:t>
      </w:r>
      <w:r w:rsidR="009C52CC" w:rsidRPr="4CBDDC52">
        <w:rPr>
          <w:rFonts w:eastAsiaTheme="minorEastAsia" w:cs="Calibri"/>
          <w:b/>
          <w:bCs/>
          <w:color w:val="000000" w:themeColor="text1"/>
          <w:sz w:val="22"/>
          <w:szCs w:val="22"/>
        </w:rPr>
        <w:t xml:space="preserve">the </w:t>
      </w:r>
      <w:r w:rsidR="007E53BE" w:rsidRPr="4CBDDC52">
        <w:rPr>
          <w:rFonts w:eastAsiaTheme="minorEastAsia" w:cs="Calibri"/>
          <w:b/>
          <w:bCs/>
          <w:color w:val="000000" w:themeColor="text1"/>
          <w:sz w:val="22"/>
          <w:szCs w:val="22"/>
        </w:rPr>
        <w:t>disruption of the axon and myelin sheath but preservation of the connective tissue sheath within the nerve?</w:t>
      </w:r>
    </w:p>
    <w:p w14:paraId="319078A8" w14:textId="69081048"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*a. </w:t>
      </w:r>
      <w:r w:rsidR="006933B4" w:rsidRPr="4CBDDC52">
        <w:rPr>
          <w:rFonts w:cs="Calibri"/>
          <w:color w:val="000000" w:themeColor="text1"/>
          <w:sz w:val="22"/>
          <w:szCs w:val="22"/>
        </w:rPr>
        <w:t>A</w:t>
      </w:r>
      <w:r w:rsidRPr="4CBDDC52">
        <w:rPr>
          <w:rFonts w:cs="Calibri"/>
          <w:color w:val="000000" w:themeColor="text1"/>
          <w:sz w:val="22"/>
          <w:szCs w:val="22"/>
        </w:rPr>
        <w:t>xonotmesis</w:t>
      </w:r>
    </w:p>
    <w:p w14:paraId="0E718F11" w14:textId="74CC2511"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cs="Calibri"/>
          <w:color w:val="000000" w:themeColor="text1"/>
          <w:sz w:val="22"/>
          <w:szCs w:val="22"/>
        </w:rPr>
        <w:t>N</w:t>
      </w:r>
      <w:r w:rsidRPr="4CBDDC52">
        <w:rPr>
          <w:rFonts w:cs="Calibri"/>
          <w:color w:val="000000" w:themeColor="text1"/>
          <w:sz w:val="22"/>
          <w:szCs w:val="22"/>
        </w:rPr>
        <w:t>eurotmesis</w:t>
      </w:r>
    </w:p>
    <w:p w14:paraId="358A34FA" w14:textId="1EBF373E"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xonal sprouting</w:t>
      </w:r>
    </w:p>
    <w:p w14:paraId="7294FD8E" w14:textId="276DBF47"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Wallerian degeneration</w:t>
      </w:r>
    </w:p>
    <w:p w14:paraId="1C49C2FC" w14:textId="77777777" w:rsidR="006933B4" w:rsidRPr="00242232" w:rsidRDefault="006933B4" w:rsidP="4CBDDC52">
      <w:pPr>
        <w:rPr>
          <w:rFonts w:eastAsiaTheme="minorEastAsia" w:cs="Calibri"/>
          <w:color w:val="000000" w:themeColor="text1"/>
          <w:sz w:val="22"/>
          <w:szCs w:val="22"/>
        </w:rPr>
      </w:pPr>
    </w:p>
    <w:p w14:paraId="507F4AA1" w14:textId="24AD029B" w:rsidR="007E53BE" w:rsidRPr="00242232" w:rsidRDefault="0B431DFC" w:rsidP="4CBDDC52">
      <w:pPr>
        <w:spacing w:after="120"/>
        <w:rPr>
          <w:rFonts w:eastAsiaTheme="minorEastAsia" w:cs="Calibri"/>
          <w:b/>
          <w:bCs/>
          <w:color w:val="000000"/>
          <w:sz w:val="22"/>
          <w:szCs w:val="22"/>
          <w:rPrChange w:id="6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54</w:t>
      </w:r>
      <w:r w:rsidR="007E53BE" w:rsidRPr="4CBDDC52">
        <w:rPr>
          <w:rFonts w:eastAsiaTheme="minorEastAsia" w:cs="Calibri"/>
          <w:b/>
          <w:bCs/>
          <w:color w:val="000000" w:themeColor="text1"/>
          <w:sz w:val="22"/>
          <w:szCs w:val="22"/>
        </w:rPr>
        <w:t>. Which is the term for a tendon condition that is degenerative but NOT inflammatory?</w:t>
      </w:r>
    </w:p>
    <w:p w14:paraId="3E5EE1A6" w14:textId="600C9369"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endinitis</w:t>
      </w:r>
    </w:p>
    <w:p w14:paraId="59036B01" w14:textId="244E6782"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endinopathy</w:t>
      </w:r>
    </w:p>
    <w:p w14:paraId="732CED10" w14:textId="6554EF18"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endinosis</w:t>
      </w:r>
    </w:p>
    <w:p w14:paraId="7BBFEF57" w14:textId="19F05688"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aratenonitis</w:t>
      </w:r>
    </w:p>
    <w:p w14:paraId="5C1CD761" w14:textId="77777777" w:rsidR="006933B4" w:rsidRPr="00242232" w:rsidRDefault="006933B4" w:rsidP="4CBDDC52">
      <w:pPr>
        <w:rPr>
          <w:rFonts w:eastAsiaTheme="minorEastAsia" w:cs="Calibri"/>
          <w:color w:val="000000" w:themeColor="text1"/>
          <w:sz w:val="22"/>
          <w:szCs w:val="22"/>
        </w:rPr>
      </w:pPr>
    </w:p>
    <w:p w14:paraId="71123FB0" w14:textId="3DF787AD" w:rsidR="007E53BE" w:rsidRPr="00242232" w:rsidRDefault="71AB0CFF" w:rsidP="4CBDDC52">
      <w:pPr>
        <w:spacing w:after="120"/>
        <w:rPr>
          <w:rFonts w:eastAsiaTheme="minorEastAsia" w:cs="Calibri"/>
          <w:b/>
          <w:bCs/>
          <w:color w:val="000000"/>
          <w:sz w:val="22"/>
          <w:szCs w:val="22"/>
          <w:rPrChange w:id="6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55</w:t>
      </w:r>
      <w:r w:rsidR="007E53BE" w:rsidRPr="4CBDDC52">
        <w:rPr>
          <w:rFonts w:eastAsiaTheme="minorEastAsia" w:cs="Calibri"/>
          <w:b/>
          <w:bCs/>
          <w:color w:val="000000" w:themeColor="text1"/>
          <w:sz w:val="22"/>
          <w:szCs w:val="22"/>
        </w:rPr>
        <w:t>. How long does it take for a healed ligament to regain near-normal tensile strength?</w:t>
      </w:r>
    </w:p>
    <w:p w14:paraId="6422331A" w14:textId="77777777"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6 months</w:t>
      </w:r>
    </w:p>
    <w:p w14:paraId="0F0F6981" w14:textId="77777777"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36 months</w:t>
      </w:r>
    </w:p>
    <w:p w14:paraId="5D4F3368" w14:textId="77777777"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12 weeks</w:t>
      </w:r>
    </w:p>
    <w:p w14:paraId="3F35A823" w14:textId="738453E0"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12 months</w:t>
      </w:r>
    </w:p>
    <w:p w14:paraId="2D6D630C" w14:textId="65A4088D" w:rsidR="007E53BE" w:rsidRPr="00242232" w:rsidRDefault="0060656A" w:rsidP="00595A54">
      <w:pPr>
        <w:pStyle w:val="Heading3"/>
        <w:rPr>
          <w:rFonts w:cs="Calibri"/>
          <w:rPrChange w:id="63" w:author="" w16du:dateUtc="2026-05-22T12:22:00Z">
            <w:rPr>
              <w:rFonts w:eastAsiaTheme="minorEastAsia"/>
              <w:color w:val="000000"/>
              <w:sz w:val="22"/>
              <w:szCs w:val="22"/>
            </w:rPr>
          </w:rPrChange>
        </w:rPr>
      </w:pPr>
      <w:r w:rsidRPr="4CBDDC52">
        <w:rPr>
          <w:rFonts w:eastAsiaTheme="minorEastAsia" w:cs="Calibri"/>
        </w:rPr>
        <w:t>Match</w:t>
      </w:r>
      <w:r w:rsidR="00035317" w:rsidRPr="4CBDDC52">
        <w:rPr>
          <w:rFonts w:eastAsiaTheme="minorEastAsia" w:cs="Calibri"/>
        </w:rPr>
        <w:t>ing</w:t>
      </w:r>
      <w:r w:rsidRPr="4CBDDC52">
        <w:rPr>
          <w:rFonts w:eastAsiaTheme="minorEastAsia" w:cs="Calibri"/>
        </w:rPr>
        <w:t xml:space="preserve"> Question</w:t>
      </w:r>
    </w:p>
    <w:p w14:paraId="61AC113F" w14:textId="5F0D7B16" w:rsidR="007E53BE" w:rsidRPr="00242232" w:rsidRDefault="006933B4" w:rsidP="4CBDDC52">
      <w:pPr>
        <w:spacing w:after="120"/>
        <w:rPr>
          <w:rFonts w:eastAsiaTheme="minorEastAsia" w:cs="Calibri"/>
          <w:b/>
          <w:bCs/>
          <w:color w:val="000000"/>
          <w:sz w:val="22"/>
          <w:szCs w:val="22"/>
          <w:rPrChange w:id="6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56.</w:t>
      </w:r>
      <w:r w:rsidR="007E53BE" w:rsidRPr="4CBDDC52">
        <w:rPr>
          <w:rFonts w:eastAsiaTheme="minorEastAsia" w:cs="Calibri"/>
          <w:b/>
          <w:bCs/>
          <w:color w:val="000000" w:themeColor="text1"/>
          <w:sz w:val="22"/>
          <w:szCs w:val="22"/>
        </w:rPr>
        <w:t>Match the pain with the structure and pathology.</w:t>
      </w:r>
    </w:p>
    <w:p w14:paraId="211E8D3B" w14:textId="4E5D3C67"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ain that decreases at rest = </w:t>
      </w:r>
      <w:r w:rsidR="006933B4"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usculoskeletal pain</w:t>
      </w:r>
    </w:p>
    <w:p w14:paraId="2C1CE721" w14:textId="5759E4A2"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 xml:space="preserve">orning pain that decreases with movement =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hronic inflammation</w:t>
      </w:r>
    </w:p>
    <w:p w14:paraId="6BDB9688" w14:textId="63842599"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ain at night that is intractable =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erious pathology</w:t>
      </w:r>
    </w:p>
    <w:p w14:paraId="622ACC6D" w14:textId="72204CAD"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ain that occurs with walking but is relieved when seated =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umbar stenosis</w:t>
      </w:r>
    </w:p>
    <w:p w14:paraId="5F6F7325" w14:textId="36411D8F" w:rsidR="007E53BE" w:rsidRPr="00242232" w:rsidRDefault="007E53B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ain at rest and during activity = </w:t>
      </w:r>
      <w:r w:rsidR="006933B4"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one pain</w:t>
      </w:r>
    </w:p>
    <w:p w14:paraId="4D0790AC" w14:textId="77777777" w:rsidR="006933B4" w:rsidRPr="00242232" w:rsidRDefault="006933B4" w:rsidP="4CBDDC52">
      <w:pPr>
        <w:rPr>
          <w:rFonts w:eastAsiaTheme="minorEastAsia" w:cs="Calibri"/>
          <w:color w:val="000000" w:themeColor="text1"/>
          <w:sz w:val="22"/>
          <w:szCs w:val="22"/>
        </w:rPr>
      </w:pPr>
    </w:p>
    <w:p w14:paraId="21F32468" w14:textId="3FBCE770" w:rsidR="009758D9" w:rsidRPr="00242232" w:rsidRDefault="1074FC5E" w:rsidP="4CBDDC52">
      <w:pPr>
        <w:spacing w:after="120"/>
        <w:rPr>
          <w:rFonts w:eastAsiaTheme="minorEastAsia" w:cs="Calibri"/>
          <w:b/>
          <w:bCs/>
          <w:color w:val="000000"/>
          <w:sz w:val="22"/>
          <w:szCs w:val="22"/>
          <w:rPrChange w:id="6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57</w:t>
      </w:r>
      <w:r w:rsidR="007E53BE" w:rsidRPr="4CBDDC52">
        <w:rPr>
          <w:rFonts w:eastAsiaTheme="minorEastAsia" w:cs="Calibri"/>
          <w:b/>
          <w:bCs/>
          <w:color w:val="000000" w:themeColor="text1"/>
          <w:sz w:val="22"/>
          <w:szCs w:val="22"/>
        </w:rPr>
        <w:t xml:space="preserve">. </w:t>
      </w:r>
      <w:r w:rsidR="009758D9" w:rsidRPr="4CBDDC52">
        <w:rPr>
          <w:rFonts w:eastAsiaTheme="minorEastAsia" w:cs="Calibri"/>
          <w:b/>
          <w:bCs/>
          <w:color w:val="000000" w:themeColor="text1"/>
          <w:sz w:val="22"/>
          <w:szCs w:val="22"/>
        </w:rPr>
        <w:t>Match the motor function.</w:t>
      </w:r>
    </w:p>
    <w:p w14:paraId="07C86F9E" w14:textId="152DC28A"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extension = C2</w:t>
      </w:r>
    </w:p>
    <w:p w14:paraId="2F6EBEF7" w14:textId="22FDBF2D"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houlder shrug = C4</w:t>
      </w:r>
    </w:p>
    <w:p w14:paraId="46A0D6E8" w14:textId="0EE5F043"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lbow flexion and wrist extension = C6</w:t>
      </w:r>
    </w:p>
    <w:p w14:paraId="6903BE60" w14:textId="45B6BDA6"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humb extension = C8</w:t>
      </w:r>
    </w:p>
    <w:p w14:paraId="14A0DF23" w14:textId="77777777" w:rsidR="006933B4" w:rsidRPr="00242232" w:rsidRDefault="006933B4" w:rsidP="4CBDDC52">
      <w:pPr>
        <w:rPr>
          <w:rFonts w:eastAsiaTheme="minorEastAsia" w:cs="Calibri"/>
          <w:color w:val="000000" w:themeColor="text1"/>
          <w:sz w:val="22"/>
          <w:szCs w:val="22"/>
        </w:rPr>
      </w:pPr>
    </w:p>
    <w:p w14:paraId="794C8A8A" w14:textId="6E217560" w:rsidR="009758D9" w:rsidRPr="00242232" w:rsidRDefault="1FB8D1E1" w:rsidP="4CBDDC52">
      <w:pPr>
        <w:spacing w:after="120"/>
        <w:rPr>
          <w:rFonts w:eastAsiaTheme="minorEastAsia" w:cs="Calibri"/>
          <w:b/>
          <w:bCs/>
          <w:color w:val="000000"/>
          <w:sz w:val="22"/>
          <w:szCs w:val="22"/>
          <w:rPrChange w:id="6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58</w:t>
      </w:r>
      <w:r w:rsidR="009758D9" w:rsidRPr="4CBDDC52">
        <w:rPr>
          <w:rFonts w:eastAsiaTheme="minorEastAsia" w:cs="Calibri"/>
          <w:b/>
          <w:bCs/>
          <w:color w:val="000000" w:themeColor="text1"/>
          <w:sz w:val="22"/>
          <w:szCs w:val="22"/>
        </w:rPr>
        <w:t>. Match the motor function.</w:t>
      </w:r>
    </w:p>
    <w:p w14:paraId="086BB990" w14:textId="3A11CA64"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side bending = C3</w:t>
      </w:r>
    </w:p>
    <w:p w14:paraId="27BA6C4E" w14:textId="4C21769A"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houlder abduction = C5</w:t>
      </w:r>
    </w:p>
    <w:p w14:paraId="35D9BF82" w14:textId="6D17275E"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lbow extension and pronation = C7</w:t>
      </w:r>
    </w:p>
    <w:p w14:paraId="7C78269E" w14:textId="6290960D"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umbricals = T1</w:t>
      </w:r>
    </w:p>
    <w:p w14:paraId="45B4F293" w14:textId="77777777" w:rsidR="006933B4" w:rsidRPr="00242232" w:rsidRDefault="006933B4" w:rsidP="4CBDDC52">
      <w:pPr>
        <w:rPr>
          <w:rFonts w:eastAsiaTheme="minorEastAsia" w:cs="Calibri"/>
          <w:color w:val="000000" w:themeColor="text1"/>
          <w:sz w:val="22"/>
          <w:szCs w:val="22"/>
        </w:rPr>
      </w:pPr>
    </w:p>
    <w:p w14:paraId="67467877" w14:textId="5C65BA9D" w:rsidR="009758D9" w:rsidRPr="00242232" w:rsidRDefault="637D0022" w:rsidP="4CBDDC52">
      <w:pPr>
        <w:spacing w:after="120"/>
        <w:rPr>
          <w:rFonts w:eastAsiaTheme="minorEastAsia" w:cs="Calibri"/>
          <w:b/>
          <w:bCs/>
          <w:color w:val="000000"/>
          <w:sz w:val="22"/>
          <w:szCs w:val="22"/>
          <w:rPrChange w:id="6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59</w:t>
      </w:r>
      <w:r w:rsidR="009758D9" w:rsidRPr="4CBDDC52">
        <w:rPr>
          <w:rFonts w:eastAsiaTheme="minorEastAsia" w:cs="Calibri"/>
          <w:b/>
          <w:bCs/>
          <w:color w:val="000000" w:themeColor="text1"/>
          <w:sz w:val="22"/>
          <w:szCs w:val="22"/>
        </w:rPr>
        <w:t>. Match the pathological reflex with its description and positive response.</w:t>
      </w:r>
    </w:p>
    <w:p w14:paraId="15884F9D" w14:textId="5312F5A0"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Chaddock’s =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troking the lateral side of the foot beneath the lateral malleolus</w:t>
      </w:r>
      <w:r w:rsidR="006933B4"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causing a positive response of extension of the hallux with or without </w:t>
      </w:r>
      <w:r w:rsidR="006933B4"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splaying of the toes</w:t>
      </w:r>
    </w:p>
    <w:p w14:paraId="29630078" w14:textId="7FBB5D68"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Babinski = </w:t>
      </w:r>
      <w:r w:rsidR="006933B4"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troking the lateral sole in a sweeping motion toward the ball of the foot</w:t>
      </w:r>
      <w:r w:rsidR="006933B4"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causing a positive response of extension of the hallux with or without </w:t>
      </w:r>
      <w:r w:rsidR="006933B4"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splaying of the toes</w:t>
      </w:r>
    </w:p>
    <w:p w14:paraId="5615CB8B" w14:textId="172FAD6A"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Clonus =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assive and quick movement of the ankle into dorsiflexion with a positive response of &gt;3 involuntary beats</w:t>
      </w:r>
    </w:p>
    <w:p w14:paraId="2C0513D0" w14:textId="0A4BF9A6" w:rsidR="009758D9" w:rsidRPr="00242232" w:rsidRDefault="009758D9"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lastRenderedPageBreak/>
        <w:t xml:space="preserve">d. Hoffman’s = </w:t>
      </w:r>
      <w:r w:rsidR="006933B4"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lick of the terminal phalanx of the index, middle, or ring finger</w:t>
      </w:r>
      <w:r w:rsidR="006933B4"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causing a positive response of an OK sign with thumb and finger</w:t>
      </w:r>
    </w:p>
    <w:p w14:paraId="3A89BBAC" w14:textId="3E5B02F2" w:rsidR="001B1322" w:rsidRPr="00242232" w:rsidRDefault="001B1322" w:rsidP="4CBDDC52">
      <w:pPr>
        <w:pStyle w:val="Heading3"/>
        <w:rPr>
          <w:rFonts w:cs="Calibri"/>
          <w:rPrChange w:id="68" w:author="" w16du:dateUtc="2026-05-22T12:22:00Z">
            <w:rPr>
              <w:rFonts w:eastAsiaTheme="minorEastAsia"/>
              <w:color w:val="000000"/>
              <w:sz w:val="22"/>
              <w:szCs w:val="22"/>
            </w:rPr>
          </w:rPrChange>
        </w:rPr>
      </w:pPr>
      <w:r w:rsidRPr="4CBDDC52">
        <w:rPr>
          <w:rFonts w:cs="Calibri"/>
        </w:rPr>
        <w:t>Multiple Choice Question</w:t>
      </w:r>
    </w:p>
    <w:p w14:paraId="02840B91" w14:textId="3FBA419E" w:rsidR="009758D9" w:rsidRPr="00242232" w:rsidRDefault="7E5E75C1" w:rsidP="4CBDDC52">
      <w:pPr>
        <w:spacing w:after="120"/>
        <w:rPr>
          <w:rFonts w:eastAsiaTheme="minorEastAsia" w:cs="Calibri"/>
          <w:b/>
          <w:bCs/>
          <w:color w:val="000000"/>
          <w:sz w:val="22"/>
          <w:szCs w:val="22"/>
          <w:rPrChange w:id="69"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60</w:t>
      </w:r>
      <w:r w:rsidR="009758D9" w:rsidRPr="4CBDDC52">
        <w:rPr>
          <w:rFonts w:eastAsiaTheme="minorEastAsia" w:cs="Calibri"/>
          <w:b/>
          <w:bCs/>
          <w:color w:val="000000" w:themeColor="text1"/>
          <w:sz w:val="22"/>
          <w:szCs w:val="22"/>
        </w:rPr>
        <w:t xml:space="preserve">. During the first </w:t>
      </w:r>
      <w:r w:rsidR="006933B4" w:rsidRPr="4CBDDC52">
        <w:rPr>
          <w:rFonts w:eastAsiaTheme="minorEastAsia" w:cs="Calibri"/>
          <w:b/>
          <w:bCs/>
          <w:color w:val="000000" w:themeColor="text1"/>
          <w:sz w:val="22"/>
          <w:szCs w:val="22"/>
        </w:rPr>
        <w:t xml:space="preserve">two </w:t>
      </w:r>
      <w:r w:rsidR="009758D9" w:rsidRPr="4CBDDC52">
        <w:rPr>
          <w:rFonts w:eastAsiaTheme="minorEastAsia" w:cs="Calibri"/>
          <w:b/>
          <w:bCs/>
          <w:color w:val="000000" w:themeColor="text1"/>
          <w:sz w:val="22"/>
          <w:szCs w:val="22"/>
        </w:rPr>
        <w:t>weeks of a strength program,</w:t>
      </w:r>
      <w:r w:rsidR="006933B4" w:rsidRPr="4CBDDC52">
        <w:rPr>
          <w:rFonts w:eastAsiaTheme="minorEastAsia" w:cs="Calibri"/>
          <w:b/>
          <w:bCs/>
          <w:color w:val="000000" w:themeColor="text1"/>
          <w:sz w:val="22"/>
          <w:szCs w:val="22"/>
        </w:rPr>
        <w:t xml:space="preserve"> to what is attributed an</w:t>
      </w:r>
      <w:r w:rsidR="009758D9" w:rsidRPr="4CBDDC52">
        <w:rPr>
          <w:rFonts w:eastAsiaTheme="minorEastAsia" w:cs="Calibri"/>
          <w:b/>
          <w:bCs/>
          <w:color w:val="000000" w:themeColor="text1"/>
          <w:sz w:val="22"/>
          <w:szCs w:val="22"/>
        </w:rPr>
        <w:t xml:space="preserve"> improvement in strength</w:t>
      </w:r>
      <w:r w:rsidR="006933B4" w:rsidRPr="4CBDDC52">
        <w:rPr>
          <w:rFonts w:eastAsiaTheme="minorEastAsia" w:cs="Calibri"/>
          <w:b/>
          <w:bCs/>
          <w:color w:val="000000" w:themeColor="text1"/>
          <w:sz w:val="22"/>
          <w:szCs w:val="22"/>
        </w:rPr>
        <w:t>?</w:t>
      </w:r>
    </w:p>
    <w:p w14:paraId="1EBC61B1" w14:textId="6A2D0470"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uscle hypertrophy</w:t>
      </w:r>
    </w:p>
    <w:p w14:paraId="3BFC76A1" w14:textId="05B7484C"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ncreased size of motor units</w:t>
      </w:r>
    </w:p>
    <w:p w14:paraId="5F5FD93A" w14:textId="61F9090A"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ncreased firing rate of muscle units</w:t>
      </w:r>
    </w:p>
    <w:p w14:paraId="77DCBA94" w14:textId="5D86A9D2" w:rsidR="009758D9" w:rsidRPr="00242232" w:rsidRDefault="009758D9"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eural adaptations</w:t>
      </w:r>
    </w:p>
    <w:p w14:paraId="4B70B9EA" w14:textId="77777777" w:rsidR="006933B4" w:rsidRPr="00242232" w:rsidRDefault="006933B4" w:rsidP="4CBDDC52">
      <w:pPr>
        <w:rPr>
          <w:rFonts w:eastAsiaTheme="minorEastAsia" w:cs="Calibri"/>
          <w:color w:val="000000" w:themeColor="text1"/>
          <w:sz w:val="22"/>
          <w:szCs w:val="22"/>
        </w:rPr>
      </w:pPr>
    </w:p>
    <w:p w14:paraId="395A3CE6" w14:textId="60A23FA6" w:rsidR="00FC36CD" w:rsidRPr="00242232" w:rsidRDefault="20E5A588" w:rsidP="4CBDDC52">
      <w:pPr>
        <w:spacing w:after="120"/>
        <w:rPr>
          <w:rFonts w:eastAsiaTheme="minorEastAsia" w:cs="Calibri"/>
          <w:b/>
          <w:bCs/>
          <w:color w:val="000000"/>
          <w:sz w:val="22"/>
          <w:szCs w:val="22"/>
          <w:rPrChange w:id="7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61</w:t>
      </w:r>
      <w:r w:rsidR="009758D9" w:rsidRPr="4CBDDC52">
        <w:rPr>
          <w:rFonts w:eastAsiaTheme="minorEastAsia" w:cs="Calibri"/>
          <w:b/>
          <w:bCs/>
          <w:color w:val="000000" w:themeColor="text1"/>
          <w:sz w:val="22"/>
          <w:szCs w:val="22"/>
        </w:rPr>
        <w:t xml:space="preserve">. </w:t>
      </w:r>
      <w:r w:rsidR="00FC36CD" w:rsidRPr="4CBDDC52">
        <w:rPr>
          <w:rFonts w:eastAsiaTheme="minorEastAsia" w:cs="Calibri"/>
          <w:b/>
          <w:bCs/>
          <w:color w:val="000000" w:themeColor="text1"/>
          <w:sz w:val="22"/>
          <w:szCs w:val="22"/>
        </w:rPr>
        <w:t>Which of the following can be used as an objective marker of conditioning when recovering from the 300-yard shuttle?</w:t>
      </w:r>
    </w:p>
    <w:p w14:paraId="55DF202A" w14:textId="2F2E8F27"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eak heart rate</w:t>
      </w:r>
    </w:p>
    <w:p w14:paraId="6BE1D893" w14:textId="151484B5"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 xml:space="preserve">eart rate recovery at </w:t>
      </w:r>
      <w:r w:rsidR="007836BD" w:rsidRPr="4CBDDC52">
        <w:rPr>
          <w:rFonts w:eastAsiaTheme="minorEastAsia" w:cs="Calibri"/>
          <w:color w:val="000000" w:themeColor="text1"/>
          <w:sz w:val="22"/>
          <w:szCs w:val="22"/>
        </w:rPr>
        <w:t xml:space="preserve">one </w:t>
      </w:r>
      <w:r w:rsidRPr="4CBDDC52">
        <w:rPr>
          <w:rFonts w:eastAsiaTheme="minorEastAsia" w:cs="Calibri"/>
          <w:color w:val="000000" w:themeColor="text1"/>
          <w:sz w:val="22"/>
          <w:szCs w:val="22"/>
        </w:rPr>
        <w:t>minute post</w:t>
      </w:r>
      <w:r w:rsidR="009A615B"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performance</w:t>
      </w:r>
    </w:p>
    <w:p w14:paraId="523E8021" w14:textId="227ECB86"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ating of perceived exertion</w:t>
      </w:r>
    </w:p>
    <w:p w14:paraId="29A7AF6C" w14:textId="38274145" w:rsidR="007E53BE"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ateral flexor endurance</w:t>
      </w:r>
    </w:p>
    <w:p w14:paraId="38C9D574" w14:textId="77777777" w:rsidR="006933B4" w:rsidRPr="00242232" w:rsidRDefault="006933B4" w:rsidP="4CBDDC52">
      <w:pPr>
        <w:rPr>
          <w:rFonts w:eastAsiaTheme="minorEastAsia" w:cs="Calibri"/>
          <w:color w:val="000000" w:themeColor="text1"/>
          <w:sz w:val="22"/>
          <w:szCs w:val="22"/>
        </w:rPr>
      </w:pPr>
    </w:p>
    <w:p w14:paraId="69E47EF1" w14:textId="597A76FE" w:rsidR="00FC36CD" w:rsidRPr="00242232" w:rsidRDefault="501EC2E3" w:rsidP="4CBDDC52">
      <w:pPr>
        <w:spacing w:after="120"/>
        <w:rPr>
          <w:rFonts w:eastAsiaTheme="minorEastAsia" w:cs="Calibri"/>
          <w:b/>
          <w:bCs/>
          <w:color w:val="000000"/>
          <w:sz w:val="22"/>
          <w:szCs w:val="22"/>
          <w:rPrChange w:id="7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62</w:t>
      </w:r>
      <w:r w:rsidR="00FC36CD" w:rsidRPr="4CBDDC52">
        <w:rPr>
          <w:rFonts w:eastAsiaTheme="minorEastAsia" w:cs="Calibri"/>
          <w:b/>
          <w:bCs/>
          <w:color w:val="000000" w:themeColor="text1"/>
          <w:sz w:val="22"/>
          <w:szCs w:val="22"/>
        </w:rPr>
        <w:t xml:space="preserve">. </w:t>
      </w:r>
      <w:r w:rsidR="006933B4" w:rsidRPr="4CBDDC52">
        <w:rPr>
          <w:rFonts w:eastAsiaTheme="minorEastAsia" w:cs="Calibri"/>
          <w:b/>
          <w:bCs/>
          <w:color w:val="000000" w:themeColor="text1"/>
          <w:sz w:val="22"/>
          <w:szCs w:val="22"/>
        </w:rPr>
        <w:t>What is t</w:t>
      </w:r>
      <w:r w:rsidR="00FC36CD" w:rsidRPr="4CBDDC52">
        <w:rPr>
          <w:rFonts w:eastAsiaTheme="minorEastAsia" w:cs="Calibri"/>
          <w:b/>
          <w:bCs/>
          <w:color w:val="000000" w:themeColor="text1"/>
          <w:sz w:val="22"/>
          <w:szCs w:val="22"/>
        </w:rPr>
        <w:t>he Canadian CT Head Rule</w:t>
      </w:r>
      <w:r w:rsidR="006933B4" w:rsidRPr="4CBDDC52">
        <w:rPr>
          <w:rFonts w:eastAsiaTheme="minorEastAsia" w:cs="Calibri"/>
          <w:b/>
          <w:bCs/>
          <w:color w:val="000000" w:themeColor="text1"/>
          <w:sz w:val="22"/>
          <w:szCs w:val="22"/>
        </w:rPr>
        <w:t>?</w:t>
      </w:r>
    </w:p>
    <w:p w14:paraId="7DE6DDE8" w14:textId="215A3879"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uch better at helping to rule out potential intracranial injury than at helping to rule it in</w:t>
      </w:r>
    </w:p>
    <w:p w14:paraId="1CDBFEE0" w14:textId="2EEA2FB5"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uch better at helping to rule in potential intracranial injury than at helping to rule it out</w:t>
      </w:r>
    </w:p>
    <w:p w14:paraId="3ECD98F0" w14:textId="4216B953"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qually strong at helping to rule out potential intracranial injury and helping to rule it in</w:t>
      </w:r>
    </w:p>
    <w:p w14:paraId="568CCA67" w14:textId="4900328A" w:rsidR="00FC36CD" w:rsidRPr="00242232" w:rsidRDefault="00FC36CD"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NOT strong at either helping to rule out potential intracranial injury or helping to rule it in</w:t>
      </w:r>
    </w:p>
    <w:p w14:paraId="53C0449B" w14:textId="77777777" w:rsidR="006933B4" w:rsidRPr="00242232" w:rsidRDefault="006933B4" w:rsidP="4CBDDC52">
      <w:pPr>
        <w:rPr>
          <w:rFonts w:eastAsiaTheme="minorEastAsia" w:cs="Calibri"/>
          <w:color w:val="000000" w:themeColor="text1"/>
          <w:sz w:val="22"/>
          <w:szCs w:val="22"/>
        </w:rPr>
      </w:pPr>
    </w:p>
    <w:p w14:paraId="6B4EFAA4" w14:textId="296C87D4" w:rsidR="002B79D4" w:rsidRPr="00242232" w:rsidRDefault="39232ECC" w:rsidP="4CBDDC52">
      <w:pPr>
        <w:spacing w:after="120"/>
        <w:rPr>
          <w:rFonts w:eastAsiaTheme="minorEastAsia" w:cs="Calibri"/>
          <w:b/>
          <w:bCs/>
          <w:color w:val="000000"/>
          <w:sz w:val="22"/>
          <w:szCs w:val="22"/>
          <w:rPrChange w:id="7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63</w:t>
      </w:r>
      <w:r w:rsidR="00FC36CD" w:rsidRPr="4CBDDC52">
        <w:rPr>
          <w:rFonts w:eastAsiaTheme="minorEastAsia" w:cs="Calibri"/>
          <w:b/>
          <w:bCs/>
          <w:color w:val="000000" w:themeColor="text1"/>
          <w:sz w:val="22"/>
          <w:szCs w:val="22"/>
        </w:rPr>
        <w:t xml:space="preserve">. </w:t>
      </w:r>
      <w:r w:rsidR="002B79D4" w:rsidRPr="4CBDDC52">
        <w:rPr>
          <w:rFonts w:eastAsiaTheme="minorEastAsia" w:cs="Calibri"/>
          <w:b/>
          <w:bCs/>
          <w:color w:val="000000" w:themeColor="text1"/>
          <w:sz w:val="22"/>
          <w:szCs w:val="22"/>
        </w:rPr>
        <w:t xml:space="preserve">A client presents at your clinic with the presence of upper motor neuron signs and symptoms at multiple dermatome levels. </w:t>
      </w:r>
      <w:r w:rsidR="006933B4" w:rsidRPr="4CBDDC52">
        <w:rPr>
          <w:rFonts w:eastAsiaTheme="minorEastAsia" w:cs="Calibri"/>
          <w:b/>
          <w:bCs/>
          <w:color w:val="000000" w:themeColor="text1"/>
          <w:sz w:val="22"/>
          <w:szCs w:val="22"/>
        </w:rPr>
        <w:t>What is y</w:t>
      </w:r>
      <w:r w:rsidR="002B79D4" w:rsidRPr="4CBDDC52">
        <w:rPr>
          <w:rFonts w:eastAsiaTheme="minorEastAsia" w:cs="Calibri"/>
          <w:b/>
          <w:bCs/>
          <w:color w:val="000000" w:themeColor="text1"/>
          <w:sz w:val="22"/>
          <w:szCs w:val="22"/>
        </w:rPr>
        <w:t>ou</w:t>
      </w:r>
      <w:r w:rsidR="006933B4" w:rsidRPr="4CBDDC52">
        <w:rPr>
          <w:rFonts w:eastAsiaTheme="minorEastAsia" w:cs="Calibri"/>
          <w:b/>
          <w:bCs/>
          <w:color w:val="000000" w:themeColor="text1"/>
          <w:sz w:val="22"/>
          <w:szCs w:val="22"/>
        </w:rPr>
        <w:t>r</w:t>
      </w:r>
      <w:r w:rsidR="002B79D4" w:rsidRPr="4CBDDC52">
        <w:rPr>
          <w:rFonts w:eastAsiaTheme="minorEastAsia" w:cs="Calibri"/>
          <w:b/>
          <w:bCs/>
          <w:color w:val="000000" w:themeColor="text1"/>
          <w:sz w:val="22"/>
          <w:szCs w:val="22"/>
        </w:rPr>
        <w:t xml:space="preserve"> diagnos</w:t>
      </w:r>
      <w:r w:rsidR="006933B4" w:rsidRPr="4CBDDC52">
        <w:rPr>
          <w:rFonts w:eastAsiaTheme="minorEastAsia" w:cs="Calibri"/>
          <w:b/>
          <w:bCs/>
          <w:color w:val="000000" w:themeColor="text1"/>
          <w:sz w:val="22"/>
          <w:szCs w:val="22"/>
        </w:rPr>
        <w:t>is</w:t>
      </w:r>
      <w:r w:rsidR="002B79D4" w:rsidRPr="4CBDDC52">
        <w:rPr>
          <w:rFonts w:eastAsiaTheme="minorEastAsia" w:cs="Calibri"/>
          <w:b/>
          <w:bCs/>
          <w:color w:val="000000" w:themeColor="text1"/>
          <w:sz w:val="22"/>
          <w:szCs w:val="22"/>
        </w:rPr>
        <w:t xml:space="preserve"> </w:t>
      </w:r>
      <w:r w:rsidR="009C52CC" w:rsidRPr="4CBDDC52">
        <w:rPr>
          <w:rFonts w:eastAsiaTheme="minorEastAsia" w:cs="Calibri"/>
          <w:b/>
          <w:bCs/>
          <w:color w:val="000000" w:themeColor="text1"/>
          <w:sz w:val="22"/>
          <w:szCs w:val="22"/>
        </w:rPr>
        <w:t>of</w:t>
      </w:r>
      <w:r w:rsidR="006933B4" w:rsidRPr="4CBDDC52">
        <w:rPr>
          <w:rFonts w:eastAsiaTheme="minorEastAsia" w:cs="Calibri"/>
          <w:b/>
          <w:bCs/>
          <w:color w:val="000000" w:themeColor="text1"/>
          <w:sz w:val="22"/>
          <w:szCs w:val="22"/>
        </w:rPr>
        <w:t xml:space="preserve"> </w:t>
      </w:r>
      <w:r w:rsidR="002B79D4" w:rsidRPr="4CBDDC52">
        <w:rPr>
          <w:rFonts w:eastAsiaTheme="minorEastAsia" w:cs="Calibri"/>
          <w:b/>
          <w:bCs/>
          <w:color w:val="000000" w:themeColor="text1"/>
          <w:sz w:val="22"/>
          <w:szCs w:val="22"/>
        </w:rPr>
        <w:t>the patient</w:t>
      </w:r>
      <w:r w:rsidR="006933B4" w:rsidRPr="4CBDDC52">
        <w:rPr>
          <w:rFonts w:eastAsiaTheme="minorEastAsia" w:cs="Calibri"/>
          <w:b/>
          <w:bCs/>
          <w:color w:val="000000" w:themeColor="text1"/>
          <w:sz w:val="22"/>
          <w:szCs w:val="22"/>
        </w:rPr>
        <w:t>?</w:t>
      </w:r>
    </w:p>
    <w:p w14:paraId="4FF24EA1" w14:textId="0AF703AC"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radiculopathy</w:t>
      </w:r>
    </w:p>
    <w:p w14:paraId="1DBF4371" w14:textId="57F919F1"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myelopathy</w:t>
      </w:r>
    </w:p>
    <w:p w14:paraId="4D8B0E6E" w14:textId="64F60A4F"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discogenic pain</w:t>
      </w:r>
    </w:p>
    <w:p w14:paraId="6718A5F4" w14:textId="3D3D373E" w:rsidR="007E53BE"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nerve root pain</w:t>
      </w:r>
    </w:p>
    <w:p w14:paraId="24F0A231" w14:textId="77777777" w:rsidR="006933B4" w:rsidRPr="00242232" w:rsidRDefault="006933B4" w:rsidP="4CBDDC52">
      <w:pPr>
        <w:rPr>
          <w:rFonts w:eastAsiaTheme="minorEastAsia" w:cs="Calibri"/>
          <w:color w:val="000000" w:themeColor="text1"/>
          <w:sz w:val="22"/>
          <w:szCs w:val="22"/>
        </w:rPr>
      </w:pPr>
    </w:p>
    <w:p w14:paraId="3BCC7F4B" w14:textId="5E67EE19" w:rsidR="002B79D4" w:rsidRPr="00242232" w:rsidRDefault="62ADA991" w:rsidP="4CBDDC52">
      <w:pPr>
        <w:spacing w:after="120"/>
        <w:rPr>
          <w:rFonts w:eastAsiaTheme="minorEastAsia" w:cs="Calibri"/>
          <w:b/>
          <w:bCs/>
          <w:color w:val="000000"/>
          <w:sz w:val="22"/>
          <w:szCs w:val="22"/>
          <w:rPrChange w:id="7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64</w:t>
      </w:r>
      <w:r w:rsidR="002B79D4" w:rsidRPr="4CBDDC52">
        <w:rPr>
          <w:rFonts w:eastAsiaTheme="minorEastAsia" w:cs="Calibri"/>
          <w:b/>
          <w:bCs/>
          <w:color w:val="000000" w:themeColor="text1"/>
          <w:sz w:val="22"/>
          <w:szCs w:val="22"/>
        </w:rPr>
        <w:t xml:space="preserve">. Which of the following is NOT an indicator for thoracic spine </w:t>
      </w:r>
      <w:r w:rsidR="00035317" w:rsidRPr="4CBDDC52">
        <w:rPr>
          <w:rFonts w:eastAsiaTheme="minorEastAsia" w:cs="Calibri"/>
          <w:b/>
          <w:bCs/>
          <w:color w:val="000000" w:themeColor="text1"/>
          <w:sz w:val="22"/>
          <w:szCs w:val="22"/>
        </w:rPr>
        <w:t>x</w:t>
      </w:r>
      <w:r w:rsidR="002B79D4" w:rsidRPr="4CBDDC52">
        <w:rPr>
          <w:rFonts w:eastAsiaTheme="minorEastAsia" w:cs="Calibri"/>
          <w:b/>
          <w:bCs/>
          <w:color w:val="000000" w:themeColor="text1"/>
          <w:sz w:val="22"/>
          <w:szCs w:val="22"/>
        </w:rPr>
        <w:t>-ray screening?</w:t>
      </w:r>
    </w:p>
    <w:p w14:paraId="2F3C270E" w14:textId="77777777"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MVA</w:t>
      </w:r>
    </w:p>
    <w:p w14:paraId="31B31084" w14:textId="534CFC1A"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fall</w:t>
      </w:r>
    </w:p>
    <w:p w14:paraId="3D8D55EB" w14:textId="49101B3A"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jection from a car or motorcycle</w:t>
      </w:r>
    </w:p>
    <w:p w14:paraId="7E7905E2" w14:textId="207E9E24" w:rsidR="002B79D4" w:rsidRPr="00242232" w:rsidRDefault="002B79D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kick during a taekwondo match</w:t>
      </w:r>
    </w:p>
    <w:p w14:paraId="2DB36C75" w14:textId="77777777" w:rsidR="006933B4" w:rsidRPr="00242232" w:rsidRDefault="006933B4" w:rsidP="4CBDDC52">
      <w:pPr>
        <w:rPr>
          <w:rFonts w:eastAsiaTheme="minorEastAsia" w:cs="Calibri"/>
          <w:color w:val="000000" w:themeColor="text1"/>
          <w:sz w:val="22"/>
          <w:szCs w:val="22"/>
        </w:rPr>
      </w:pPr>
    </w:p>
    <w:p w14:paraId="44763256" w14:textId="338DCB35" w:rsidR="00FF615E" w:rsidRPr="00242232" w:rsidRDefault="29AA2EF6" w:rsidP="4CBDDC52">
      <w:pPr>
        <w:spacing w:after="120"/>
        <w:rPr>
          <w:rFonts w:eastAsiaTheme="minorEastAsia" w:cs="Calibri"/>
          <w:b/>
          <w:bCs/>
          <w:color w:val="000000"/>
          <w:sz w:val="22"/>
          <w:szCs w:val="22"/>
          <w:rPrChange w:id="7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65</w:t>
      </w:r>
      <w:r w:rsidR="002B79D4" w:rsidRPr="4CBDDC52">
        <w:rPr>
          <w:rFonts w:eastAsiaTheme="minorEastAsia" w:cs="Calibri"/>
          <w:b/>
          <w:bCs/>
          <w:color w:val="000000" w:themeColor="text1"/>
          <w:sz w:val="22"/>
          <w:szCs w:val="22"/>
        </w:rPr>
        <w:t xml:space="preserve">. </w:t>
      </w:r>
      <w:r w:rsidR="006933B4" w:rsidRPr="4CBDDC52">
        <w:rPr>
          <w:rFonts w:eastAsiaTheme="minorEastAsia" w:cs="Calibri"/>
          <w:b/>
          <w:bCs/>
          <w:color w:val="000000" w:themeColor="text1"/>
          <w:sz w:val="22"/>
          <w:szCs w:val="22"/>
        </w:rPr>
        <w:t>Where is the</w:t>
      </w:r>
      <w:r w:rsidR="00FF615E" w:rsidRPr="4CBDDC52">
        <w:rPr>
          <w:rFonts w:eastAsiaTheme="minorEastAsia" w:cs="Calibri"/>
          <w:b/>
          <w:bCs/>
          <w:color w:val="000000" w:themeColor="text1"/>
          <w:sz w:val="22"/>
          <w:szCs w:val="22"/>
        </w:rPr>
        <w:t xml:space="preserve"> SIJ pain primarily </w:t>
      </w:r>
      <w:r w:rsidR="006933B4" w:rsidRPr="4CBDDC52">
        <w:rPr>
          <w:rFonts w:eastAsiaTheme="minorEastAsia" w:cs="Calibri"/>
          <w:b/>
          <w:bCs/>
          <w:color w:val="000000" w:themeColor="text1"/>
          <w:sz w:val="22"/>
          <w:szCs w:val="22"/>
        </w:rPr>
        <w:t>located?</w:t>
      </w:r>
    </w:p>
    <w:p w14:paraId="0575D45A" w14:textId="54FC99E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uttocks</w:t>
      </w:r>
    </w:p>
    <w:p w14:paraId="146042A3" w14:textId="38CD9D8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ower lumbar spine</w:t>
      </w:r>
    </w:p>
    <w:p w14:paraId="4BE914B2" w14:textId="3EC4E8A6"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roin</w:t>
      </w:r>
    </w:p>
    <w:p w14:paraId="26B42BD1" w14:textId="6D994022" w:rsidR="002B79D4"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ateral hip</w:t>
      </w:r>
    </w:p>
    <w:p w14:paraId="18675520" w14:textId="77777777" w:rsidR="006933B4" w:rsidRPr="00242232" w:rsidRDefault="006933B4" w:rsidP="4CBDDC52">
      <w:pPr>
        <w:rPr>
          <w:rFonts w:eastAsiaTheme="minorEastAsia" w:cs="Calibri"/>
          <w:color w:val="000000" w:themeColor="text1"/>
          <w:sz w:val="22"/>
          <w:szCs w:val="22"/>
        </w:rPr>
      </w:pPr>
    </w:p>
    <w:p w14:paraId="7CAEB7F1" w14:textId="7ED1AAA8" w:rsidR="00FF615E" w:rsidRPr="00242232" w:rsidRDefault="3905ACD6" w:rsidP="4CBDDC52">
      <w:pPr>
        <w:spacing w:after="120"/>
        <w:rPr>
          <w:rFonts w:eastAsiaTheme="minorEastAsia" w:cs="Calibri"/>
          <w:b/>
          <w:bCs/>
          <w:color w:val="000000"/>
          <w:sz w:val="22"/>
          <w:szCs w:val="22"/>
          <w:rPrChange w:id="7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lastRenderedPageBreak/>
        <w:t>66</w:t>
      </w:r>
      <w:r w:rsidR="00FF615E" w:rsidRPr="4CBDDC52">
        <w:rPr>
          <w:rFonts w:eastAsiaTheme="minorEastAsia" w:cs="Calibri"/>
          <w:b/>
          <w:bCs/>
          <w:color w:val="000000" w:themeColor="text1"/>
          <w:sz w:val="22"/>
          <w:szCs w:val="22"/>
        </w:rPr>
        <w:t xml:space="preserve">. A 70-year-old client presents to your clinic with shoulder pain that is worse at night. The client does not remember any trauma and reports </w:t>
      </w:r>
      <w:r w:rsidR="00183C38" w:rsidRPr="4CBDDC52">
        <w:rPr>
          <w:rFonts w:eastAsiaTheme="minorEastAsia" w:cs="Calibri"/>
          <w:b/>
          <w:bCs/>
          <w:color w:val="000000" w:themeColor="text1"/>
          <w:sz w:val="22"/>
          <w:szCs w:val="22"/>
        </w:rPr>
        <w:t xml:space="preserve">an </w:t>
      </w:r>
      <w:r w:rsidR="00FF615E" w:rsidRPr="4CBDDC52">
        <w:rPr>
          <w:rFonts w:eastAsiaTheme="minorEastAsia" w:cs="Calibri"/>
          <w:b/>
          <w:bCs/>
          <w:color w:val="000000" w:themeColor="text1"/>
          <w:sz w:val="22"/>
          <w:szCs w:val="22"/>
        </w:rPr>
        <w:t xml:space="preserve">insidious onset. </w:t>
      </w:r>
      <w:r w:rsidR="006933B4" w:rsidRPr="4CBDDC52">
        <w:rPr>
          <w:rFonts w:eastAsiaTheme="minorEastAsia" w:cs="Calibri"/>
          <w:b/>
          <w:bCs/>
          <w:color w:val="000000" w:themeColor="text1"/>
          <w:sz w:val="22"/>
          <w:szCs w:val="22"/>
        </w:rPr>
        <w:t>They have</w:t>
      </w:r>
      <w:r w:rsidR="00FF615E" w:rsidRPr="4CBDDC52">
        <w:rPr>
          <w:rFonts w:eastAsiaTheme="minorEastAsia" w:cs="Calibri"/>
          <w:b/>
          <w:bCs/>
          <w:color w:val="000000" w:themeColor="text1"/>
          <w:sz w:val="22"/>
          <w:szCs w:val="22"/>
        </w:rPr>
        <w:t xml:space="preserve"> </w:t>
      </w:r>
      <w:r w:rsidR="00183C38" w:rsidRPr="4CBDDC52">
        <w:rPr>
          <w:rFonts w:eastAsiaTheme="minorEastAsia" w:cs="Calibri"/>
          <w:b/>
          <w:bCs/>
          <w:color w:val="000000" w:themeColor="text1"/>
          <w:sz w:val="22"/>
          <w:szCs w:val="22"/>
        </w:rPr>
        <w:t xml:space="preserve">a </w:t>
      </w:r>
      <w:r w:rsidR="00FF615E" w:rsidRPr="4CBDDC52">
        <w:rPr>
          <w:rFonts w:eastAsiaTheme="minorEastAsia" w:cs="Calibri"/>
          <w:b/>
          <w:bCs/>
          <w:color w:val="000000" w:themeColor="text1"/>
          <w:sz w:val="22"/>
          <w:szCs w:val="22"/>
        </w:rPr>
        <w:t xml:space="preserve">weakness in abduction and external rotation. No change in symptoms is noted with repeated cervical ROM or Spurling’s test. </w:t>
      </w:r>
      <w:r w:rsidR="006933B4" w:rsidRPr="4CBDDC52">
        <w:rPr>
          <w:rFonts w:eastAsiaTheme="minorEastAsia" w:cs="Calibri"/>
          <w:b/>
          <w:bCs/>
          <w:color w:val="000000" w:themeColor="text1"/>
          <w:sz w:val="22"/>
          <w:szCs w:val="22"/>
        </w:rPr>
        <w:t>What is t</w:t>
      </w:r>
      <w:r w:rsidR="00FF615E" w:rsidRPr="4CBDDC52">
        <w:rPr>
          <w:rFonts w:eastAsiaTheme="minorEastAsia" w:cs="Calibri"/>
          <w:b/>
          <w:bCs/>
          <w:color w:val="000000" w:themeColor="text1"/>
          <w:sz w:val="22"/>
          <w:szCs w:val="22"/>
        </w:rPr>
        <w:t>he most likely diagnosis</w:t>
      </w:r>
      <w:r w:rsidR="006933B4" w:rsidRPr="4CBDDC52">
        <w:rPr>
          <w:rFonts w:eastAsiaTheme="minorEastAsia" w:cs="Calibri"/>
          <w:b/>
          <w:bCs/>
          <w:color w:val="000000" w:themeColor="text1"/>
          <w:sz w:val="22"/>
          <w:szCs w:val="22"/>
        </w:rPr>
        <w:t>?</w:t>
      </w:r>
    </w:p>
    <w:p w14:paraId="55D3954E" w14:textId="47A22022"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otator cuff tear</w:t>
      </w:r>
    </w:p>
    <w:p w14:paraId="3113BBCF" w14:textId="347DE4EA"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adiculopathy</w:t>
      </w:r>
    </w:p>
    <w:p w14:paraId="5D18D24F" w14:textId="62187A12"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artial radiculopathy</w:t>
      </w:r>
    </w:p>
    <w:p w14:paraId="6EBF672C" w14:textId="3BC11974"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nconclusive (further testing needed)</w:t>
      </w:r>
    </w:p>
    <w:p w14:paraId="6E1CF7A1" w14:textId="77777777" w:rsidR="006933B4" w:rsidRPr="00242232" w:rsidRDefault="006933B4" w:rsidP="4CBDDC52">
      <w:pPr>
        <w:rPr>
          <w:rFonts w:eastAsiaTheme="minorEastAsia" w:cs="Calibri"/>
          <w:color w:val="000000" w:themeColor="text1"/>
          <w:sz w:val="22"/>
          <w:szCs w:val="22"/>
        </w:rPr>
      </w:pPr>
    </w:p>
    <w:p w14:paraId="777A43D9" w14:textId="0D9D01B9" w:rsidR="00FF615E" w:rsidRPr="00242232" w:rsidRDefault="7638846C" w:rsidP="4CBDDC52">
      <w:pPr>
        <w:spacing w:after="120"/>
        <w:rPr>
          <w:rFonts w:eastAsiaTheme="minorEastAsia" w:cs="Calibri"/>
          <w:b/>
          <w:bCs/>
          <w:color w:val="000000"/>
          <w:sz w:val="22"/>
          <w:szCs w:val="22"/>
          <w:rPrChange w:id="7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67</w:t>
      </w:r>
      <w:r w:rsidR="00FF615E" w:rsidRPr="4CBDDC52">
        <w:rPr>
          <w:rFonts w:eastAsiaTheme="minorEastAsia" w:cs="Calibri"/>
          <w:b/>
          <w:bCs/>
          <w:color w:val="000000" w:themeColor="text1"/>
          <w:sz w:val="22"/>
          <w:szCs w:val="22"/>
        </w:rPr>
        <w:t xml:space="preserve">. A client presents to you after trauma to </w:t>
      </w:r>
      <w:r w:rsidR="006933B4" w:rsidRPr="4CBDDC52">
        <w:rPr>
          <w:rFonts w:eastAsiaTheme="minorEastAsia" w:cs="Calibri"/>
          <w:b/>
          <w:bCs/>
          <w:color w:val="000000" w:themeColor="text1"/>
          <w:sz w:val="22"/>
          <w:szCs w:val="22"/>
        </w:rPr>
        <w:t xml:space="preserve">their </w:t>
      </w:r>
      <w:r w:rsidR="00FF615E" w:rsidRPr="4CBDDC52">
        <w:rPr>
          <w:rFonts w:eastAsiaTheme="minorEastAsia" w:cs="Calibri"/>
          <w:b/>
          <w:bCs/>
          <w:color w:val="000000" w:themeColor="text1"/>
          <w:sz w:val="22"/>
          <w:szCs w:val="22"/>
        </w:rPr>
        <w:t xml:space="preserve">right shoulder in a skiing accident. </w:t>
      </w:r>
      <w:r w:rsidR="006933B4" w:rsidRPr="4CBDDC52">
        <w:rPr>
          <w:rFonts w:eastAsiaTheme="minorEastAsia" w:cs="Calibri"/>
          <w:b/>
          <w:bCs/>
          <w:color w:val="000000" w:themeColor="text1"/>
          <w:sz w:val="22"/>
          <w:szCs w:val="22"/>
        </w:rPr>
        <w:t xml:space="preserve">They </w:t>
      </w:r>
      <w:r w:rsidR="00FF615E" w:rsidRPr="4CBDDC52">
        <w:rPr>
          <w:rFonts w:eastAsiaTheme="minorEastAsia" w:cs="Calibri"/>
          <w:b/>
          <w:bCs/>
          <w:color w:val="000000" w:themeColor="text1"/>
          <w:sz w:val="22"/>
          <w:szCs w:val="22"/>
        </w:rPr>
        <w:t xml:space="preserve">report falling on an outstretched right hand after running into another person with </w:t>
      </w:r>
      <w:r w:rsidR="006933B4" w:rsidRPr="4CBDDC52">
        <w:rPr>
          <w:rFonts w:eastAsiaTheme="minorEastAsia" w:cs="Calibri"/>
          <w:b/>
          <w:bCs/>
          <w:color w:val="000000" w:themeColor="text1"/>
          <w:sz w:val="22"/>
          <w:szCs w:val="22"/>
        </w:rPr>
        <w:t xml:space="preserve">their </w:t>
      </w:r>
      <w:r w:rsidR="00FF615E" w:rsidRPr="4CBDDC52">
        <w:rPr>
          <w:rFonts w:eastAsiaTheme="minorEastAsia" w:cs="Calibri"/>
          <w:b/>
          <w:bCs/>
          <w:color w:val="000000" w:themeColor="text1"/>
          <w:sz w:val="22"/>
          <w:szCs w:val="22"/>
        </w:rPr>
        <w:t xml:space="preserve">right shoulder. The client reports anterior and superior pain. Which special test can help rule out </w:t>
      </w:r>
      <w:r w:rsidR="009C52CC" w:rsidRPr="4CBDDC52">
        <w:rPr>
          <w:rFonts w:eastAsiaTheme="minorEastAsia" w:cs="Calibri"/>
          <w:b/>
          <w:bCs/>
          <w:color w:val="000000" w:themeColor="text1"/>
          <w:sz w:val="22"/>
          <w:szCs w:val="22"/>
        </w:rPr>
        <w:t xml:space="preserve">a </w:t>
      </w:r>
      <w:r w:rsidR="00FF615E" w:rsidRPr="4CBDDC52">
        <w:rPr>
          <w:rFonts w:eastAsiaTheme="minorEastAsia" w:cs="Calibri"/>
          <w:b/>
          <w:bCs/>
          <w:color w:val="000000" w:themeColor="text1"/>
          <w:sz w:val="22"/>
          <w:szCs w:val="22"/>
        </w:rPr>
        <w:t>clavicle fracture?</w:t>
      </w:r>
    </w:p>
    <w:p w14:paraId="2889E57A" w14:textId="1A0BCA1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933B4"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ony apprehension test</w:t>
      </w:r>
    </w:p>
    <w:p w14:paraId="4D3546B9" w14:textId="646C424D"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933B4"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lecranon manubrium test</w:t>
      </w:r>
    </w:p>
    <w:p w14:paraId="0FE6F30A" w14:textId="5DC5C20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933B4"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one (diagnostic imaging required)</w:t>
      </w:r>
    </w:p>
    <w:p w14:paraId="55781006" w14:textId="38F4A81B"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933B4"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alpation of the clavicle</w:t>
      </w:r>
    </w:p>
    <w:p w14:paraId="6D5AD365" w14:textId="6C91D71B" w:rsidR="00FF615E" w:rsidRPr="00242232" w:rsidRDefault="0060656A" w:rsidP="00595A54">
      <w:pPr>
        <w:pStyle w:val="Heading3"/>
        <w:rPr>
          <w:rFonts w:cs="Calibri"/>
          <w:rPrChange w:id="77" w:author="" w16du:dateUtc="2026-05-22T12:22:00Z">
            <w:rPr>
              <w:rFonts w:eastAsiaTheme="minorEastAsia"/>
              <w:color w:val="000000"/>
              <w:sz w:val="22"/>
              <w:szCs w:val="22"/>
            </w:rPr>
          </w:rPrChange>
        </w:rPr>
      </w:pPr>
      <w:r w:rsidRPr="4CBDDC52">
        <w:rPr>
          <w:rFonts w:cs="Calibri"/>
        </w:rPr>
        <w:t>Matching Question</w:t>
      </w:r>
    </w:p>
    <w:p w14:paraId="77A43248" w14:textId="0A5FFB79" w:rsidR="00FF615E" w:rsidRPr="00242232" w:rsidRDefault="008C55EF" w:rsidP="4CBDDC52">
      <w:pPr>
        <w:spacing w:after="120"/>
        <w:rPr>
          <w:rFonts w:eastAsiaTheme="minorEastAsia" w:cs="Calibri"/>
          <w:b/>
          <w:bCs/>
          <w:color w:val="000000"/>
          <w:sz w:val="22"/>
          <w:szCs w:val="22"/>
          <w:rPrChange w:id="7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 xml:space="preserve">68. </w:t>
      </w:r>
      <w:r w:rsidR="00FF615E" w:rsidRPr="4CBDDC52">
        <w:rPr>
          <w:rFonts w:eastAsiaTheme="minorEastAsia" w:cs="Calibri"/>
          <w:b/>
          <w:bCs/>
          <w:color w:val="000000" w:themeColor="text1"/>
          <w:sz w:val="22"/>
          <w:szCs w:val="22"/>
        </w:rPr>
        <w:t>Match each type of SLAP tear with its description.</w:t>
      </w:r>
    </w:p>
    <w:p w14:paraId="7129EB4A" w14:textId="471DCEAF"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C55E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ype I = </w:t>
      </w:r>
      <w:r w:rsidR="008C55EF"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abral fraying</w:t>
      </w:r>
    </w:p>
    <w:p w14:paraId="70346EE4" w14:textId="6B718AED"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C55E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ype II = </w:t>
      </w:r>
      <w:r w:rsidR="008C55EF"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nstability of</w:t>
      </w:r>
      <w:r w:rsidR="009C52CC" w:rsidRPr="4CBDDC52">
        <w:rPr>
          <w:rFonts w:eastAsiaTheme="minorEastAsia" w:cs="Calibri"/>
          <w:color w:val="000000" w:themeColor="text1"/>
          <w:sz w:val="22"/>
          <w:szCs w:val="22"/>
        </w:rPr>
        <w:t xml:space="preserve"> the</w:t>
      </w:r>
      <w:r w:rsidRPr="4CBDDC52">
        <w:rPr>
          <w:rFonts w:eastAsiaTheme="minorEastAsia" w:cs="Calibri"/>
          <w:color w:val="000000" w:themeColor="text1"/>
          <w:sz w:val="22"/>
          <w:szCs w:val="22"/>
        </w:rPr>
        <w:t xml:space="preserve"> labral–biceps complex</w:t>
      </w:r>
    </w:p>
    <w:p w14:paraId="268F0828" w14:textId="6C554319"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8C55E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ype III = </w:t>
      </w:r>
      <w:r w:rsidR="008C55EF"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ucket handle tear with stable labral–biceps complex</w:t>
      </w:r>
    </w:p>
    <w:p w14:paraId="1D4F859D" w14:textId="339A7BF2"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C55EF"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ype IV = </w:t>
      </w:r>
      <w:r w:rsidR="008C55EF"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ucket handle tear of</w:t>
      </w:r>
      <w:r w:rsidR="009C52CC" w:rsidRPr="4CBDDC52">
        <w:rPr>
          <w:rFonts w:eastAsiaTheme="minorEastAsia" w:cs="Calibri"/>
          <w:color w:val="000000" w:themeColor="text1"/>
          <w:sz w:val="22"/>
          <w:szCs w:val="22"/>
        </w:rPr>
        <w:t xml:space="preserve"> the </w:t>
      </w:r>
      <w:r w:rsidRPr="4CBDDC52">
        <w:rPr>
          <w:rFonts w:eastAsiaTheme="minorEastAsia" w:cs="Calibri"/>
          <w:color w:val="000000" w:themeColor="text1"/>
          <w:sz w:val="22"/>
          <w:szCs w:val="22"/>
        </w:rPr>
        <w:t xml:space="preserve">labrum extending into </w:t>
      </w:r>
      <w:r w:rsidR="009C52CC"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biceps tendon</w:t>
      </w:r>
    </w:p>
    <w:p w14:paraId="5D4B5CAB" w14:textId="648793BC" w:rsidR="008C55EF" w:rsidRPr="00242232" w:rsidRDefault="001B1322" w:rsidP="00595A54">
      <w:pPr>
        <w:pStyle w:val="Heading3"/>
        <w:rPr>
          <w:rFonts w:cs="Calibri"/>
          <w:rPrChange w:id="79" w:author="" w16du:dateUtc="2026-05-22T12:22:00Z">
            <w:rPr>
              <w:rFonts w:eastAsiaTheme="minorEastAsia"/>
              <w:color w:val="000000" w:themeColor="text1"/>
              <w:sz w:val="22"/>
              <w:szCs w:val="22"/>
            </w:rPr>
          </w:rPrChange>
        </w:rPr>
      </w:pPr>
      <w:r w:rsidRPr="4CBDDC52">
        <w:rPr>
          <w:rFonts w:cs="Calibri"/>
        </w:rPr>
        <w:t>Multiple Choice Question</w:t>
      </w:r>
    </w:p>
    <w:p w14:paraId="4D16ECD2" w14:textId="404E2CF8" w:rsidR="00DE5357" w:rsidRPr="00242232" w:rsidRDefault="1FF5462E" w:rsidP="4CBDDC52">
      <w:pPr>
        <w:spacing w:after="120"/>
        <w:rPr>
          <w:rFonts w:eastAsiaTheme="minorEastAsia" w:cs="Calibri"/>
          <w:b/>
          <w:bCs/>
          <w:color w:val="000000" w:themeColor="text1"/>
          <w:sz w:val="22"/>
          <w:szCs w:val="22"/>
        </w:rPr>
      </w:pPr>
      <w:r w:rsidRPr="4CBDDC52">
        <w:rPr>
          <w:rFonts w:eastAsiaTheme="minorEastAsia" w:cs="Calibri"/>
          <w:b/>
          <w:bCs/>
          <w:color w:val="000000" w:themeColor="text1"/>
          <w:sz w:val="22"/>
          <w:szCs w:val="22"/>
        </w:rPr>
        <w:t>69</w:t>
      </w:r>
      <w:r w:rsidR="00FF615E" w:rsidRPr="4CBDDC52">
        <w:rPr>
          <w:rFonts w:eastAsiaTheme="minorEastAsia" w:cs="Calibri"/>
          <w:b/>
          <w:bCs/>
          <w:color w:val="000000" w:themeColor="text1"/>
          <w:sz w:val="22"/>
          <w:szCs w:val="22"/>
        </w:rPr>
        <w:t xml:space="preserve">. A judo practitioner gets put into a lock during competition and hears a pop in his elbow. </w:t>
      </w:r>
      <w:r w:rsidR="008C55EF" w:rsidRPr="4CBDDC52">
        <w:rPr>
          <w:rFonts w:eastAsiaTheme="minorEastAsia" w:cs="Calibri"/>
          <w:b/>
          <w:bCs/>
          <w:color w:val="000000" w:themeColor="text1"/>
          <w:sz w:val="22"/>
          <w:szCs w:val="22"/>
        </w:rPr>
        <w:t xml:space="preserve">They </w:t>
      </w:r>
      <w:r w:rsidR="00FF615E" w:rsidRPr="4CBDDC52">
        <w:rPr>
          <w:rFonts w:eastAsiaTheme="minorEastAsia" w:cs="Calibri"/>
          <w:b/>
          <w:bCs/>
          <w:color w:val="000000" w:themeColor="text1"/>
          <w:sz w:val="22"/>
          <w:szCs w:val="22"/>
        </w:rPr>
        <w:t xml:space="preserve">complain of medial elbow pain with some pain in the forearm. </w:t>
      </w:r>
      <w:r w:rsidR="008C55EF" w:rsidRPr="4CBDDC52">
        <w:rPr>
          <w:rFonts w:eastAsiaTheme="minorEastAsia" w:cs="Calibri"/>
          <w:b/>
          <w:bCs/>
          <w:color w:val="000000" w:themeColor="text1"/>
          <w:sz w:val="22"/>
          <w:szCs w:val="22"/>
        </w:rPr>
        <w:t>Which test can evaluate t</w:t>
      </w:r>
      <w:r w:rsidR="00FF615E" w:rsidRPr="4CBDDC52">
        <w:rPr>
          <w:rFonts w:eastAsiaTheme="minorEastAsia" w:cs="Calibri"/>
          <w:b/>
          <w:bCs/>
          <w:color w:val="000000" w:themeColor="text1"/>
          <w:sz w:val="22"/>
          <w:szCs w:val="22"/>
        </w:rPr>
        <w:t>he integrity of the UCL</w:t>
      </w:r>
      <w:r w:rsidR="008C55EF" w:rsidRPr="4CBDDC52">
        <w:rPr>
          <w:rFonts w:eastAsiaTheme="minorEastAsia" w:cs="Calibri"/>
          <w:b/>
          <w:bCs/>
          <w:color w:val="000000" w:themeColor="text1"/>
          <w:sz w:val="22"/>
          <w:szCs w:val="22"/>
        </w:rPr>
        <w:t>?</w:t>
      </w:r>
    </w:p>
    <w:p w14:paraId="164FF21F" w14:textId="2C8BEE3C"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C55EF"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arus stress</w:t>
      </w:r>
    </w:p>
    <w:p w14:paraId="7F98686F" w14:textId="44392834"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 b. </w:t>
      </w:r>
      <w:r w:rsidR="008C55EF"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algus stress</w:t>
      </w:r>
    </w:p>
    <w:p w14:paraId="7C29BFE8" w14:textId="77777777" w:rsidR="00E21F21" w:rsidRPr="00242232" w:rsidRDefault="00FF615E" w:rsidP="00595A54">
      <w:pPr>
        <w:ind w:left="357"/>
        <w:contextualSpacing/>
        <w:rPr>
          <w:rFonts w:eastAsiaTheme="minorEastAsia" w:cs="Calibri"/>
          <w:color w:val="000000" w:themeColor="text1"/>
          <w:sz w:val="22"/>
          <w:szCs w:val="22"/>
        </w:rPr>
      </w:pPr>
      <w:r w:rsidRPr="00242232">
        <w:rPr>
          <w:rFonts w:eastAsiaTheme="minorEastAsia" w:cs="Calibri"/>
          <w:color w:val="000000" w:themeColor="text1"/>
          <w:sz w:val="22"/>
          <w:szCs w:val="22"/>
        </w:rPr>
        <w:t>c. Cozen’s</w:t>
      </w:r>
    </w:p>
    <w:p w14:paraId="6C86D0CA" w14:textId="6C1BA8DB"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Tinel’s</w:t>
      </w:r>
    </w:p>
    <w:p w14:paraId="390A300A" w14:textId="77777777" w:rsidR="008C55EF" w:rsidRPr="00242232" w:rsidRDefault="008C55EF" w:rsidP="4CBDDC52">
      <w:pPr>
        <w:tabs>
          <w:tab w:val="center" w:pos="4680"/>
        </w:tabs>
        <w:rPr>
          <w:rFonts w:eastAsiaTheme="minorEastAsia" w:cs="Calibri"/>
          <w:color w:val="000000" w:themeColor="text1"/>
          <w:sz w:val="22"/>
          <w:szCs w:val="22"/>
        </w:rPr>
      </w:pPr>
    </w:p>
    <w:p w14:paraId="05F545BE" w14:textId="1BACB81C" w:rsidR="00FF615E" w:rsidRPr="00242232" w:rsidRDefault="085D24DB" w:rsidP="4CBDDC52">
      <w:pPr>
        <w:tabs>
          <w:tab w:val="center" w:pos="4680"/>
        </w:tabs>
        <w:spacing w:after="120"/>
        <w:rPr>
          <w:rFonts w:eastAsiaTheme="minorEastAsia" w:cs="Calibri"/>
          <w:b/>
          <w:bCs/>
          <w:color w:val="000000"/>
          <w:sz w:val="22"/>
          <w:szCs w:val="22"/>
          <w:rPrChange w:id="8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70</w:t>
      </w:r>
      <w:r w:rsidR="00FF615E" w:rsidRPr="4CBDDC52">
        <w:rPr>
          <w:rFonts w:eastAsiaTheme="minorEastAsia" w:cs="Calibri"/>
          <w:b/>
          <w:bCs/>
          <w:color w:val="000000" w:themeColor="text1"/>
          <w:sz w:val="22"/>
          <w:szCs w:val="22"/>
        </w:rPr>
        <w:t xml:space="preserve">. A client presents to you with pain in her hand </w:t>
      </w:r>
      <w:r w:rsidR="00D8510B" w:rsidRPr="4CBDDC52">
        <w:rPr>
          <w:rFonts w:eastAsiaTheme="minorEastAsia" w:cs="Calibri"/>
          <w:b/>
          <w:bCs/>
          <w:color w:val="000000" w:themeColor="text1"/>
          <w:sz w:val="22"/>
          <w:szCs w:val="22"/>
        </w:rPr>
        <w:t>along with</w:t>
      </w:r>
      <w:r w:rsidR="00FF615E" w:rsidRPr="4CBDDC52">
        <w:rPr>
          <w:rFonts w:eastAsiaTheme="minorEastAsia" w:cs="Calibri"/>
          <w:b/>
          <w:bCs/>
          <w:color w:val="000000" w:themeColor="text1"/>
          <w:sz w:val="22"/>
          <w:szCs w:val="22"/>
        </w:rPr>
        <w:t xml:space="preserve"> the distribution of the median nerve. On further testing, you find pain along the superior lateral aspect of the arm into the thumb and index fingers, a diminished biceps and brachioradialis reflex, and weakness with elbow flexion and wrist extension. </w:t>
      </w:r>
      <w:r w:rsidR="0093126F" w:rsidRPr="4CBDDC52">
        <w:rPr>
          <w:rFonts w:eastAsiaTheme="minorEastAsia" w:cs="Calibri"/>
          <w:b/>
          <w:bCs/>
          <w:color w:val="000000" w:themeColor="text1"/>
          <w:sz w:val="22"/>
          <w:szCs w:val="22"/>
        </w:rPr>
        <w:t>What is y</w:t>
      </w:r>
      <w:r w:rsidR="00FF615E" w:rsidRPr="4CBDDC52">
        <w:rPr>
          <w:rFonts w:eastAsiaTheme="minorEastAsia" w:cs="Calibri"/>
          <w:b/>
          <w:bCs/>
          <w:color w:val="000000" w:themeColor="text1"/>
          <w:sz w:val="22"/>
          <w:szCs w:val="22"/>
        </w:rPr>
        <w:t xml:space="preserve">our </w:t>
      </w:r>
      <w:r w:rsidR="00646344" w:rsidRPr="4CBDDC52">
        <w:rPr>
          <w:rFonts w:eastAsiaTheme="minorEastAsia" w:cs="Calibri"/>
          <w:b/>
          <w:bCs/>
          <w:color w:val="000000" w:themeColor="text1"/>
          <w:sz w:val="22"/>
          <w:szCs w:val="22"/>
        </w:rPr>
        <w:t>diagnosis</w:t>
      </w:r>
      <w:r w:rsidR="0093126F" w:rsidRPr="4CBDDC52">
        <w:rPr>
          <w:rFonts w:eastAsiaTheme="minorEastAsia" w:cs="Calibri"/>
          <w:b/>
          <w:bCs/>
          <w:color w:val="000000" w:themeColor="text1"/>
          <w:sz w:val="22"/>
          <w:szCs w:val="22"/>
        </w:rPr>
        <w:t>?</w:t>
      </w:r>
    </w:p>
    <w:p w14:paraId="2D8135A2" w14:textId="3C098B06"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93126F"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arpal tunnel syndrome</w:t>
      </w:r>
    </w:p>
    <w:p w14:paraId="50F356C0" w14:textId="7777777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C6 radiculopathy</w:t>
      </w:r>
    </w:p>
    <w:p w14:paraId="2253E7DB" w14:textId="77777777"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C7 radiculopathy and carpal tunnel syndrome</w:t>
      </w:r>
    </w:p>
    <w:p w14:paraId="5351CF83" w14:textId="074C82A3" w:rsidR="00FF615E" w:rsidRPr="00242232" w:rsidRDefault="00FF615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93126F"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ndetermined (more testing needed)</w:t>
      </w:r>
    </w:p>
    <w:p w14:paraId="57882FA5" w14:textId="77777777" w:rsidR="0093126F" w:rsidRPr="00242232" w:rsidRDefault="0093126F" w:rsidP="4CBDDC52">
      <w:pPr>
        <w:tabs>
          <w:tab w:val="center" w:pos="4680"/>
        </w:tabs>
        <w:rPr>
          <w:rFonts w:eastAsiaTheme="minorEastAsia" w:cs="Calibri"/>
          <w:color w:val="000000" w:themeColor="text1"/>
          <w:sz w:val="22"/>
          <w:szCs w:val="22"/>
        </w:rPr>
      </w:pPr>
    </w:p>
    <w:p w14:paraId="2801E0E1" w14:textId="448847BE" w:rsidR="00104B7A" w:rsidRPr="00242232" w:rsidRDefault="60E2D76E" w:rsidP="4CBDDC52">
      <w:pPr>
        <w:tabs>
          <w:tab w:val="center" w:pos="4680"/>
        </w:tabs>
        <w:spacing w:after="120"/>
        <w:rPr>
          <w:rFonts w:eastAsiaTheme="minorEastAsia" w:cs="Calibri"/>
          <w:b/>
          <w:bCs/>
          <w:color w:val="000000"/>
          <w:sz w:val="22"/>
          <w:szCs w:val="22"/>
          <w:rPrChange w:id="8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71</w:t>
      </w:r>
      <w:r w:rsidR="00FF615E" w:rsidRPr="4CBDDC52">
        <w:rPr>
          <w:rFonts w:eastAsiaTheme="minorEastAsia" w:cs="Calibri"/>
          <w:b/>
          <w:bCs/>
          <w:color w:val="000000" w:themeColor="text1"/>
          <w:sz w:val="22"/>
          <w:szCs w:val="22"/>
        </w:rPr>
        <w:t xml:space="preserve">. </w:t>
      </w:r>
      <w:r w:rsidR="00104B7A" w:rsidRPr="4CBDDC52">
        <w:rPr>
          <w:rFonts w:eastAsiaTheme="minorEastAsia" w:cs="Calibri"/>
          <w:b/>
          <w:bCs/>
          <w:color w:val="000000" w:themeColor="text1"/>
          <w:sz w:val="22"/>
          <w:szCs w:val="22"/>
        </w:rPr>
        <w:t xml:space="preserve">You are trying to </w:t>
      </w:r>
      <w:r w:rsidR="009C52CC" w:rsidRPr="4CBDDC52">
        <w:rPr>
          <w:rFonts w:eastAsiaTheme="minorEastAsia" w:cs="Calibri"/>
          <w:b/>
          <w:bCs/>
          <w:color w:val="000000" w:themeColor="text1"/>
          <w:sz w:val="22"/>
          <w:szCs w:val="22"/>
        </w:rPr>
        <w:t>differentiate</w:t>
      </w:r>
      <w:r w:rsidR="00104B7A" w:rsidRPr="4CBDDC52">
        <w:rPr>
          <w:rFonts w:eastAsiaTheme="minorEastAsia" w:cs="Calibri"/>
          <w:b/>
          <w:bCs/>
          <w:color w:val="000000" w:themeColor="text1"/>
          <w:sz w:val="22"/>
          <w:szCs w:val="22"/>
        </w:rPr>
        <w:t xml:space="preserve"> between cervical radiculopathy and local paresthesia in the wrist and hand. What triage test can help rule out the cervical spine?</w:t>
      </w:r>
    </w:p>
    <w:p w14:paraId="6B1CD21B" w14:textId="3B639051" w:rsidR="00104B7A" w:rsidRPr="00242232" w:rsidRDefault="00104B7A"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a. </w:t>
      </w:r>
      <w:r w:rsidR="00CE3A1E"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pper quarter screen</w:t>
      </w:r>
    </w:p>
    <w:p w14:paraId="4BB542C1" w14:textId="77777777" w:rsidR="00104B7A" w:rsidRPr="00242232" w:rsidRDefault="00104B7A"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Spurling’s test</w:t>
      </w:r>
    </w:p>
    <w:p w14:paraId="03CEC427" w14:textId="293EF800" w:rsidR="00104B7A" w:rsidRPr="00242232" w:rsidRDefault="00104B7A"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pper limb tension test</w:t>
      </w:r>
    </w:p>
    <w:p w14:paraId="69E2B20B" w14:textId="0D4AB899" w:rsidR="00FF615E" w:rsidRPr="00242232" w:rsidRDefault="00104B7A"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one (insufficient diagnostic accuracy)</w:t>
      </w:r>
    </w:p>
    <w:p w14:paraId="7FEA5EF5" w14:textId="77777777" w:rsidR="00CE3A1E" w:rsidRPr="00242232" w:rsidRDefault="00CE3A1E" w:rsidP="4CBDDC52">
      <w:pPr>
        <w:rPr>
          <w:rFonts w:eastAsiaTheme="minorEastAsia" w:cs="Calibri"/>
          <w:color w:val="000000" w:themeColor="text1"/>
          <w:sz w:val="22"/>
          <w:szCs w:val="22"/>
        </w:rPr>
      </w:pPr>
    </w:p>
    <w:p w14:paraId="40139B7A" w14:textId="03EEE658" w:rsidR="00E5139F" w:rsidRPr="00242232" w:rsidRDefault="1FA8ED90" w:rsidP="4CBDDC52">
      <w:pPr>
        <w:spacing w:after="120"/>
        <w:rPr>
          <w:rFonts w:eastAsiaTheme="minorEastAsia" w:cs="Calibri"/>
          <w:b/>
          <w:bCs/>
          <w:color w:val="000000"/>
          <w:sz w:val="22"/>
          <w:szCs w:val="22"/>
          <w:rPrChange w:id="8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72</w:t>
      </w:r>
      <w:r w:rsidR="00104B7A" w:rsidRPr="4CBDDC52">
        <w:rPr>
          <w:rFonts w:eastAsiaTheme="minorEastAsia" w:cs="Calibri"/>
          <w:b/>
          <w:bCs/>
          <w:color w:val="000000" w:themeColor="text1"/>
          <w:sz w:val="22"/>
          <w:szCs w:val="22"/>
        </w:rPr>
        <w:t xml:space="preserve">. </w:t>
      </w:r>
      <w:r w:rsidR="00E5139F" w:rsidRPr="4CBDDC52">
        <w:rPr>
          <w:rFonts w:eastAsiaTheme="minorEastAsia" w:cs="Calibri"/>
          <w:b/>
          <w:bCs/>
          <w:color w:val="000000" w:themeColor="text1"/>
          <w:sz w:val="22"/>
          <w:szCs w:val="22"/>
        </w:rPr>
        <w:t xml:space="preserve">A female runner presents to your clinic with pain over the inferior pole of the patella when ascending or descending stairs, running, or sitting at work. On palpation, you elicit the concordant pain right on the distal patella. </w:t>
      </w:r>
      <w:r w:rsidR="00CE3A1E" w:rsidRPr="4CBDDC52">
        <w:rPr>
          <w:rFonts w:eastAsiaTheme="minorEastAsia" w:cs="Calibri"/>
          <w:b/>
          <w:bCs/>
          <w:color w:val="000000" w:themeColor="text1"/>
          <w:sz w:val="22"/>
          <w:szCs w:val="22"/>
        </w:rPr>
        <w:t>What is t</w:t>
      </w:r>
      <w:r w:rsidR="00E5139F" w:rsidRPr="4CBDDC52">
        <w:rPr>
          <w:rFonts w:eastAsiaTheme="minorEastAsia" w:cs="Calibri"/>
          <w:b/>
          <w:bCs/>
          <w:color w:val="000000" w:themeColor="text1"/>
          <w:sz w:val="22"/>
          <w:szCs w:val="22"/>
        </w:rPr>
        <w:t>he most likely diagnosis</w:t>
      </w:r>
      <w:r w:rsidR="00CE3A1E" w:rsidRPr="4CBDDC52">
        <w:rPr>
          <w:rFonts w:eastAsiaTheme="minorEastAsia" w:cs="Calibri"/>
          <w:b/>
          <w:bCs/>
          <w:color w:val="000000" w:themeColor="text1"/>
          <w:sz w:val="22"/>
          <w:szCs w:val="22"/>
        </w:rPr>
        <w:t>?</w:t>
      </w:r>
    </w:p>
    <w:p w14:paraId="4B405DFA" w14:textId="3C6D2888"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atellofemoral pain syndrome</w:t>
      </w:r>
    </w:p>
    <w:p w14:paraId="7F6224AC" w14:textId="6C077F99"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atellar tendinopathy</w:t>
      </w:r>
    </w:p>
    <w:p w14:paraId="7325C70D" w14:textId="63817939"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atellar malalignment</w:t>
      </w:r>
    </w:p>
    <w:p w14:paraId="1D480FBA" w14:textId="7F3BADDB" w:rsidR="00104B7A"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lica syndrome</w:t>
      </w:r>
    </w:p>
    <w:p w14:paraId="40E074B0" w14:textId="77777777" w:rsidR="00CE3A1E" w:rsidRPr="00242232" w:rsidRDefault="00CE3A1E" w:rsidP="4CBDDC52">
      <w:pPr>
        <w:rPr>
          <w:rFonts w:eastAsiaTheme="minorEastAsia" w:cs="Calibri"/>
          <w:color w:val="000000" w:themeColor="text1"/>
          <w:sz w:val="22"/>
          <w:szCs w:val="22"/>
        </w:rPr>
      </w:pPr>
    </w:p>
    <w:p w14:paraId="435BD990" w14:textId="1ED1169D" w:rsidR="00E5139F" w:rsidRPr="00242232" w:rsidRDefault="1A8445AF" w:rsidP="4CBDDC52">
      <w:pPr>
        <w:spacing w:after="120"/>
        <w:rPr>
          <w:rFonts w:eastAsiaTheme="minorEastAsia" w:cs="Calibri"/>
          <w:b/>
          <w:bCs/>
          <w:color w:val="000000"/>
          <w:sz w:val="22"/>
          <w:szCs w:val="22"/>
          <w:rPrChange w:id="8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73</w:t>
      </w:r>
      <w:r w:rsidR="00E5139F" w:rsidRPr="4CBDDC52">
        <w:rPr>
          <w:rFonts w:eastAsiaTheme="minorEastAsia" w:cs="Calibri"/>
          <w:b/>
          <w:bCs/>
          <w:color w:val="000000" w:themeColor="text1"/>
          <w:sz w:val="22"/>
          <w:szCs w:val="22"/>
        </w:rPr>
        <w:t xml:space="preserve">. A football player presents to your clinic after a blow to the lateral knee during last week’s game. On further evaluation, the patient has pain with palpation of the MCL, pain with ROM, and increased laxity on valgus testing as compared with the other side. </w:t>
      </w:r>
      <w:r w:rsidR="00CE3A1E" w:rsidRPr="4CBDDC52">
        <w:rPr>
          <w:rFonts w:eastAsiaTheme="minorEastAsia" w:cs="Calibri"/>
          <w:b/>
          <w:bCs/>
          <w:color w:val="000000" w:themeColor="text1"/>
          <w:sz w:val="22"/>
          <w:szCs w:val="22"/>
        </w:rPr>
        <w:t>What is y</w:t>
      </w:r>
      <w:r w:rsidR="00E5139F" w:rsidRPr="4CBDDC52">
        <w:rPr>
          <w:rFonts w:eastAsiaTheme="minorEastAsia" w:cs="Calibri"/>
          <w:b/>
          <w:bCs/>
          <w:color w:val="000000" w:themeColor="text1"/>
          <w:sz w:val="22"/>
          <w:szCs w:val="22"/>
        </w:rPr>
        <w:t>our diagnosis</w:t>
      </w:r>
      <w:r w:rsidR="00CE3A1E" w:rsidRPr="4CBDDC52">
        <w:rPr>
          <w:rFonts w:eastAsiaTheme="minorEastAsia" w:cs="Calibri"/>
          <w:b/>
          <w:bCs/>
          <w:color w:val="000000" w:themeColor="text1"/>
          <w:sz w:val="22"/>
          <w:szCs w:val="22"/>
        </w:rPr>
        <w:t>?</w:t>
      </w:r>
    </w:p>
    <w:p w14:paraId="35B646E6" w14:textId="77777777"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LCL tear</w:t>
      </w:r>
    </w:p>
    <w:p w14:paraId="2CCABA60" w14:textId="338F9364"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artial LCL tear</w:t>
      </w:r>
    </w:p>
    <w:p w14:paraId="785CC006" w14:textId="77777777"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MCL tear</w:t>
      </w:r>
    </w:p>
    <w:p w14:paraId="616ED53D" w14:textId="70D6B7F2" w:rsidR="00E5139F" w:rsidRPr="00242232" w:rsidRDefault="00E5139F"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artial MCL tear</w:t>
      </w:r>
    </w:p>
    <w:p w14:paraId="0FDAA0F0" w14:textId="77777777" w:rsidR="00CE3A1E" w:rsidRPr="00242232" w:rsidRDefault="00CE3A1E" w:rsidP="4CBDDC52">
      <w:pPr>
        <w:rPr>
          <w:rFonts w:eastAsiaTheme="minorEastAsia" w:cs="Calibri"/>
          <w:color w:val="000000"/>
          <w:sz w:val="22"/>
          <w:szCs w:val="22"/>
        </w:rPr>
      </w:pPr>
    </w:p>
    <w:p w14:paraId="49D487AA" w14:textId="38C59B11" w:rsidR="00DB16E4" w:rsidRPr="00242232" w:rsidRDefault="1D6AD3EC" w:rsidP="4CBDDC52">
      <w:pPr>
        <w:spacing w:after="120"/>
        <w:rPr>
          <w:rFonts w:eastAsiaTheme="minorEastAsia" w:cs="Calibri"/>
          <w:b/>
          <w:bCs/>
          <w:sz w:val="22"/>
          <w:szCs w:val="22"/>
          <w:rPrChange w:id="84" w:author="" w16du:dateUtc="2026-05-22T12:22:00Z">
            <w:rPr>
              <w:rFonts w:eastAsiaTheme="minorEastAsia"/>
              <w:sz w:val="22"/>
              <w:szCs w:val="22"/>
            </w:rPr>
          </w:rPrChange>
        </w:rPr>
      </w:pPr>
      <w:r w:rsidRPr="4CBDDC52">
        <w:rPr>
          <w:rFonts w:eastAsiaTheme="minorEastAsia" w:cs="Calibri"/>
          <w:b/>
          <w:bCs/>
          <w:color w:val="000000"/>
          <w:sz w:val="22"/>
          <w:szCs w:val="22"/>
        </w:rPr>
        <w:t>74</w:t>
      </w:r>
      <w:r w:rsidR="00DB16E4" w:rsidRPr="4CBDDC52">
        <w:rPr>
          <w:rFonts w:eastAsiaTheme="minorEastAsia" w:cs="Calibri"/>
          <w:b/>
          <w:bCs/>
          <w:color w:val="000000"/>
          <w:sz w:val="22"/>
          <w:szCs w:val="22"/>
        </w:rPr>
        <w:t xml:space="preserve">. </w:t>
      </w:r>
      <w:r w:rsidR="00DB16E4" w:rsidRPr="4CBDDC52">
        <w:rPr>
          <w:rFonts w:eastAsiaTheme="minorEastAsia" w:cs="Calibri"/>
          <w:b/>
          <w:bCs/>
          <w:sz w:val="22"/>
          <w:szCs w:val="22"/>
          <w:shd w:val="clear" w:color="auto" w:fill="FEFEFE"/>
        </w:rPr>
        <w:t>Within the ICF framework, which of the following is an example of a health condition?</w:t>
      </w:r>
    </w:p>
    <w:p w14:paraId="7965644A" w14:textId="54256F71"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 xml:space="preserve">a. </w:t>
      </w:r>
      <w:r w:rsidR="00CE3A1E" w:rsidRPr="4CBDDC52">
        <w:rPr>
          <w:rFonts w:eastAsiaTheme="minorEastAsia" w:cs="Calibri"/>
          <w:color w:val="000000" w:themeColor="text1"/>
          <w:sz w:val="22"/>
          <w:szCs w:val="22"/>
        </w:rPr>
        <w:t>W</w:t>
      </w:r>
      <w:r w:rsidRPr="4CBDDC52">
        <w:rPr>
          <w:rFonts w:eastAsiaTheme="minorEastAsia" w:cs="Calibri"/>
          <w:color w:val="000000" w:themeColor="text1"/>
          <w:sz w:val="22"/>
          <w:szCs w:val="22"/>
        </w:rPr>
        <w:t>eakness</w:t>
      </w:r>
      <w:r w:rsidRPr="4CBDDC52">
        <w:rPr>
          <w:rFonts w:eastAsiaTheme="minorEastAsia" w:cs="Calibri"/>
          <w:sz w:val="22"/>
          <w:szCs w:val="22"/>
          <w:shd w:val="clear" w:color="auto" w:fill="FEFEFE"/>
        </w:rPr>
        <w:t xml:space="preserve"> in hip flexion</w:t>
      </w:r>
    </w:p>
    <w:p w14:paraId="41C55B6D" w14:textId="52093F1C"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 xml:space="preserve">*b. </w:t>
      </w:r>
      <w:r w:rsidR="00CE3A1E" w:rsidRPr="4CBDDC52">
        <w:rPr>
          <w:rFonts w:eastAsiaTheme="minorEastAsia" w:cs="Calibri"/>
          <w:sz w:val="22"/>
          <w:szCs w:val="22"/>
          <w:shd w:val="clear" w:color="auto" w:fill="FEFEFE"/>
        </w:rPr>
        <w:t>K</w:t>
      </w:r>
      <w:r w:rsidRPr="4CBDDC52">
        <w:rPr>
          <w:rFonts w:eastAsiaTheme="minorEastAsia" w:cs="Calibri"/>
          <w:sz w:val="22"/>
          <w:szCs w:val="22"/>
          <w:shd w:val="clear" w:color="auto" w:fill="FEFEFE"/>
        </w:rPr>
        <w:t>idney infection</w:t>
      </w:r>
    </w:p>
    <w:p w14:paraId="4B5137D8" w14:textId="65D818A5"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 xml:space="preserve">c. </w:t>
      </w:r>
      <w:r w:rsidR="00CE3A1E" w:rsidRPr="4CBDDC52">
        <w:rPr>
          <w:rFonts w:eastAsiaTheme="minorEastAsia" w:cs="Calibri"/>
          <w:sz w:val="22"/>
          <w:szCs w:val="22"/>
          <w:shd w:val="clear" w:color="auto" w:fill="FEFEFE"/>
        </w:rPr>
        <w:t>P</w:t>
      </w:r>
      <w:r w:rsidRPr="4CBDDC52">
        <w:rPr>
          <w:rFonts w:eastAsiaTheme="minorEastAsia" w:cs="Calibri"/>
          <w:sz w:val="22"/>
          <w:szCs w:val="22"/>
          <w:shd w:val="clear" w:color="auto" w:fill="FEFEFE"/>
        </w:rPr>
        <w:t>ain</w:t>
      </w:r>
    </w:p>
    <w:p w14:paraId="05D82BBE" w14:textId="3DE3F212"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 xml:space="preserve">d. </w:t>
      </w:r>
      <w:r w:rsidR="00CE3A1E" w:rsidRPr="4CBDDC52">
        <w:rPr>
          <w:rFonts w:eastAsiaTheme="minorEastAsia" w:cs="Calibri"/>
          <w:sz w:val="22"/>
          <w:szCs w:val="22"/>
          <w:shd w:val="clear" w:color="auto" w:fill="FEFEFE"/>
        </w:rPr>
        <w:t>L</w:t>
      </w:r>
      <w:r w:rsidRPr="4CBDDC52">
        <w:rPr>
          <w:rFonts w:eastAsiaTheme="minorEastAsia" w:cs="Calibri"/>
          <w:sz w:val="22"/>
          <w:szCs w:val="22"/>
          <w:shd w:val="clear" w:color="auto" w:fill="FEFEFE"/>
        </w:rPr>
        <w:t>ives in a third</w:t>
      </w:r>
      <w:r w:rsidR="001A51E8" w:rsidRPr="4CBDDC52">
        <w:rPr>
          <w:rFonts w:eastAsiaTheme="minorEastAsia" w:cs="Calibri"/>
          <w:sz w:val="22"/>
          <w:szCs w:val="22"/>
          <w:shd w:val="clear" w:color="auto" w:fill="FEFEFE"/>
        </w:rPr>
        <w:t>-</w:t>
      </w:r>
      <w:r w:rsidRPr="4CBDDC52">
        <w:rPr>
          <w:rFonts w:eastAsiaTheme="minorEastAsia" w:cs="Calibri"/>
          <w:sz w:val="22"/>
          <w:szCs w:val="22"/>
          <w:shd w:val="clear" w:color="auto" w:fill="FEFEFE"/>
        </w:rPr>
        <w:t>floor apartment</w:t>
      </w:r>
    </w:p>
    <w:p w14:paraId="5112DC6F" w14:textId="739E12F8" w:rsidR="00DB16E4" w:rsidRPr="00242232" w:rsidRDefault="00DB16E4" w:rsidP="4CBDDC52">
      <w:pPr>
        <w:ind w:left="357"/>
        <w:contextualSpacing/>
        <w:rPr>
          <w:rFonts w:eastAsiaTheme="minorEastAsia" w:cs="Calibri"/>
          <w:sz w:val="22"/>
          <w:szCs w:val="22"/>
          <w:shd w:val="clear" w:color="auto" w:fill="FEFEFE"/>
        </w:rPr>
      </w:pPr>
      <w:r w:rsidRPr="4CBDDC52">
        <w:rPr>
          <w:rFonts w:eastAsiaTheme="minorEastAsia" w:cs="Calibri"/>
          <w:sz w:val="22"/>
          <w:szCs w:val="22"/>
          <w:shd w:val="clear" w:color="auto" w:fill="FEFEFE"/>
        </w:rPr>
        <w:t xml:space="preserve">e. </w:t>
      </w:r>
      <w:r w:rsidR="00CE3A1E" w:rsidRPr="4CBDDC52">
        <w:rPr>
          <w:rFonts w:eastAsiaTheme="minorEastAsia" w:cs="Calibri"/>
          <w:sz w:val="22"/>
          <w:szCs w:val="22"/>
          <w:shd w:val="clear" w:color="auto" w:fill="FEFEFE"/>
        </w:rPr>
        <w:t>C</w:t>
      </w:r>
      <w:r w:rsidRPr="4CBDDC52">
        <w:rPr>
          <w:rFonts w:eastAsiaTheme="minorEastAsia" w:cs="Calibri"/>
          <w:sz w:val="22"/>
          <w:szCs w:val="22"/>
          <w:shd w:val="clear" w:color="auto" w:fill="FEFEFE"/>
        </w:rPr>
        <w:t>ultural beliefs about health</w:t>
      </w:r>
    </w:p>
    <w:p w14:paraId="33C38ABA" w14:textId="77777777" w:rsidR="00CE3A1E" w:rsidRPr="00242232" w:rsidRDefault="00CE3A1E" w:rsidP="4CBDDC52">
      <w:pPr>
        <w:rPr>
          <w:rFonts w:eastAsiaTheme="minorEastAsia" w:cs="Calibri"/>
          <w:color w:val="000000"/>
          <w:sz w:val="22"/>
          <w:szCs w:val="22"/>
          <w:highlight w:val="yellow"/>
        </w:rPr>
      </w:pPr>
    </w:p>
    <w:p w14:paraId="3676C616" w14:textId="06E93981" w:rsidR="00DB16E4" w:rsidRPr="00242232" w:rsidRDefault="00CE3A1E" w:rsidP="4CBDDC52">
      <w:pPr>
        <w:spacing w:after="120"/>
        <w:rPr>
          <w:rFonts w:eastAsiaTheme="minorEastAsia" w:cs="Calibri"/>
          <w:b/>
          <w:bCs/>
          <w:sz w:val="22"/>
          <w:szCs w:val="22"/>
          <w:rPrChange w:id="85" w:author="" w16du:dateUtc="2026-05-22T12:22:00Z">
            <w:rPr>
              <w:rFonts w:eastAsiaTheme="minorEastAsia"/>
              <w:sz w:val="22"/>
              <w:szCs w:val="22"/>
            </w:rPr>
          </w:rPrChange>
        </w:rPr>
      </w:pPr>
      <w:r w:rsidRPr="4CBDDC52">
        <w:rPr>
          <w:rFonts w:eastAsiaTheme="minorEastAsia" w:cs="Calibri"/>
          <w:b/>
          <w:bCs/>
          <w:color w:val="000000"/>
          <w:sz w:val="22"/>
          <w:szCs w:val="22"/>
        </w:rPr>
        <w:t>75</w:t>
      </w:r>
      <w:r w:rsidR="00DB16E4" w:rsidRPr="4CBDDC52">
        <w:rPr>
          <w:rFonts w:eastAsiaTheme="minorEastAsia" w:cs="Calibri"/>
          <w:b/>
          <w:bCs/>
          <w:color w:val="000000"/>
          <w:sz w:val="22"/>
          <w:szCs w:val="22"/>
        </w:rPr>
        <w:t xml:space="preserve">. </w:t>
      </w:r>
      <w:r w:rsidR="00DB16E4" w:rsidRPr="4CBDDC52">
        <w:rPr>
          <w:rFonts w:eastAsiaTheme="minorEastAsia" w:cs="Calibri"/>
          <w:b/>
          <w:bCs/>
          <w:sz w:val="22"/>
          <w:szCs w:val="22"/>
          <w:shd w:val="clear" w:color="auto" w:fill="FEFEFE"/>
        </w:rPr>
        <w:t>Which of the following patient reports most clearly indicates an activity limitation?</w:t>
      </w:r>
    </w:p>
    <w:p w14:paraId="059A18C8" w14:textId="77777777"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a. “I feel anxious about my diagnosis.”</w:t>
      </w:r>
    </w:p>
    <w:p w14:paraId="03B55B85" w14:textId="77777777"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*b. “I can’t reach behind my back to clasp my bra.”</w:t>
      </w:r>
    </w:p>
    <w:p w14:paraId="5F84ACE5" w14:textId="77777777"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c. “I have high blood pressure.”</w:t>
      </w:r>
    </w:p>
    <w:p w14:paraId="7FE9B424" w14:textId="77777777"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d. “I live alone.”</w:t>
      </w:r>
    </w:p>
    <w:p w14:paraId="5F497894" w14:textId="77777777" w:rsidR="00DB16E4" w:rsidRPr="00242232" w:rsidRDefault="00DB16E4" w:rsidP="4CBDDC52">
      <w:pPr>
        <w:ind w:left="357"/>
        <w:contextualSpacing/>
        <w:rPr>
          <w:rFonts w:eastAsiaTheme="minorEastAsia" w:cs="Calibri"/>
          <w:sz w:val="22"/>
          <w:szCs w:val="22"/>
        </w:rPr>
      </w:pPr>
      <w:r w:rsidRPr="4CBDDC52">
        <w:rPr>
          <w:rFonts w:eastAsiaTheme="minorEastAsia" w:cs="Calibri"/>
          <w:sz w:val="22"/>
          <w:szCs w:val="22"/>
          <w:shd w:val="clear" w:color="auto" w:fill="FEFEFE"/>
        </w:rPr>
        <w:t>e. “I am the only caregiver for my husband with Parkinson’s.”</w:t>
      </w:r>
    </w:p>
    <w:p w14:paraId="5FFD9A89" w14:textId="5191B500" w:rsidR="008323E9" w:rsidRPr="00242232" w:rsidRDefault="008323E9" w:rsidP="00595A54">
      <w:pPr>
        <w:pStyle w:val="Heading3"/>
        <w:rPr>
          <w:rFonts w:cs="Calibri"/>
        </w:rPr>
      </w:pPr>
      <w:r w:rsidRPr="4CBDDC52">
        <w:rPr>
          <w:rFonts w:cs="Calibri"/>
        </w:rPr>
        <w:t>Multiple Select Question</w:t>
      </w:r>
    </w:p>
    <w:p w14:paraId="40C8990E" w14:textId="4E39E265" w:rsidR="00DB16E4" w:rsidRPr="00242232" w:rsidRDefault="2A54B2AB" w:rsidP="4CBDDC52">
      <w:pPr>
        <w:shd w:val="clear" w:color="auto" w:fill="FFFFFF" w:themeFill="background1"/>
        <w:spacing w:after="120"/>
        <w:rPr>
          <w:rFonts w:eastAsiaTheme="minorEastAsia" w:cs="Calibri"/>
          <w:b/>
          <w:bCs/>
          <w:color w:val="000000" w:themeColor="text1"/>
          <w:sz w:val="22"/>
          <w:szCs w:val="22"/>
          <w:highlight w:val="white"/>
          <w:rPrChange w:id="86" w:author="" w16du:dateUtc="2026-05-22T12:22:00Z">
            <w:rPr>
              <w:rFonts w:eastAsiaTheme="minorEastAsia"/>
              <w:color w:val="000000" w:themeColor="text1"/>
              <w:sz w:val="22"/>
              <w:szCs w:val="22"/>
              <w:highlight w:val="white"/>
            </w:rPr>
          </w:rPrChange>
        </w:rPr>
      </w:pPr>
      <w:r w:rsidRPr="4CBDDC52">
        <w:rPr>
          <w:rFonts w:eastAsiaTheme="minorEastAsia" w:cs="Calibri"/>
          <w:b/>
          <w:bCs/>
          <w:color w:val="000000" w:themeColor="text1"/>
          <w:sz w:val="22"/>
          <w:szCs w:val="22"/>
        </w:rPr>
        <w:t>7</w:t>
      </w:r>
      <w:r w:rsidR="00CE3A1E" w:rsidRPr="4CBDDC52">
        <w:rPr>
          <w:rFonts w:eastAsiaTheme="minorEastAsia" w:cs="Calibri"/>
          <w:b/>
          <w:bCs/>
          <w:color w:val="000000" w:themeColor="text1"/>
          <w:sz w:val="22"/>
          <w:szCs w:val="22"/>
        </w:rPr>
        <w:t>6</w:t>
      </w:r>
      <w:r w:rsidR="00DB16E4" w:rsidRPr="4CBDDC52">
        <w:rPr>
          <w:rFonts w:eastAsiaTheme="minorEastAsia" w:cs="Calibri"/>
          <w:b/>
          <w:bCs/>
          <w:color w:val="000000" w:themeColor="text1"/>
          <w:sz w:val="22"/>
          <w:szCs w:val="22"/>
        </w:rPr>
        <w:t xml:space="preserve">. </w:t>
      </w:r>
      <w:r w:rsidR="00DB16E4" w:rsidRPr="4CBDDC52">
        <w:rPr>
          <w:rFonts w:eastAsiaTheme="minorEastAsia" w:cs="Calibri"/>
          <w:b/>
          <w:bCs/>
          <w:color w:val="000000" w:themeColor="text1"/>
          <w:sz w:val="22"/>
          <w:szCs w:val="22"/>
          <w:highlight w:val="white"/>
        </w:rPr>
        <w:t xml:space="preserve">Which of the following are key components when developing a plan of care? </w:t>
      </w:r>
      <w:r w:rsidR="00CE3A1E" w:rsidRPr="4CBDDC52">
        <w:rPr>
          <w:rFonts w:eastAsiaTheme="minorEastAsia" w:cs="Calibri"/>
          <w:b/>
          <w:bCs/>
          <w:color w:val="000000" w:themeColor="text1"/>
          <w:sz w:val="22"/>
          <w:szCs w:val="22"/>
          <w:highlight w:val="white"/>
        </w:rPr>
        <w:t xml:space="preserve">Choose </w:t>
      </w:r>
      <w:r w:rsidR="00DB16E4" w:rsidRPr="4CBDDC52">
        <w:rPr>
          <w:rFonts w:eastAsiaTheme="minorEastAsia" w:cs="Calibri"/>
          <w:b/>
          <w:bCs/>
          <w:color w:val="000000" w:themeColor="text1"/>
          <w:sz w:val="22"/>
          <w:szCs w:val="22"/>
          <w:highlight w:val="white"/>
        </w:rPr>
        <w:t>all that apply.</w:t>
      </w:r>
    </w:p>
    <w:p w14:paraId="6AA48BBE" w14:textId="34D15493" w:rsidR="00DB16E4" w:rsidRPr="00242232" w:rsidRDefault="00DB16E4" w:rsidP="4CBDDC52">
      <w:pPr>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*a. </w:t>
      </w:r>
      <w:r w:rsidR="00CE3A1E" w:rsidRPr="4CBDDC52">
        <w:rPr>
          <w:rFonts w:eastAsiaTheme="minorEastAsia" w:cs="Calibri"/>
          <w:color w:val="000000" w:themeColor="text1"/>
          <w:sz w:val="22"/>
          <w:szCs w:val="22"/>
          <w:highlight w:val="white"/>
        </w:rPr>
        <w:t>P</w:t>
      </w:r>
      <w:r w:rsidRPr="4CBDDC52">
        <w:rPr>
          <w:rFonts w:eastAsiaTheme="minorEastAsia" w:cs="Calibri"/>
          <w:color w:val="000000" w:themeColor="text1"/>
          <w:sz w:val="22"/>
          <w:szCs w:val="22"/>
          <w:highlight w:val="white"/>
        </w:rPr>
        <w:t>atient goals</w:t>
      </w:r>
    </w:p>
    <w:p w14:paraId="4591FA2D" w14:textId="219929BF"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*b. </w:t>
      </w:r>
      <w:r w:rsidR="00CE3A1E" w:rsidRPr="4CBDDC52">
        <w:rPr>
          <w:rFonts w:eastAsiaTheme="minorEastAsia" w:cs="Calibri"/>
          <w:color w:val="000000" w:themeColor="text1"/>
          <w:sz w:val="22"/>
          <w:szCs w:val="22"/>
          <w:highlight w:val="white"/>
        </w:rPr>
        <w:t>C</w:t>
      </w:r>
      <w:r w:rsidRPr="4CBDDC52">
        <w:rPr>
          <w:rFonts w:eastAsiaTheme="minorEastAsia" w:cs="Calibri"/>
          <w:color w:val="000000" w:themeColor="text1"/>
          <w:sz w:val="22"/>
          <w:szCs w:val="22"/>
          <w:highlight w:val="white"/>
        </w:rPr>
        <w:t>linical reasoning</w:t>
      </w:r>
    </w:p>
    <w:p w14:paraId="0C375762" w14:textId="3D0B3A61"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*c. </w:t>
      </w:r>
      <w:r w:rsidR="00CE3A1E" w:rsidRPr="4CBDDC52">
        <w:rPr>
          <w:rFonts w:eastAsiaTheme="minorEastAsia" w:cs="Calibri"/>
          <w:color w:val="000000" w:themeColor="text1"/>
          <w:sz w:val="22"/>
          <w:szCs w:val="22"/>
          <w:highlight w:val="white"/>
        </w:rPr>
        <w:t>S</w:t>
      </w:r>
      <w:r w:rsidRPr="4CBDDC52">
        <w:rPr>
          <w:rFonts w:eastAsiaTheme="minorEastAsia" w:cs="Calibri"/>
          <w:color w:val="000000" w:themeColor="text1"/>
          <w:sz w:val="22"/>
          <w:szCs w:val="22"/>
          <w:highlight w:val="white"/>
        </w:rPr>
        <w:t>election of appropriate interventions</w:t>
      </w:r>
    </w:p>
    <w:p w14:paraId="42200592" w14:textId="4B6DF340"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d. </w:t>
      </w:r>
      <w:r w:rsidR="00CE3A1E" w:rsidRPr="4CBDDC52">
        <w:rPr>
          <w:rFonts w:eastAsiaTheme="minorEastAsia" w:cs="Calibri"/>
          <w:color w:val="000000" w:themeColor="text1"/>
          <w:sz w:val="22"/>
          <w:szCs w:val="22"/>
          <w:highlight w:val="white"/>
        </w:rPr>
        <w:t>I</w:t>
      </w:r>
      <w:r w:rsidRPr="4CBDDC52">
        <w:rPr>
          <w:rFonts w:eastAsiaTheme="minorEastAsia" w:cs="Calibri"/>
          <w:color w:val="000000" w:themeColor="text1"/>
          <w:sz w:val="22"/>
          <w:szCs w:val="22"/>
          <w:highlight w:val="white"/>
        </w:rPr>
        <w:t>nsurance authorization</w:t>
      </w:r>
    </w:p>
    <w:p w14:paraId="52530A6D" w14:textId="6F882343" w:rsidR="00DB16E4" w:rsidRPr="00242232" w:rsidRDefault="00DB16E4" w:rsidP="4CBDDC52">
      <w:pPr>
        <w:shd w:val="clear" w:color="auto" w:fill="FFFFFF" w:themeFill="background1"/>
        <w:ind w:left="357"/>
        <w:contextualSpacing/>
        <w:rPr>
          <w:rFonts w:eastAsiaTheme="minorEastAsia" w:cs="Calibri"/>
          <w:color w:val="000000"/>
          <w:sz w:val="22"/>
          <w:szCs w:val="22"/>
          <w:highlight w:val="white"/>
        </w:rPr>
      </w:pPr>
      <w:r w:rsidRPr="4CBDDC52">
        <w:rPr>
          <w:rFonts w:eastAsiaTheme="minorEastAsia" w:cs="Calibri"/>
          <w:color w:val="000000" w:themeColor="text1"/>
          <w:sz w:val="22"/>
          <w:szCs w:val="22"/>
          <w:highlight w:val="white"/>
        </w:rPr>
        <w:t xml:space="preserve">e. </w:t>
      </w:r>
      <w:r w:rsidR="00CE3A1E" w:rsidRPr="4CBDDC52">
        <w:rPr>
          <w:rFonts w:eastAsiaTheme="minorEastAsia" w:cs="Calibri"/>
          <w:color w:val="000000" w:themeColor="text1"/>
          <w:sz w:val="22"/>
          <w:szCs w:val="22"/>
          <w:highlight w:val="white"/>
        </w:rPr>
        <w:t>M</w:t>
      </w:r>
      <w:r w:rsidRPr="4CBDDC52">
        <w:rPr>
          <w:rFonts w:eastAsiaTheme="minorEastAsia" w:cs="Calibri"/>
          <w:color w:val="000000" w:themeColor="text1"/>
          <w:sz w:val="22"/>
          <w:szCs w:val="22"/>
          <w:highlight w:val="white"/>
        </w:rPr>
        <w:t>odality parameters</w:t>
      </w:r>
    </w:p>
    <w:p w14:paraId="450E35C7" w14:textId="77777777" w:rsidR="008323E9" w:rsidRPr="00242232" w:rsidRDefault="008323E9" w:rsidP="00595A54">
      <w:pPr>
        <w:pStyle w:val="Heading3"/>
        <w:rPr>
          <w:rFonts w:cs="Calibri"/>
        </w:rPr>
      </w:pPr>
      <w:r w:rsidRPr="4CBDDC52">
        <w:rPr>
          <w:rFonts w:cs="Calibri"/>
        </w:rPr>
        <w:lastRenderedPageBreak/>
        <w:t>Multiple Choice Question</w:t>
      </w:r>
    </w:p>
    <w:p w14:paraId="730727E5" w14:textId="0C4CD98D" w:rsidR="00DB16E4" w:rsidRPr="00242232" w:rsidRDefault="5B8DD7FD" w:rsidP="4CBDDC52">
      <w:pPr>
        <w:shd w:val="clear" w:color="auto" w:fill="FFFFFF" w:themeFill="background1"/>
        <w:spacing w:after="120"/>
        <w:rPr>
          <w:rFonts w:eastAsiaTheme="minorEastAsia" w:cs="Calibri"/>
          <w:b/>
          <w:bCs/>
          <w:color w:val="000000" w:themeColor="text1"/>
          <w:sz w:val="22"/>
          <w:szCs w:val="22"/>
          <w:highlight w:val="white"/>
          <w:rPrChange w:id="87" w:author="" w16du:dateUtc="2026-05-22T12:22:00Z">
            <w:rPr>
              <w:rFonts w:eastAsiaTheme="minorEastAsia"/>
              <w:color w:val="000000" w:themeColor="text1"/>
              <w:sz w:val="22"/>
              <w:szCs w:val="22"/>
              <w:highlight w:val="white"/>
            </w:rPr>
          </w:rPrChange>
        </w:rPr>
      </w:pPr>
      <w:r w:rsidRPr="4CBDDC52">
        <w:rPr>
          <w:rFonts w:eastAsiaTheme="minorEastAsia" w:cs="Calibri"/>
          <w:b/>
          <w:bCs/>
          <w:color w:val="000000" w:themeColor="text1"/>
          <w:sz w:val="22"/>
          <w:szCs w:val="22"/>
        </w:rPr>
        <w:t>7</w:t>
      </w:r>
      <w:r w:rsidR="00CE3A1E" w:rsidRPr="4CBDDC52">
        <w:rPr>
          <w:rFonts w:eastAsiaTheme="minorEastAsia" w:cs="Calibri"/>
          <w:b/>
          <w:bCs/>
          <w:color w:val="000000" w:themeColor="text1"/>
          <w:sz w:val="22"/>
          <w:szCs w:val="22"/>
        </w:rPr>
        <w:t>7</w:t>
      </w:r>
      <w:r w:rsidR="00DB16E4" w:rsidRPr="4CBDDC52">
        <w:rPr>
          <w:rFonts w:eastAsiaTheme="minorEastAsia" w:cs="Calibri"/>
          <w:b/>
          <w:bCs/>
          <w:color w:val="000000" w:themeColor="text1"/>
          <w:sz w:val="22"/>
          <w:szCs w:val="22"/>
        </w:rPr>
        <w:t xml:space="preserve">. </w:t>
      </w:r>
      <w:r w:rsidR="00C6507A" w:rsidRPr="4CBDDC52">
        <w:rPr>
          <w:rFonts w:eastAsiaTheme="minorEastAsia" w:cs="Calibri"/>
          <w:b/>
          <w:bCs/>
          <w:color w:val="000000" w:themeColor="text1"/>
          <w:sz w:val="22"/>
          <w:szCs w:val="22"/>
        </w:rPr>
        <w:t>According to t</w:t>
      </w:r>
      <w:r w:rsidR="00DB16E4" w:rsidRPr="4CBDDC52">
        <w:rPr>
          <w:rFonts w:eastAsiaTheme="minorEastAsia" w:cs="Calibri"/>
          <w:b/>
          <w:bCs/>
          <w:color w:val="000000" w:themeColor="text1"/>
          <w:sz w:val="22"/>
          <w:szCs w:val="22"/>
        </w:rPr>
        <w:t xml:space="preserve">he </w:t>
      </w:r>
      <w:r w:rsidR="00DB16E4" w:rsidRPr="4CBDDC52">
        <w:rPr>
          <w:rFonts w:eastAsiaTheme="minorEastAsia" w:cs="Calibri"/>
          <w:b/>
          <w:bCs/>
          <w:color w:val="000000" w:themeColor="text1"/>
          <w:sz w:val="22"/>
          <w:szCs w:val="22"/>
          <w:highlight w:val="white"/>
        </w:rPr>
        <w:t>cosine law</w:t>
      </w:r>
      <w:r w:rsidR="00C6507A" w:rsidRPr="4CBDDC52">
        <w:rPr>
          <w:rFonts w:eastAsiaTheme="minorEastAsia" w:cs="Calibri"/>
          <w:b/>
          <w:bCs/>
          <w:color w:val="000000" w:themeColor="text1"/>
          <w:sz w:val="22"/>
          <w:szCs w:val="22"/>
          <w:highlight w:val="white"/>
        </w:rPr>
        <w:t>,</w:t>
      </w:r>
      <w:r w:rsidR="00DB16E4" w:rsidRPr="4CBDDC52">
        <w:rPr>
          <w:rFonts w:eastAsiaTheme="minorEastAsia" w:cs="Calibri"/>
          <w:b/>
          <w:bCs/>
          <w:color w:val="000000" w:themeColor="text1"/>
          <w:sz w:val="22"/>
          <w:szCs w:val="22"/>
          <w:highlight w:val="white"/>
        </w:rPr>
        <w:t xml:space="preserve"> </w:t>
      </w:r>
      <w:r w:rsidR="00FD66F0" w:rsidRPr="4CBDDC52">
        <w:rPr>
          <w:rFonts w:eastAsiaTheme="minorEastAsia" w:cs="Calibri"/>
          <w:b/>
          <w:bCs/>
          <w:color w:val="000000" w:themeColor="text1"/>
          <w:sz w:val="22"/>
          <w:szCs w:val="22"/>
          <w:highlight w:val="white"/>
        </w:rPr>
        <w:t xml:space="preserve">with </w:t>
      </w:r>
      <w:r w:rsidR="00C6507A" w:rsidRPr="4CBDDC52">
        <w:rPr>
          <w:rFonts w:eastAsiaTheme="minorEastAsia" w:cs="Calibri"/>
          <w:b/>
          <w:bCs/>
          <w:color w:val="000000" w:themeColor="text1"/>
          <w:sz w:val="22"/>
          <w:szCs w:val="22"/>
          <w:highlight w:val="white"/>
        </w:rPr>
        <w:t xml:space="preserve">what does </w:t>
      </w:r>
      <w:r w:rsidR="00DB16E4" w:rsidRPr="4CBDDC52">
        <w:rPr>
          <w:rFonts w:eastAsiaTheme="minorEastAsia" w:cs="Calibri"/>
          <w:b/>
          <w:bCs/>
          <w:color w:val="000000" w:themeColor="text1"/>
          <w:sz w:val="22"/>
          <w:szCs w:val="22"/>
          <w:highlight w:val="white"/>
        </w:rPr>
        <w:t>energy transfer var</w:t>
      </w:r>
      <w:r w:rsidR="00C6507A" w:rsidRPr="4CBDDC52">
        <w:rPr>
          <w:rFonts w:eastAsiaTheme="minorEastAsia" w:cs="Calibri"/>
          <w:b/>
          <w:bCs/>
          <w:color w:val="000000" w:themeColor="text1"/>
          <w:sz w:val="22"/>
          <w:szCs w:val="22"/>
          <w:highlight w:val="white"/>
        </w:rPr>
        <w:t>y</w:t>
      </w:r>
      <w:r w:rsidR="00FD66F0" w:rsidRPr="4CBDDC52">
        <w:rPr>
          <w:rFonts w:eastAsiaTheme="minorEastAsia" w:cs="Calibri"/>
          <w:b/>
          <w:bCs/>
          <w:color w:val="000000" w:themeColor="text1"/>
          <w:sz w:val="22"/>
          <w:szCs w:val="22"/>
          <w:highlight w:val="white"/>
        </w:rPr>
        <w:t>?</w:t>
      </w:r>
    </w:p>
    <w:p w14:paraId="749277BF" w14:textId="17635349"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*a. </w:t>
      </w:r>
      <w:r w:rsidR="00CE3A1E" w:rsidRPr="4CBDDC52">
        <w:rPr>
          <w:rFonts w:eastAsiaTheme="minorEastAsia" w:cs="Calibri"/>
          <w:color w:val="000000" w:themeColor="text1"/>
          <w:sz w:val="22"/>
          <w:szCs w:val="22"/>
          <w:highlight w:val="white"/>
        </w:rPr>
        <w:t>A</w:t>
      </w:r>
      <w:r w:rsidRPr="4CBDDC52">
        <w:rPr>
          <w:rFonts w:eastAsiaTheme="minorEastAsia" w:cs="Calibri"/>
          <w:color w:val="000000" w:themeColor="text1"/>
          <w:sz w:val="22"/>
          <w:szCs w:val="22"/>
          <w:highlight w:val="white"/>
        </w:rPr>
        <w:t>ngle of incidence</w:t>
      </w:r>
    </w:p>
    <w:p w14:paraId="3208C875" w14:textId="0A82913F"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b. </w:t>
      </w:r>
      <w:r w:rsidR="00CE3A1E" w:rsidRPr="4CBDDC52">
        <w:rPr>
          <w:rFonts w:eastAsiaTheme="minorEastAsia" w:cs="Calibri"/>
          <w:color w:val="000000" w:themeColor="text1"/>
          <w:sz w:val="22"/>
          <w:szCs w:val="22"/>
          <w:highlight w:val="white"/>
        </w:rPr>
        <w:t>T</w:t>
      </w:r>
      <w:r w:rsidRPr="4CBDDC52">
        <w:rPr>
          <w:rFonts w:eastAsiaTheme="minorEastAsia" w:cs="Calibri"/>
          <w:color w:val="000000" w:themeColor="text1"/>
          <w:sz w:val="22"/>
          <w:szCs w:val="22"/>
          <w:highlight w:val="white"/>
        </w:rPr>
        <w:t>issue density</w:t>
      </w:r>
    </w:p>
    <w:p w14:paraId="15FF03E7" w14:textId="20AF9F07"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c. </w:t>
      </w:r>
      <w:r w:rsidR="00CE3A1E" w:rsidRPr="4CBDDC52">
        <w:rPr>
          <w:rFonts w:eastAsiaTheme="minorEastAsia" w:cs="Calibri"/>
          <w:color w:val="000000" w:themeColor="text1"/>
          <w:sz w:val="22"/>
          <w:szCs w:val="22"/>
          <w:highlight w:val="white"/>
        </w:rPr>
        <w:t>D</w:t>
      </w:r>
      <w:r w:rsidRPr="4CBDDC52">
        <w:rPr>
          <w:rFonts w:eastAsiaTheme="minorEastAsia" w:cs="Calibri"/>
          <w:color w:val="000000" w:themeColor="text1"/>
          <w:sz w:val="22"/>
          <w:szCs w:val="22"/>
          <w:highlight w:val="white"/>
        </w:rPr>
        <w:t>uration of application</w:t>
      </w:r>
    </w:p>
    <w:p w14:paraId="73456EC3" w14:textId="2B440E45"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d. </w:t>
      </w:r>
      <w:r w:rsidR="00CE3A1E" w:rsidRPr="4CBDDC52">
        <w:rPr>
          <w:rFonts w:eastAsiaTheme="minorEastAsia" w:cs="Calibri"/>
          <w:color w:val="000000" w:themeColor="text1"/>
          <w:sz w:val="22"/>
          <w:szCs w:val="22"/>
          <w:highlight w:val="white"/>
        </w:rPr>
        <w:t>L</w:t>
      </w:r>
      <w:r w:rsidRPr="4CBDDC52">
        <w:rPr>
          <w:rFonts w:eastAsiaTheme="minorEastAsia" w:cs="Calibri"/>
          <w:color w:val="000000" w:themeColor="text1"/>
          <w:sz w:val="22"/>
          <w:szCs w:val="22"/>
          <w:highlight w:val="white"/>
        </w:rPr>
        <w:t>ocation of application</w:t>
      </w:r>
    </w:p>
    <w:p w14:paraId="23E227A5" w14:textId="47C80A2C" w:rsidR="00DB16E4" w:rsidRPr="00242232" w:rsidRDefault="00DB16E4" w:rsidP="4CBDDC52">
      <w:pPr>
        <w:shd w:val="clear" w:color="auto" w:fill="FFFFFF" w:themeFill="background1"/>
        <w:ind w:left="357"/>
        <w:contextualSpacing/>
        <w:rPr>
          <w:rFonts w:eastAsiaTheme="minorEastAsia" w:cs="Calibri"/>
          <w:color w:val="000000"/>
          <w:sz w:val="22"/>
          <w:szCs w:val="22"/>
          <w:highlight w:val="white"/>
        </w:rPr>
      </w:pPr>
      <w:r w:rsidRPr="4CBDDC52">
        <w:rPr>
          <w:rFonts w:eastAsiaTheme="minorEastAsia" w:cs="Calibri"/>
          <w:color w:val="000000" w:themeColor="text1"/>
          <w:sz w:val="22"/>
          <w:szCs w:val="22"/>
          <w:highlight w:val="white"/>
        </w:rPr>
        <w:t xml:space="preserve">e. </w:t>
      </w:r>
      <w:r w:rsidR="00CE3A1E" w:rsidRPr="4CBDDC52">
        <w:rPr>
          <w:rFonts w:eastAsiaTheme="minorEastAsia" w:cs="Calibri"/>
          <w:color w:val="000000" w:themeColor="text1"/>
          <w:sz w:val="22"/>
          <w:szCs w:val="22"/>
          <w:highlight w:val="white"/>
        </w:rPr>
        <w:t>E</w:t>
      </w:r>
      <w:r w:rsidRPr="4CBDDC52">
        <w:rPr>
          <w:rFonts w:eastAsiaTheme="minorEastAsia" w:cs="Calibri"/>
          <w:color w:val="000000" w:themeColor="text1"/>
          <w:sz w:val="22"/>
          <w:szCs w:val="22"/>
          <w:highlight w:val="white"/>
        </w:rPr>
        <w:t>xternal temperature</w:t>
      </w:r>
    </w:p>
    <w:p w14:paraId="2AFD4B4C" w14:textId="1C0EC285" w:rsidR="00CE3A1E" w:rsidRPr="00242232" w:rsidRDefault="0060656A" w:rsidP="4CBDDC52">
      <w:pPr>
        <w:pStyle w:val="Heading3"/>
        <w:rPr>
          <w:rFonts w:eastAsiaTheme="minorEastAsia" w:cs="Calibri"/>
          <w:rPrChange w:id="88" w:author="" w16du:dateUtc="2026-05-22T12:22:00Z">
            <w:rPr>
              <w:rFonts w:eastAsiaTheme="minorEastAsia"/>
              <w:color w:val="000000" w:themeColor="text1"/>
              <w:sz w:val="22"/>
              <w:szCs w:val="22"/>
            </w:rPr>
          </w:rPrChange>
        </w:rPr>
      </w:pPr>
      <w:r w:rsidRPr="4CBDDC52">
        <w:rPr>
          <w:rFonts w:eastAsiaTheme="minorEastAsia" w:cs="Calibri"/>
        </w:rPr>
        <w:t>Matching Question</w:t>
      </w:r>
    </w:p>
    <w:p w14:paraId="38A87492" w14:textId="7D86A526" w:rsidR="00DB16E4" w:rsidRPr="00242232" w:rsidRDefault="128F951A" w:rsidP="4CBDDC52">
      <w:pPr>
        <w:shd w:val="clear" w:color="auto" w:fill="FFFFFF" w:themeFill="background1"/>
        <w:spacing w:after="120"/>
        <w:rPr>
          <w:rFonts w:eastAsiaTheme="minorEastAsia" w:cs="Calibri"/>
          <w:b/>
          <w:bCs/>
          <w:color w:val="000000" w:themeColor="text1"/>
          <w:sz w:val="22"/>
          <w:szCs w:val="22"/>
          <w:highlight w:val="white"/>
          <w:rPrChange w:id="89" w:author="" w16du:dateUtc="2026-05-22T12:22:00Z">
            <w:rPr>
              <w:rFonts w:eastAsiaTheme="minorEastAsia"/>
              <w:color w:val="000000" w:themeColor="text1"/>
              <w:sz w:val="22"/>
              <w:szCs w:val="22"/>
              <w:highlight w:val="white"/>
            </w:rPr>
          </w:rPrChange>
        </w:rPr>
      </w:pPr>
      <w:r w:rsidRPr="4CBDDC52">
        <w:rPr>
          <w:rFonts w:eastAsiaTheme="minorEastAsia" w:cs="Calibri"/>
          <w:b/>
          <w:bCs/>
          <w:color w:val="000000" w:themeColor="text1"/>
          <w:sz w:val="22"/>
          <w:szCs w:val="22"/>
        </w:rPr>
        <w:t>7</w:t>
      </w:r>
      <w:r w:rsidR="00CE3A1E" w:rsidRPr="4CBDDC52">
        <w:rPr>
          <w:rFonts w:eastAsiaTheme="minorEastAsia" w:cs="Calibri"/>
          <w:b/>
          <w:bCs/>
          <w:color w:val="000000" w:themeColor="text1"/>
          <w:sz w:val="22"/>
          <w:szCs w:val="22"/>
        </w:rPr>
        <w:t>8</w:t>
      </w:r>
      <w:r w:rsidRPr="4CBDDC52">
        <w:rPr>
          <w:rFonts w:eastAsiaTheme="minorEastAsia" w:cs="Calibri"/>
          <w:b/>
          <w:bCs/>
          <w:color w:val="000000" w:themeColor="text1"/>
          <w:sz w:val="22"/>
          <w:szCs w:val="22"/>
        </w:rPr>
        <w:t>.</w:t>
      </w:r>
      <w:r w:rsidR="00DB16E4" w:rsidRPr="4CBDDC52">
        <w:rPr>
          <w:rFonts w:eastAsiaTheme="minorEastAsia" w:cs="Calibri"/>
          <w:b/>
          <w:bCs/>
          <w:color w:val="000000" w:themeColor="text1"/>
          <w:sz w:val="22"/>
          <w:szCs w:val="22"/>
        </w:rPr>
        <w:t xml:space="preserve"> </w:t>
      </w:r>
      <w:r w:rsidR="00DB16E4" w:rsidRPr="4CBDDC52">
        <w:rPr>
          <w:rFonts w:eastAsiaTheme="minorEastAsia" w:cs="Calibri"/>
          <w:b/>
          <w:bCs/>
          <w:color w:val="000000" w:themeColor="text1"/>
          <w:sz w:val="22"/>
          <w:szCs w:val="22"/>
          <w:highlight w:val="white"/>
        </w:rPr>
        <w:t>Match each SOAP note section with its content.</w:t>
      </w:r>
    </w:p>
    <w:p w14:paraId="318CD7C3" w14:textId="3F06E019"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a. </w:t>
      </w:r>
      <w:r w:rsidR="00CE3A1E" w:rsidRPr="4CBDDC52">
        <w:rPr>
          <w:rFonts w:eastAsiaTheme="minorEastAsia" w:cs="Calibri"/>
          <w:color w:val="000000" w:themeColor="text1"/>
          <w:sz w:val="22"/>
          <w:szCs w:val="22"/>
          <w:highlight w:val="white"/>
        </w:rPr>
        <w:t>S</w:t>
      </w:r>
      <w:r w:rsidRPr="4CBDDC52">
        <w:rPr>
          <w:rFonts w:eastAsiaTheme="minorEastAsia" w:cs="Calibri"/>
          <w:color w:val="000000" w:themeColor="text1"/>
          <w:sz w:val="22"/>
          <w:szCs w:val="22"/>
          <w:highlight w:val="white"/>
        </w:rPr>
        <w:t xml:space="preserve">ubjective = </w:t>
      </w:r>
      <w:r w:rsidR="00CE3A1E" w:rsidRPr="4CBDDC52">
        <w:rPr>
          <w:rFonts w:eastAsiaTheme="minorEastAsia" w:cs="Calibri"/>
          <w:color w:val="000000" w:themeColor="text1"/>
          <w:sz w:val="22"/>
          <w:szCs w:val="22"/>
          <w:highlight w:val="white"/>
        </w:rPr>
        <w:t>P</w:t>
      </w:r>
      <w:r w:rsidRPr="4CBDDC52">
        <w:rPr>
          <w:rFonts w:eastAsiaTheme="minorEastAsia" w:cs="Calibri"/>
          <w:color w:val="000000" w:themeColor="text1"/>
          <w:sz w:val="22"/>
          <w:szCs w:val="22"/>
          <w:highlight w:val="white"/>
        </w:rPr>
        <w:t>atient’s own report</w:t>
      </w:r>
    </w:p>
    <w:p w14:paraId="033E1BB3" w14:textId="6953FB18"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b. </w:t>
      </w:r>
      <w:r w:rsidR="00CE3A1E" w:rsidRPr="4CBDDC52">
        <w:rPr>
          <w:rFonts w:eastAsiaTheme="minorEastAsia" w:cs="Calibri"/>
          <w:color w:val="000000" w:themeColor="text1"/>
          <w:sz w:val="22"/>
          <w:szCs w:val="22"/>
          <w:highlight w:val="white"/>
        </w:rPr>
        <w:t>O</w:t>
      </w:r>
      <w:r w:rsidRPr="4CBDDC52">
        <w:rPr>
          <w:rFonts w:eastAsiaTheme="minorEastAsia" w:cs="Calibri"/>
          <w:color w:val="000000" w:themeColor="text1"/>
          <w:sz w:val="22"/>
          <w:szCs w:val="22"/>
          <w:highlight w:val="white"/>
        </w:rPr>
        <w:t xml:space="preserve">bjective = </w:t>
      </w:r>
      <w:r w:rsidR="00CE3A1E" w:rsidRPr="4CBDDC52">
        <w:rPr>
          <w:rFonts w:eastAsiaTheme="minorEastAsia" w:cs="Calibri"/>
          <w:color w:val="000000" w:themeColor="text1"/>
          <w:sz w:val="22"/>
          <w:szCs w:val="22"/>
          <w:highlight w:val="white"/>
        </w:rPr>
        <w:t>M</w:t>
      </w:r>
      <w:r w:rsidRPr="4CBDDC52">
        <w:rPr>
          <w:rFonts w:eastAsiaTheme="minorEastAsia" w:cs="Calibri"/>
          <w:color w:val="000000" w:themeColor="text1"/>
          <w:sz w:val="22"/>
          <w:szCs w:val="22"/>
          <w:highlight w:val="white"/>
        </w:rPr>
        <w:t>easurable clinical findings</w:t>
      </w:r>
    </w:p>
    <w:p w14:paraId="00B95CED" w14:textId="6A427179"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 xml:space="preserve">c. </w:t>
      </w:r>
      <w:r w:rsidR="00CE3A1E" w:rsidRPr="4CBDDC52">
        <w:rPr>
          <w:rFonts w:eastAsiaTheme="minorEastAsia" w:cs="Calibri"/>
          <w:color w:val="000000" w:themeColor="text1"/>
          <w:sz w:val="22"/>
          <w:szCs w:val="22"/>
          <w:highlight w:val="white"/>
        </w:rPr>
        <w:t>A</w:t>
      </w:r>
      <w:r w:rsidRPr="4CBDDC52">
        <w:rPr>
          <w:rFonts w:eastAsiaTheme="minorEastAsia" w:cs="Calibri"/>
          <w:color w:val="000000" w:themeColor="text1"/>
          <w:sz w:val="22"/>
          <w:szCs w:val="22"/>
          <w:highlight w:val="white"/>
        </w:rPr>
        <w:t xml:space="preserve">ssessment = </w:t>
      </w:r>
      <w:r w:rsidR="00CE3A1E" w:rsidRPr="4CBDDC52">
        <w:rPr>
          <w:rFonts w:eastAsiaTheme="minorEastAsia" w:cs="Calibri"/>
          <w:color w:val="000000" w:themeColor="text1"/>
          <w:sz w:val="22"/>
          <w:szCs w:val="22"/>
          <w:highlight w:val="white"/>
        </w:rPr>
        <w:t>P</w:t>
      </w:r>
      <w:r w:rsidRPr="4CBDDC52">
        <w:rPr>
          <w:rFonts w:eastAsiaTheme="minorEastAsia" w:cs="Calibri"/>
          <w:color w:val="000000" w:themeColor="text1"/>
          <w:sz w:val="22"/>
          <w:szCs w:val="22"/>
          <w:highlight w:val="white"/>
        </w:rPr>
        <w:t>rovider’s summary and rationale</w:t>
      </w:r>
    </w:p>
    <w:p w14:paraId="6F69EE9B" w14:textId="667AAE6A" w:rsidR="00DB16E4" w:rsidRPr="00242232" w:rsidRDefault="00DB16E4" w:rsidP="4CBDDC52">
      <w:pPr>
        <w:shd w:val="clear" w:color="auto" w:fill="FFFFFF" w:themeFill="background1"/>
        <w:ind w:left="357"/>
        <w:contextualSpacing/>
        <w:rPr>
          <w:rFonts w:eastAsiaTheme="minorEastAsia" w:cs="Calibri"/>
          <w:color w:val="000000"/>
          <w:sz w:val="22"/>
          <w:szCs w:val="22"/>
          <w:highlight w:val="white"/>
        </w:rPr>
      </w:pPr>
      <w:r w:rsidRPr="4CBDDC52">
        <w:rPr>
          <w:rFonts w:eastAsiaTheme="minorEastAsia" w:cs="Calibri"/>
          <w:color w:val="000000" w:themeColor="text1"/>
          <w:sz w:val="22"/>
          <w:szCs w:val="22"/>
          <w:highlight w:val="white"/>
        </w:rPr>
        <w:t xml:space="preserve">d. </w:t>
      </w:r>
      <w:r w:rsidR="00AF14FA" w:rsidRPr="4CBDDC52">
        <w:rPr>
          <w:rFonts w:eastAsiaTheme="minorEastAsia" w:cs="Calibri"/>
          <w:color w:val="000000" w:themeColor="text1"/>
          <w:sz w:val="22"/>
          <w:szCs w:val="22"/>
          <w:highlight w:val="white"/>
        </w:rPr>
        <w:t>P</w:t>
      </w:r>
      <w:r w:rsidRPr="4CBDDC52">
        <w:rPr>
          <w:rFonts w:eastAsiaTheme="minorEastAsia" w:cs="Calibri"/>
          <w:color w:val="000000" w:themeColor="text1"/>
          <w:sz w:val="22"/>
          <w:szCs w:val="22"/>
          <w:highlight w:val="white"/>
        </w:rPr>
        <w:t xml:space="preserve">lan = </w:t>
      </w:r>
      <w:r w:rsidR="00CE3A1E" w:rsidRPr="4CBDDC52">
        <w:rPr>
          <w:rFonts w:eastAsiaTheme="minorEastAsia" w:cs="Calibri"/>
          <w:color w:val="000000" w:themeColor="text1"/>
          <w:sz w:val="22"/>
          <w:szCs w:val="22"/>
          <w:highlight w:val="white"/>
        </w:rPr>
        <w:t>F</w:t>
      </w:r>
      <w:r w:rsidRPr="4CBDDC52">
        <w:rPr>
          <w:rFonts w:eastAsiaTheme="minorEastAsia" w:cs="Calibri"/>
          <w:color w:val="000000" w:themeColor="text1"/>
          <w:sz w:val="22"/>
          <w:szCs w:val="22"/>
          <w:highlight w:val="white"/>
        </w:rPr>
        <w:t>uture goals, treatments, and education</w:t>
      </w:r>
    </w:p>
    <w:p w14:paraId="61FDB80E" w14:textId="5917AA13" w:rsidR="00FD66F0" w:rsidRPr="00242232" w:rsidRDefault="00FD66F0" w:rsidP="00595A54">
      <w:pPr>
        <w:pStyle w:val="Heading3"/>
        <w:rPr>
          <w:rFonts w:cs="Calibri"/>
          <w:rPrChange w:id="90" w:author="" w16du:dateUtc="2026-05-22T12:22:00Z">
            <w:rPr>
              <w:rFonts w:eastAsiaTheme="minorEastAsia"/>
              <w:color w:val="000000" w:themeColor="text1"/>
              <w:sz w:val="22"/>
              <w:szCs w:val="22"/>
            </w:rPr>
          </w:rPrChange>
        </w:rPr>
      </w:pPr>
      <w:r w:rsidRPr="4CBDDC52">
        <w:rPr>
          <w:rFonts w:cs="Calibri"/>
        </w:rPr>
        <w:t>Multiple Choice Question</w:t>
      </w:r>
    </w:p>
    <w:p w14:paraId="1DBC79D9" w14:textId="3F090E66" w:rsidR="00DB16E4" w:rsidRPr="00242232" w:rsidRDefault="052455BD" w:rsidP="4CBDDC52">
      <w:pPr>
        <w:shd w:val="clear" w:color="auto" w:fill="FFFFFF" w:themeFill="background1"/>
        <w:spacing w:after="120"/>
        <w:rPr>
          <w:rFonts w:eastAsiaTheme="minorEastAsia" w:cs="Calibri"/>
          <w:b/>
          <w:bCs/>
          <w:color w:val="000000" w:themeColor="text1"/>
          <w:sz w:val="22"/>
          <w:szCs w:val="22"/>
          <w:highlight w:val="white"/>
          <w:rPrChange w:id="91" w:author="" w16du:dateUtc="2026-05-22T12:22:00Z">
            <w:rPr>
              <w:rFonts w:eastAsiaTheme="minorEastAsia"/>
              <w:color w:val="000000" w:themeColor="text1"/>
              <w:sz w:val="22"/>
              <w:szCs w:val="22"/>
              <w:highlight w:val="white"/>
            </w:rPr>
          </w:rPrChange>
        </w:rPr>
      </w:pPr>
      <w:r w:rsidRPr="4CBDDC52">
        <w:rPr>
          <w:rFonts w:eastAsiaTheme="minorEastAsia" w:cs="Calibri"/>
          <w:b/>
          <w:bCs/>
          <w:color w:val="000000" w:themeColor="text1"/>
          <w:sz w:val="22"/>
          <w:szCs w:val="22"/>
        </w:rPr>
        <w:t>7</w:t>
      </w:r>
      <w:r w:rsidR="00CE3A1E" w:rsidRPr="4CBDDC52">
        <w:rPr>
          <w:rFonts w:eastAsiaTheme="minorEastAsia" w:cs="Calibri"/>
          <w:b/>
          <w:bCs/>
          <w:color w:val="000000" w:themeColor="text1"/>
          <w:sz w:val="22"/>
          <w:szCs w:val="22"/>
        </w:rPr>
        <w:t>9</w:t>
      </w:r>
      <w:r w:rsidR="00DB16E4" w:rsidRPr="4CBDDC52">
        <w:rPr>
          <w:rFonts w:eastAsiaTheme="minorEastAsia" w:cs="Calibri"/>
          <w:b/>
          <w:bCs/>
          <w:color w:val="000000" w:themeColor="text1"/>
          <w:sz w:val="22"/>
          <w:szCs w:val="22"/>
        </w:rPr>
        <w:t xml:space="preserve">. </w:t>
      </w:r>
      <w:r w:rsidR="00DB16E4" w:rsidRPr="4CBDDC52">
        <w:rPr>
          <w:rFonts w:eastAsiaTheme="minorEastAsia" w:cs="Calibri"/>
          <w:b/>
          <w:bCs/>
          <w:color w:val="000000" w:themeColor="text1"/>
          <w:sz w:val="22"/>
          <w:szCs w:val="22"/>
          <w:highlight w:val="white"/>
        </w:rPr>
        <w:t>Which of the following patient goals best meets all components of the SMART framework?</w:t>
      </w:r>
    </w:p>
    <w:p w14:paraId="629B48CE" w14:textId="77777777"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a. “I want to get stronger so that I can attend my grandson’s football games.”</w:t>
      </w:r>
    </w:p>
    <w:p w14:paraId="7A44F1E8" w14:textId="77777777"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*b. “Patient will increase right shoulder abduction AROM to 160° within 2 weeks to improve dressing ability.”</w:t>
      </w:r>
    </w:p>
    <w:p w14:paraId="420140C6" w14:textId="77777777"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c. “I hope to feel less pain eventually so I can sleep through the night.”</w:t>
      </w:r>
    </w:p>
    <w:p w14:paraId="451ED08F" w14:textId="77777777" w:rsidR="00DB16E4" w:rsidRPr="00242232" w:rsidRDefault="00DB16E4" w:rsidP="4CBDDC52">
      <w:pPr>
        <w:shd w:val="clear" w:color="auto" w:fill="FFFFFF" w:themeFill="background1"/>
        <w:ind w:left="357"/>
        <w:contextualSpacing/>
        <w:rPr>
          <w:rFonts w:eastAsiaTheme="minorEastAsia" w:cs="Calibri"/>
          <w:color w:val="000000" w:themeColor="text1"/>
          <w:sz w:val="22"/>
          <w:szCs w:val="22"/>
          <w:highlight w:val="white"/>
        </w:rPr>
      </w:pPr>
      <w:r w:rsidRPr="4CBDDC52">
        <w:rPr>
          <w:rFonts w:eastAsiaTheme="minorEastAsia" w:cs="Calibri"/>
          <w:color w:val="000000" w:themeColor="text1"/>
          <w:sz w:val="22"/>
          <w:szCs w:val="22"/>
          <w:highlight w:val="white"/>
        </w:rPr>
        <w:t>d. “Patient will attend therapy regularly for 12 weeks following surgery.”</w:t>
      </w:r>
    </w:p>
    <w:p w14:paraId="6561AB40" w14:textId="3F3FE71F" w:rsidR="00DB16E4" w:rsidRPr="00242232" w:rsidRDefault="00DB16E4" w:rsidP="4CBDDC52">
      <w:pPr>
        <w:shd w:val="clear" w:color="auto" w:fill="FFFFFF" w:themeFill="background1"/>
        <w:ind w:left="357"/>
        <w:contextualSpacing/>
        <w:rPr>
          <w:rFonts w:eastAsiaTheme="minorEastAsia" w:cs="Calibri"/>
          <w:color w:val="000000"/>
          <w:sz w:val="22"/>
          <w:szCs w:val="22"/>
          <w:highlight w:val="white"/>
        </w:rPr>
      </w:pPr>
      <w:r w:rsidRPr="4CBDDC52">
        <w:rPr>
          <w:rFonts w:eastAsiaTheme="minorEastAsia" w:cs="Calibri"/>
          <w:color w:val="000000" w:themeColor="text1"/>
          <w:sz w:val="22"/>
          <w:szCs w:val="22"/>
          <w:highlight w:val="white"/>
        </w:rPr>
        <w:t>e. “Return to prior level of function.”</w:t>
      </w:r>
    </w:p>
    <w:p w14:paraId="6D3D8264" w14:textId="2824C545" w:rsidR="008323E9" w:rsidRPr="00242232" w:rsidRDefault="008323E9" w:rsidP="00595A54">
      <w:pPr>
        <w:pStyle w:val="Heading3"/>
        <w:rPr>
          <w:rFonts w:cs="Calibri"/>
        </w:rPr>
      </w:pPr>
      <w:r w:rsidRPr="4CBDDC52">
        <w:rPr>
          <w:rFonts w:cs="Calibri"/>
        </w:rPr>
        <w:t>Multiple Select Question</w:t>
      </w:r>
    </w:p>
    <w:p w14:paraId="637923E6" w14:textId="6EA23019" w:rsidR="00DB16E4" w:rsidRPr="00242232" w:rsidRDefault="00CE3A1E" w:rsidP="4CBDDC52">
      <w:pPr>
        <w:shd w:val="clear" w:color="auto" w:fill="FFFFFF" w:themeFill="background1"/>
        <w:spacing w:after="120"/>
        <w:rPr>
          <w:rFonts w:eastAsiaTheme="minorEastAsia" w:cs="Calibri"/>
          <w:b/>
          <w:bCs/>
          <w:color w:val="000000"/>
          <w:sz w:val="22"/>
          <w:szCs w:val="22"/>
          <w:rPrChange w:id="92" w:author="" w16du:dateUtc="2026-05-22T12:22:00Z">
            <w:rPr>
              <w:rFonts w:eastAsiaTheme="minorEastAsia"/>
              <w:color w:val="000000"/>
              <w:sz w:val="22"/>
              <w:szCs w:val="22"/>
            </w:rPr>
          </w:rPrChange>
        </w:rPr>
      </w:pPr>
      <w:r w:rsidRPr="4CBDDC52">
        <w:rPr>
          <w:rFonts w:eastAsiaTheme="minorEastAsia" w:cs="Calibri"/>
          <w:b/>
          <w:bCs/>
          <w:color w:val="000000"/>
          <w:sz w:val="22"/>
          <w:szCs w:val="22"/>
        </w:rPr>
        <w:t>80</w:t>
      </w:r>
      <w:r w:rsidR="00DB16E4" w:rsidRPr="4CBDDC52">
        <w:rPr>
          <w:rFonts w:eastAsiaTheme="minorEastAsia" w:cs="Calibri"/>
          <w:b/>
          <w:bCs/>
          <w:color w:val="000000"/>
          <w:sz w:val="22"/>
          <w:szCs w:val="22"/>
        </w:rPr>
        <w:t>.</w:t>
      </w:r>
      <w:r w:rsidR="00DB16E4" w:rsidRPr="4CBDDC52">
        <w:rPr>
          <w:rFonts w:eastAsiaTheme="minorEastAsia" w:cs="Calibri"/>
          <w:b/>
          <w:bCs/>
          <w:color w:val="000000"/>
          <w:sz w:val="22"/>
          <w:szCs w:val="22"/>
          <w:shd w:val="clear" w:color="auto" w:fill="FEFEFE"/>
        </w:rPr>
        <w:t xml:space="preserve"> </w:t>
      </w:r>
      <w:r w:rsidR="00DB16E4" w:rsidRPr="4CBDDC52">
        <w:rPr>
          <w:rFonts w:eastAsiaTheme="minorEastAsia" w:cs="Calibri"/>
          <w:b/>
          <w:bCs/>
          <w:color w:val="000000" w:themeColor="text1"/>
          <w:sz w:val="22"/>
          <w:szCs w:val="22"/>
          <w:highlight w:val="white"/>
        </w:rPr>
        <w:t>Which</w:t>
      </w:r>
      <w:r w:rsidR="00DB16E4" w:rsidRPr="4CBDDC52">
        <w:rPr>
          <w:rFonts w:eastAsiaTheme="minorEastAsia" w:cs="Calibri"/>
          <w:b/>
          <w:bCs/>
          <w:color w:val="000000"/>
          <w:sz w:val="22"/>
          <w:szCs w:val="22"/>
          <w:shd w:val="clear" w:color="auto" w:fill="FEFEFE"/>
        </w:rPr>
        <w:t xml:space="preserve"> of the following accurately describes fibromyalgia? </w:t>
      </w:r>
      <w:r w:rsidRPr="4CBDDC52">
        <w:rPr>
          <w:rFonts w:eastAsiaTheme="minorEastAsia" w:cs="Calibri"/>
          <w:b/>
          <w:bCs/>
          <w:color w:val="000000"/>
          <w:sz w:val="22"/>
          <w:szCs w:val="22"/>
          <w:shd w:val="clear" w:color="auto" w:fill="FEFEFE"/>
        </w:rPr>
        <w:t xml:space="preserve">Choose </w:t>
      </w:r>
      <w:r w:rsidR="00DB16E4" w:rsidRPr="4CBDDC52">
        <w:rPr>
          <w:rFonts w:eastAsiaTheme="minorEastAsia" w:cs="Calibri"/>
          <w:b/>
          <w:bCs/>
          <w:color w:val="000000"/>
          <w:sz w:val="22"/>
          <w:szCs w:val="22"/>
          <w:shd w:val="clear" w:color="auto" w:fill="FEFEFE"/>
        </w:rPr>
        <w:t>all that apply.</w:t>
      </w:r>
    </w:p>
    <w:p w14:paraId="39631163" w14:textId="291DD756"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a. </w:t>
      </w:r>
      <w:r w:rsidR="00CE3A1E" w:rsidRPr="4CBDDC52">
        <w:rPr>
          <w:rFonts w:eastAsiaTheme="minorEastAsia" w:cs="Calibri"/>
          <w:color w:val="000000"/>
          <w:sz w:val="22"/>
          <w:szCs w:val="22"/>
          <w:shd w:val="clear" w:color="auto" w:fill="FEFEFE"/>
        </w:rPr>
        <w:t>C</w:t>
      </w:r>
      <w:r w:rsidRPr="4CBDDC52">
        <w:rPr>
          <w:rFonts w:eastAsiaTheme="minorEastAsia" w:cs="Calibri"/>
          <w:color w:val="000000"/>
          <w:sz w:val="22"/>
          <w:szCs w:val="22"/>
          <w:shd w:val="clear" w:color="auto" w:fill="FEFEFE"/>
        </w:rPr>
        <w:t>haracterized by local tissue injury</w:t>
      </w:r>
    </w:p>
    <w:p w14:paraId="289ECCD9" w14:textId="0F6953BA"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b. </w:t>
      </w:r>
      <w:r w:rsidR="00CE3A1E" w:rsidRPr="4CBDDC52">
        <w:rPr>
          <w:rFonts w:eastAsiaTheme="minorEastAsia" w:cs="Calibri"/>
          <w:color w:val="000000"/>
          <w:sz w:val="22"/>
          <w:szCs w:val="22"/>
          <w:shd w:val="clear" w:color="auto" w:fill="FEFEFE"/>
        </w:rPr>
        <w:t>O</w:t>
      </w:r>
      <w:r w:rsidRPr="4CBDDC52">
        <w:rPr>
          <w:rFonts w:eastAsiaTheme="minorEastAsia" w:cs="Calibri"/>
          <w:color w:val="000000"/>
          <w:sz w:val="22"/>
          <w:szCs w:val="22"/>
          <w:shd w:val="clear" w:color="auto" w:fill="FEFEFE"/>
        </w:rPr>
        <w:t>nly occurs in patients with depression</w:t>
      </w:r>
    </w:p>
    <w:p w14:paraId="6F25580D" w14:textId="05000F54"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c. </w:t>
      </w:r>
      <w:r w:rsidR="00CE3A1E" w:rsidRPr="4CBDDC52">
        <w:rPr>
          <w:rFonts w:eastAsiaTheme="minorEastAsia" w:cs="Calibri"/>
          <w:color w:val="000000"/>
          <w:sz w:val="22"/>
          <w:szCs w:val="22"/>
        </w:rPr>
        <w:t>R</w:t>
      </w:r>
      <w:r w:rsidRPr="4CBDDC52">
        <w:rPr>
          <w:rFonts w:eastAsiaTheme="minorEastAsia" w:cs="Calibri"/>
          <w:color w:val="000000"/>
          <w:sz w:val="22"/>
          <w:szCs w:val="22"/>
        </w:rPr>
        <w:t>esponds well to most interventions with known analgesic effects</w:t>
      </w:r>
    </w:p>
    <w:p w14:paraId="06AFE5E9" w14:textId="06FB0884"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*d. </w:t>
      </w:r>
      <w:r w:rsidR="00CE3A1E" w:rsidRPr="4CBDDC52">
        <w:rPr>
          <w:rFonts w:eastAsiaTheme="minorEastAsia" w:cs="Calibri"/>
          <w:color w:val="000000"/>
          <w:sz w:val="22"/>
          <w:szCs w:val="22"/>
          <w:shd w:val="clear" w:color="auto" w:fill="FEFEFE"/>
        </w:rPr>
        <w:t>C</w:t>
      </w:r>
      <w:r w:rsidRPr="4CBDDC52">
        <w:rPr>
          <w:rFonts w:eastAsiaTheme="minorEastAsia" w:cs="Calibri"/>
          <w:color w:val="000000"/>
          <w:sz w:val="22"/>
          <w:szCs w:val="22"/>
          <w:shd w:val="clear" w:color="auto" w:fill="FEFEFE"/>
        </w:rPr>
        <w:t>haracterized by widespread muscle, joint, and connective tissue pain</w:t>
      </w:r>
    </w:p>
    <w:p w14:paraId="34B4506F" w14:textId="5122AD45"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*e. </w:t>
      </w:r>
      <w:r w:rsidR="00CE3A1E" w:rsidRPr="4CBDDC52">
        <w:rPr>
          <w:rFonts w:eastAsiaTheme="minorEastAsia" w:cs="Calibri"/>
          <w:color w:val="000000"/>
          <w:sz w:val="22"/>
          <w:szCs w:val="22"/>
          <w:shd w:val="clear" w:color="auto" w:fill="FEFEFE"/>
        </w:rPr>
        <w:t>O</w:t>
      </w:r>
      <w:r w:rsidRPr="4CBDDC52">
        <w:rPr>
          <w:rFonts w:eastAsiaTheme="minorEastAsia" w:cs="Calibri"/>
          <w:color w:val="000000"/>
          <w:sz w:val="22"/>
          <w:szCs w:val="22"/>
          <w:shd w:val="clear" w:color="auto" w:fill="FEFEFE"/>
        </w:rPr>
        <w:t>ccurs in the absence of tissue injury</w:t>
      </w:r>
    </w:p>
    <w:p w14:paraId="6CB8B3D1" w14:textId="77777777" w:rsidR="00CE3A1E" w:rsidRPr="00242232" w:rsidRDefault="00CE3A1E" w:rsidP="4CBDDC52">
      <w:pPr>
        <w:shd w:val="clear" w:color="auto" w:fill="FFFFFF" w:themeFill="background1"/>
        <w:contextualSpacing/>
        <w:rPr>
          <w:rFonts w:eastAsiaTheme="minorEastAsia" w:cs="Calibri"/>
          <w:color w:val="000000"/>
          <w:sz w:val="22"/>
          <w:szCs w:val="22"/>
        </w:rPr>
      </w:pPr>
    </w:p>
    <w:p w14:paraId="7C7B7541" w14:textId="58DA47B9" w:rsidR="00DB16E4" w:rsidRPr="00242232" w:rsidRDefault="2E1F6CF0" w:rsidP="4CBDDC52">
      <w:pPr>
        <w:shd w:val="clear" w:color="auto" w:fill="FFFFFF" w:themeFill="background1"/>
        <w:spacing w:after="120"/>
        <w:rPr>
          <w:rFonts w:eastAsiaTheme="minorEastAsia" w:cs="Calibri"/>
          <w:b/>
          <w:bCs/>
          <w:color w:val="000000"/>
          <w:sz w:val="22"/>
          <w:szCs w:val="22"/>
          <w:shd w:val="clear" w:color="auto" w:fill="FEFEFE"/>
          <w:rPrChange w:id="93" w:author="" w16du:dateUtc="2026-05-22T12:22:00Z">
            <w:rPr>
              <w:rFonts w:eastAsiaTheme="minorEastAsia"/>
              <w:color w:val="000000"/>
              <w:sz w:val="22"/>
              <w:szCs w:val="22"/>
              <w:shd w:val="clear" w:color="auto" w:fill="FEFEFE"/>
            </w:rPr>
          </w:rPrChange>
        </w:rPr>
      </w:pPr>
      <w:r w:rsidRPr="4CBDDC52">
        <w:rPr>
          <w:rFonts w:eastAsiaTheme="minorEastAsia" w:cs="Calibri"/>
          <w:b/>
          <w:bCs/>
          <w:color w:val="000000"/>
          <w:sz w:val="22"/>
          <w:szCs w:val="22"/>
        </w:rPr>
        <w:t>8</w:t>
      </w:r>
      <w:r w:rsidR="00CE3A1E" w:rsidRPr="4CBDDC52">
        <w:rPr>
          <w:rFonts w:eastAsiaTheme="minorEastAsia" w:cs="Calibri"/>
          <w:b/>
          <w:bCs/>
          <w:color w:val="000000"/>
          <w:sz w:val="22"/>
          <w:szCs w:val="22"/>
        </w:rPr>
        <w:t>1</w:t>
      </w:r>
      <w:r w:rsidR="00DB16E4" w:rsidRPr="4CBDDC52">
        <w:rPr>
          <w:rFonts w:eastAsiaTheme="minorEastAsia" w:cs="Calibri"/>
          <w:b/>
          <w:bCs/>
          <w:color w:val="000000"/>
          <w:sz w:val="22"/>
          <w:szCs w:val="22"/>
        </w:rPr>
        <w:t xml:space="preserve">. </w:t>
      </w:r>
      <w:r w:rsidR="00DB16E4" w:rsidRPr="4CBDDC52">
        <w:rPr>
          <w:rFonts w:eastAsiaTheme="minorEastAsia" w:cs="Calibri"/>
          <w:b/>
          <w:bCs/>
          <w:color w:val="000000"/>
          <w:sz w:val="22"/>
          <w:szCs w:val="22"/>
          <w:shd w:val="clear" w:color="auto" w:fill="FEFEFE"/>
        </w:rPr>
        <w:t xml:space="preserve">Which neurotransmitters are inhibitory? </w:t>
      </w:r>
      <w:r w:rsidR="00CE3A1E" w:rsidRPr="4CBDDC52">
        <w:rPr>
          <w:rFonts w:eastAsiaTheme="minorEastAsia" w:cs="Calibri"/>
          <w:b/>
          <w:bCs/>
          <w:color w:val="000000"/>
          <w:sz w:val="22"/>
          <w:szCs w:val="22"/>
          <w:shd w:val="clear" w:color="auto" w:fill="FEFEFE"/>
        </w:rPr>
        <w:t xml:space="preserve">Choose </w:t>
      </w:r>
      <w:r w:rsidR="00DB16E4" w:rsidRPr="4CBDDC52">
        <w:rPr>
          <w:rFonts w:eastAsiaTheme="minorEastAsia" w:cs="Calibri"/>
          <w:b/>
          <w:bCs/>
          <w:color w:val="000000"/>
          <w:sz w:val="22"/>
          <w:szCs w:val="22"/>
          <w:shd w:val="clear" w:color="auto" w:fill="FEFEFE"/>
        </w:rPr>
        <w:t>all that apply.</w:t>
      </w:r>
    </w:p>
    <w:p w14:paraId="274E2724" w14:textId="77777777" w:rsidR="00DB16E4" w:rsidRPr="00242232" w:rsidRDefault="00DB16E4" w:rsidP="4CBDDC52">
      <w:pPr>
        <w:shd w:val="clear" w:color="auto" w:fill="FFFFFF" w:themeFill="background1"/>
        <w:ind w:left="357"/>
        <w:contextualSpacing/>
        <w:rPr>
          <w:rFonts w:eastAsiaTheme="minorEastAsia" w:cs="Calibri"/>
          <w:color w:val="000000"/>
          <w:sz w:val="22"/>
          <w:szCs w:val="22"/>
          <w:shd w:val="clear" w:color="auto" w:fill="FEFEFE"/>
          <w:rPrChange w:id="94" w:author="" w16du:dateUtc="2026-05-22T12:22:00Z">
            <w:rPr>
              <w:rFonts w:eastAsiaTheme="minorEastAsia"/>
              <w:color w:val="000000"/>
              <w:sz w:val="22"/>
              <w:szCs w:val="22"/>
              <w:shd w:val="clear" w:color="auto" w:fill="FEFEFE"/>
              <w:lang w:val="it-IT"/>
            </w:rPr>
          </w:rPrChange>
        </w:rPr>
      </w:pPr>
      <w:r w:rsidRPr="4CBDDC52">
        <w:rPr>
          <w:rFonts w:eastAsiaTheme="minorEastAsia" w:cs="Calibri"/>
          <w:color w:val="000000"/>
          <w:sz w:val="22"/>
          <w:szCs w:val="22"/>
          <w:shd w:val="clear" w:color="auto" w:fill="FEFEFE"/>
        </w:rPr>
        <w:t>*a. GABA</w:t>
      </w:r>
    </w:p>
    <w:p w14:paraId="7C405289" w14:textId="363F4279" w:rsidR="00DB16E4" w:rsidRPr="00242232" w:rsidRDefault="00DB16E4" w:rsidP="4CBDDC52">
      <w:pPr>
        <w:shd w:val="clear" w:color="auto" w:fill="FFFFFF" w:themeFill="background1"/>
        <w:ind w:left="357"/>
        <w:contextualSpacing/>
        <w:rPr>
          <w:rFonts w:eastAsiaTheme="minorEastAsia" w:cs="Calibri"/>
          <w:color w:val="000000"/>
          <w:sz w:val="22"/>
          <w:szCs w:val="22"/>
          <w:shd w:val="clear" w:color="auto" w:fill="FEFEFE"/>
          <w:rPrChange w:id="95" w:author="" w16du:dateUtc="2026-05-22T12:22:00Z">
            <w:rPr>
              <w:rFonts w:eastAsiaTheme="minorEastAsia"/>
              <w:color w:val="000000"/>
              <w:sz w:val="22"/>
              <w:szCs w:val="22"/>
              <w:shd w:val="clear" w:color="auto" w:fill="FEFEFE"/>
              <w:lang w:val="it-IT"/>
            </w:rPr>
          </w:rPrChange>
        </w:rPr>
      </w:pPr>
      <w:r w:rsidRPr="4CBDDC52">
        <w:rPr>
          <w:rFonts w:eastAsiaTheme="minorEastAsia" w:cs="Calibri"/>
          <w:color w:val="000000"/>
          <w:sz w:val="22"/>
          <w:szCs w:val="22"/>
          <w:shd w:val="clear" w:color="auto" w:fill="FEFEFE"/>
        </w:rPr>
        <w:t xml:space="preserve">*b. </w:t>
      </w:r>
      <w:r w:rsidR="00CE3A1E" w:rsidRPr="4CBDDC52">
        <w:rPr>
          <w:rFonts w:eastAsiaTheme="minorEastAsia" w:cs="Calibri"/>
          <w:color w:val="000000"/>
          <w:sz w:val="22"/>
          <w:szCs w:val="22"/>
          <w:shd w:val="clear" w:color="auto" w:fill="FEFEFE"/>
        </w:rPr>
        <w:t>E</w:t>
      </w:r>
      <w:r w:rsidRPr="4CBDDC52">
        <w:rPr>
          <w:rFonts w:eastAsiaTheme="minorEastAsia" w:cs="Calibri"/>
          <w:color w:val="000000"/>
          <w:sz w:val="22"/>
          <w:szCs w:val="22"/>
          <w:shd w:val="clear" w:color="auto" w:fill="FEFEFE"/>
        </w:rPr>
        <w:t>nkephalin</w:t>
      </w:r>
    </w:p>
    <w:p w14:paraId="4AAB5664" w14:textId="26B7FD60" w:rsidR="00DB16E4" w:rsidRPr="00242232" w:rsidRDefault="00DB16E4" w:rsidP="4CBDDC52">
      <w:pPr>
        <w:shd w:val="clear" w:color="auto" w:fill="FFFFFF" w:themeFill="background1"/>
        <w:ind w:left="357"/>
        <w:contextualSpacing/>
        <w:rPr>
          <w:rFonts w:eastAsiaTheme="minorEastAsia" w:cs="Calibri"/>
          <w:color w:val="000000"/>
          <w:sz w:val="22"/>
          <w:szCs w:val="22"/>
          <w:shd w:val="clear" w:color="auto" w:fill="FEFEFE"/>
          <w:rPrChange w:id="96" w:author="" w16du:dateUtc="2026-05-22T12:22:00Z">
            <w:rPr>
              <w:rFonts w:eastAsiaTheme="minorEastAsia"/>
              <w:color w:val="000000"/>
              <w:sz w:val="22"/>
              <w:szCs w:val="22"/>
              <w:shd w:val="clear" w:color="auto" w:fill="FEFEFE"/>
              <w:lang w:val="it-IT"/>
            </w:rPr>
          </w:rPrChange>
        </w:rPr>
      </w:pPr>
      <w:r w:rsidRPr="4CBDDC52">
        <w:rPr>
          <w:rFonts w:eastAsiaTheme="minorEastAsia" w:cs="Calibri"/>
          <w:color w:val="000000"/>
          <w:sz w:val="22"/>
          <w:szCs w:val="22"/>
          <w:shd w:val="clear" w:color="auto" w:fill="FEFEFE"/>
        </w:rPr>
        <w:t xml:space="preserve">c. </w:t>
      </w:r>
      <w:r w:rsidR="00CE3A1E" w:rsidRPr="4CBDDC52">
        <w:rPr>
          <w:rFonts w:eastAsiaTheme="minorEastAsia" w:cs="Calibri"/>
          <w:color w:val="000000"/>
          <w:sz w:val="22"/>
          <w:szCs w:val="22"/>
          <w:shd w:val="clear" w:color="auto" w:fill="FEFEFE"/>
        </w:rPr>
        <w:t>G</w:t>
      </w:r>
      <w:r w:rsidRPr="4CBDDC52">
        <w:rPr>
          <w:rFonts w:eastAsiaTheme="minorEastAsia" w:cs="Calibri"/>
          <w:color w:val="000000"/>
          <w:sz w:val="22"/>
          <w:szCs w:val="22"/>
          <w:shd w:val="clear" w:color="auto" w:fill="FEFEFE"/>
        </w:rPr>
        <w:t>lutamate</w:t>
      </w:r>
    </w:p>
    <w:p w14:paraId="2A1E27A6" w14:textId="33380FF1" w:rsidR="00DB16E4" w:rsidRPr="00242232" w:rsidRDefault="00DB16E4" w:rsidP="4CBDDC52">
      <w:pPr>
        <w:shd w:val="clear" w:color="auto" w:fill="FFFFFF" w:themeFill="background1"/>
        <w:ind w:left="357"/>
        <w:contextualSpacing/>
        <w:rPr>
          <w:rFonts w:eastAsiaTheme="minorEastAsia" w:cs="Calibri"/>
          <w:color w:val="000000"/>
          <w:sz w:val="22"/>
          <w:szCs w:val="22"/>
          <w:shd w:val="clear" w:color="auto" w:fill="FEFEFE"/>
        </w:rPr>
      </w:pPr>
      <w:r w:rsidRPr="4CBDDC52">
        <w:rPr>
          <w:rFonts w:eastAsiaTheme="minorEastAsia" w:cs="Calibri"/>
          <w:color w:val="000000"/>
          <w:sz w:val="22"/>
          <w:szCs w:val="22"/>
          <w:shd w:val="clear" w:color="auto" w:fill="FEFEFE"/>
        </w:rPr>
        <w:t xml:space="preserve">*d. </w:t>
      </w:r>
      <w:r w:rsidR="00CE3A1E" w:rsidRPr="4CBDDC52">
        <w:rPr>
          <w:rFonts w:eastAsiaTheme="minorEastAsia" w:cs="Calibri"/>
          <w:color w:val="000000"/>
          <w:sz w:val="22"/>
          <w:szCs w:val="22"/>
          <w:shd w:val="clear" w:color="auto" w:fill="FEFEFE"/>
        </w:rPr>
        <w:t>N</w:t>
      </w:r>
      <w:r w:rsidRPr="4CBDDC52">
        <w:rPr>
          <w:rFonts w:eastAsiaTheme="minorEastAsia" w:cs="Calibri"/>
          <w:color w:val="000000"/>
          <w:sz w:val="22"/>
          <w:szCs w:val="22"/>
          <w:shd w:val="clear" w:color="auto" w:fill="FEFEFE"/>
        </w:rPr>
        <w:t>orepinephrine</w:t>
      </w:r>
    </w:p>
    <w:p w14:paraId="789018C0" w14:textId="5E619542"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e. </w:t>
      </w:r>
      <w:r w:rsidR="00CE3A1E" w:rsidRPr="4CBDDC52">
        <w:rPr>
          <w:rFonts w:eastAsiaTheme="minorEastAsia" w:cs="Calibri"/>
          <w:color w:val="000000"/>
          <w:sz w:val="22"/>
          <w:szCs w:val="22"/>
          <w:shd w:val="clear" w:color="auto" w:fill="FEFEFE"/>
        </w:rPr>
        <w:t>S</w:t>
      </w:r>
      <w:r w:rsidRPr="4CBDDC52">
        <w:rPr>
          <w:rFonts w:eastAsiaTheme="minorEastAsia" w:cs="Calibri"/>
          <w:color w:val="000000"/>
          <w:sz w:val="22"/>
          <w:szCs w:val="22"/>
          <w:shd w:val="clear" w:color="auto" w:fill="FEFEFE"/>
        </w:rPr>
        <w:t>ubstance P</w:t>
      </w:r>
    </w:p>
    <w:p w14:paraId="0DF619E7" w14:textId="77777777" w:rsidR="008323E9" w:rsidRPr="00242232" w:rsidRDefault="008323E9" w:rsidP="4CBDDC52">
      <w:pPr>
        <w:pStyle w:val="Heading3"/>
        <w:rPr>
          <w:rFonts w:eastAsiaTheme="minorEastAsia" w:cs="Calibri"/>
        </w:rPr>
      </w:pPr>
      <w:r w:rsidRPr="4CBDDC52">
        <w:rPr>
          <w:rFonts w:eastAsiaTheme="minorEastAsia" w:cs="Calibri"/>
        </w:rPr>
        <w:t>Multiple Choice Question</w:t>
      </w:r>
    </w:p>
    <w:p w14:paraId="72E48FEC" w14:textId="7DCE229C" w:rsidR="00DB16E4" w:rsidRPr="00242232" w:rsidRDefault="3A068248" w:rsidP="4CBDDC52">
      <w:pPr>
        <w:shd w:val="clear" w:color="auto" w:fill="FFFFFF" w:themeFill="background1"/>
        <w:spacing w:after="120"/>
        <w:rPr>
          <w:rFonts w:eastAsiaTheme="minorEastAsia" w:cs="Calibri"/>
          <w:b/>
          <w:bCs/>
          <w:color w:val="000000"/>
          <w:sz w:val="22"/>
          <w:szCs w:val="22"/>
          <w:shd w:val="clear" w:color="auto" w:fill="FEFEFE"/>
          <w:rPrChange w:id="97" w:author="" w16du:dateUtc="2026-05-22T12:22:00Z">
            <w:rPr>
              <w:rFonts w:eastAsiaTheme="minorEastAsia"/>
              <w:color w:val="000000"/>
              <w:sz w:val="22"/>
              <w:szCs w:val="22"/>
              <w:shd w:val="clear" w:color="auto" w:fill="FEFEFE"/>
            </w:rPr>
          </w:rPrChange>
        </w:rPr>
      </w:pPr>
      <w:r w:rsidRPr="4CBDDC52">
        <w:rPr>
          <w:rFonts w:eastAsiaTheme="minorEastAsia" w:cs="Calibri"/>
          <w:b/>
          <w:bCs/>
          <w:color w:val="000000"/>
          <w:sz w:val="22"/>
          <w:szCs w:val="22"/>
        </w:rPr>
        <w:t>8</w:t>
      </w:r>
      <w:r w:rsidR="00CE3A1E" w:rsidRPr="4CBDDC52">
        <w:rPr>
          <w:rFonts w:eastAsiaTheme="minorEastAsia" w:cs="Calibri"/>
          <w:b/>
          <w:bCs/>
          <w:color w:val="000000"/>
          <w:sz w:val="22"/>
          <w:szCs w:val="22"/>
        </w:rPr>
        <w:t>2</w:t>
      </w:r>
      <w:r w:rsidR="00DB16E4" w:rsidRPr="4CBDDC52">
        <w:rPr>
          <w:rFonts w:eastAsiaTheme="minorEastAsia" w:cs="Calibri"/>
          <w:b/>
          <w:bCs/>
          <w:color w:val="000000"/>
          <w:sz w:val="22"/>
          <w:szCs w:val="22"/>
        </w:rPr>
        <w:t xml:space="preserve">. </w:t>
      </w:r>
      <w:r w:rsidR="00DB16E4" w:rsidRPr="4CBDDC52">
        <w:rPr>
          <w:rFonts w:eastAsiaTheme="minorEastAsia" w:cs="Calibri"/>
          <w:b/>
          <w:bCs/>
          <w:color w:val="000000"/>
          <w:sz w:val="22"/>
          <w:szCs w:val="22"/>
          <w:shd w:val="clear" w:color="auto" w:fill="FEFEFE"/>
        </w:rPr>
        <w:t xml:space="preserve">A patient is </w:t>
      </w:r>
      <w:r w:rsidR="00CE3A1E" w:rsidRPr="4CBDDC52">
        <w:rPr>
          <w:rFonts w:eastAsiaTheme="minorEastAsia" w:cs="Calibri"/>
          <w:b/>
          <w:bCs/>
          <w:color w:val="000000"/>
          <w:sz w:val="22"/>
          <w:szCs w:val="22"/>
          <w:shd w:val="clear" w:color="auto" w:fill="FEFEFE"/>
        </w:rPr>
        <w:t xml:space="preserve">two </w:t>
      </w:r>
      <w:r w:rsidR="00DB16E4" w:rsidRPr="4CBDDC52">
        <w:rPr>
          <w:rFonts w:eastAsiaTheme="minorEastAsia" w:cs="Calibri"/>
          <w:b/>
          <w:bCs/>
          <w:color w:val="000000"/>
          <w:sz w:val="22"/>
          <w:szCs w:val="22"/>
          <w:shd w:val="clear" w:color="auto" w:fill="FEFEFE"/>
        </w:rPr>
        <w:t>weeks post</w:t>
      </w:r>
      <w:r w:rsidR="00CE3A1E" w:rsidRPr="4CBDDC52">
        <w:rPr>
          <w:rFonts w:eastAsiaTheme="minorEastAsia" w:cs="Calibri"/>
          <w:b/>
          <w:bCs/>
          <w:color w:val="000000"/>
          <w:sz w:val="22"/>
          <w:szCs w:val="22"/>
          <w:shd w:val="clear" w:color="auto" w:fill="FEFEFE"/>
        </w:rPr>
        <w:t>-</w:t>
      </w:r>
      <w:r w:rsidR="00DB16E4" w:rsidRPr="4CBDDC52">
        <w:rPr>
          <w:rFonts w:eastAsiaTheme="minorEastAsia" w:cs="Calibri"/>
          <w:b/>
          <w:bCs/>
          <w:color w:val="000000"/>
          <w:sz w:val="22"/>
          <w:szCs w:val="22"/>
          <w:shd w:val="clear" w:color="auto" w:fill="FEFEFE"/>
        </w:rPr>
        <w:t>shoulder arthroplasty and is now reporting local temperature changes, burning pain, and sensitivity to light touch in the surgical limb. What condition should be suspected?</w:t>
      </w:r>
    </w:p>
    <w:p w14:paraId="457238E2" w14:textId="60B199D7"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lastRenderedPageBreak/>
        <w:t xml:space="preserve">a. </w:t>
      </w:r>
      <w:r w:rsidR="00CE3A1E" w:rsidRPr="4CBDDC52">
        <w:rPr>
          <w:rFonts w:eastAsiaTheme="minorEastAsia" w:cs="Calibri"/>
          <w:color w:val="000000"/>
          <w:sz w:val="22"/>
          <w:szCs w:val="22"/>
          <w:shd w:val="clear" w:color="auto" w:fill="FEFEFE"/>
        </w:rPr>
        <w:t>F</w:t>
      </w:r>
      <w:r w:rsidRPr="4CBDDC52">
        <w:rPr>
          <w:rFonts w:eastAsiaTheme="minorEastAsia" w:cs="Calibri"/>
          <w:color w:val="000000"/>
          <w:sz w:val="22"/>
          <w:szCs w:val="22"/>
          <w:shd w:val="clear" w:color="auto" w:fill="FEFEFE"/>
        </w:rPr>
        <w:t>ibromyalgia</w:t>
      </w:r>
    </w:p>
    <w:p w14:paraId="49FD2286" w14:textId="662D8FF1"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*b. </w:t>
      </w:r>
      <w:r w:rsidR="00CE3A1E" w:rsidRPr="4CBDDC52">
        <w:rPr>
          <w:rFonts w:eastAsiaTheme="minorEastAsia" w:cs="Calibri"/>
          <w:color w:val="000000"/>
          <w:sz w:val="22"/>
          <w:szCs w:val="22"/>
          <w:shd w:val="clear" w:color="auto" w:fill="FEFEFE"/>
        </w:rPr>
        <w:t>C</w:t>
      </w:r>
      <w:r w:rsidRPr="4CBDDC52">
        <w:rPr>
          <w:rFonts w:eastAsiaTheme="minorEastAsia" w:cs="Calibri"/>
          <w:color w:val="000000"/>
          <w:sz w:val="22"/>
          <w:szCs w:val="22"/>
          <w:shd w:val="clear" w:color="auto" w:fill="FEFEFE"/>
        </w:rPr>
        <w:t>omplex regional pain syndrome</w:t>
      </w:r>
    </w:p>
    <w:p w14:paraId="0F224227" w14:textId="4781D482"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c. </w:t>
      </w:r>
      <w:r w:rsidR="00CE3A1E" w:rsidRPr="4CBDDC52">
        <w:rPr>
          <w:rFonts w:eastAsiaTheme="minorEastAsia" w:cs="Calibri"/>
          <w:color w:val="000000"/>
          <w:sz w:val="22"/>
          <w:szCs w:val="22"/>
        </w:rPr>
        <w:t>N</w:t>
      </w:r>
      <w:r w:rsidRPr="4CBDDC52">
        <w:rPr>
          <w:rFonts w:eastAsiaTheme="minorEastAsia" w:cs="Calibri"/>
          <w:color w:val="000000"/>
          <w:sz w:val="22"/>
          <w:szCs w:val="22"/>
        </w:rPr>
        <w:t>eurogenic pain</w:t>
      </w:r>
    </w:p>
    <w:p w14:paraId="305092FB" w14:textId="17AF9793"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 xml:space="preserve">d. </w:t>
      </w:r>
      <w:r w:rsidR="00CE3A1E" w:rsidRPr="4CBDDC52">
        <w:rPr>
          <w:rFonts w:eastAsiaTheme="minorEastAsia" w:cs="Calibri"/>
          <w:color w:val="000000"/>
          <w:sz w:val="22"/>
          <w:szCs w:val="22"/>
          <w:shd w:val="clear" w:color="auto" w:fill="FEFEFE"/>
        </w:rPr>
        <w:t>I</w:t>
      </w:r>
      <w:r w:rsidRPr="4CBDDC52">
        <w:rPr>
          <w:rFonts w:eastAsiaTheme="minorEastAsia" w:cs="Calibri"/>
          <w:color w:val="000000"/>
          <w:sz w:val="22"/>
          <w:szCs w:val="22"/>
          <w:shd w:val="clear" w:color="auto" w:fill="FEFEFE"/>
        </w:rPr>
        <w:t>nfection</w:t>
      </w:r>
    </w:p>
    <w:p w14:paraId="1ED2F2D6" w14:textId="77777777" w:rsidR="00DB16E4" w:rsidRPr="00242232" w:rsidRDefault="00DB16E4" w:rsidP="4CBDDC52">
      <w:pPr>
        <w:shd w:val="clear" w:color="auto" w:fill="FFFFFF" w:themeFill="background1"/>
        <w:ind w:left="357"/>
        <w:contextualSpacing/>
        <w:rPr>
          <w:rFonts w:eastAsiaTheme="minorEastAsia" w:cs="Calibri"/>
          <w:color w:val="000000"/>
          <w:sz w:val="22"/>
          <w:szCs w:val="22"/>
        </w:rPr>
      </w:pPr>
      <w:r w:rsidRPr="4CBDDC52">
        <w:rPr>
          <w:rFonts w:eastAsiaTheme="minorEastAsia" w:cs="Calibri"/>
          <w:color w:val="000000"/>
          <w:sz w:val="22"/>
          <w:szCs w:val="22"/>
          <w:shd w:val="clear" w:color="auto" w:fill="FEFEFE"/>
        </w:rPr>
        <w:t>e. None. This response is consistent with normal postoperative healing.</w:t>
      </w:r>
    </w:p>
    <w:p w14:paraId="55EB0864" w14:textId="4C836770"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3A4B06AA" w14:textId="105E654E" w:rsidR="00DB16E4" w:rsidRPr="00242232" w:rsidRDefault="778E507E" w:rsidP="4CBDDC52">
      <w:pPr>
        <w:spacing w:after="120"/>
        <w:rPr>
          <w:rFonts w:eastAsiaTheme="minorEastAsia" w:cs="Calibri"/>
          <w:b/>
          <w:bCs/>
          <w:color w:val="000000"/>
          <w:sz w:val="22"/>
          <w:szCs w:val="22"/>
          <w:rPrChange w:id="9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3</w:t>
      </w:r>
      <w:r w:rsidR="00DB16E4" w:rsidRPr="4CBDDC52">
        <w:rPr>
          <w:rFonts w:eastAsiaTheme="minorEastAsia" w:cs="Calibri"/>
          <w:b/>
          <w:bCs/>
          <w:color w:val="000000" w:themeColor="text1"/>
          <w:sz w:val="22"/>
          <w:szCs w:val="22"/>
        </w:rPr>
        <w:t>. Which of the following take</w:t>
      </w:r>
      <w:r w:rsidR="0014220E" w:rsidRPr="4CBDDC52">
        <w:rPr>
          <w:rFonts w:eastAsiaTheme="minorEastAsia" w:cs="Calibri"/>
          <w:b/>
          <w:bCs/>
          <w:color w:val="000000" w:themeColor="text1"/>
          <w:sz w:val="22"/>
          <w:szCs w:val="22"/>
        </w:rPr>
        <w:t>s</w:t>
      </w:r>
      <w:r w:rsidR="00DB16E4" w:rsidRPr="4CBDDC52">
        <w:rPr>
          <w:rFonts w:eastAsiaTheme="minorEastAsia" w:cs="Calibri"/>
          <w:b/>
          <w:bCs/>
          <w:color w:val="000000" w:themeColor="text1"/>
          <w:sz w:val="22"/>
          <w:szCs w:val="22"/>
        </w:rPr>
        <w:t xml:space="preserve"> place during the inflammation phase of healing? </w:t>
      </w:r>
      <w:r w:rsidR="00CE3A1E" w:rsidRPr="4CBDDC52">
        <w:rPr>
          <w:rFonts w:eastAsiaTheme="minorEastAsia" w:cs="Calibri"/>
          <w:b/>
          <w:bCs/>
          <w:color w:val="000000" w:themeColor="text1"/>
          <w:sz w:val="22"/>
          <w:szCs w:val="22"/>
        </w:rPr>
        <w:t xml:space="preserve">Choose </w:t>
      </w:r>
      <w:r w:rsidR="00DB16E4" w:rsidRPr="4CBDDC52">
        <w:rPr>
          <w:rFonts w:eastAsiaTheme="minorEastAsia" w:cs="Calibri"/>
          <w:b/>
          <w:bCs/>
          <w:color w:val="000000" w:themeColor="text1"/>
          <w:sz w:val="22"/>
          <w:szCs w:val="22"/>
        </w:rPr>
        <w:t>all that apply.</w:t>
      </w:r>
    </w:p>
    <w:p w14:paraId="6B4B69EB" w14:textId="0CDDED9A" w:rsidR="00DB16E4" w:rsidRPr="00242232" w:rsidRDefault="00DB16E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asodilation</w:t>
      </w:r>
    </w:p>
    <w:p w14:paraId="472B451F" w14:textId="669B9C68" w:rsidR="00DB16E4" w:rsidRPr="00242232" w:rsidRDefault="00DB16E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eukocyte infiltration</w:t>
      </w:r>
    </w:p>
    <w:p w14:paraId="62078DB4" w14:textId="0B322416" w:rsidR="00DB16E4" w:rsidRPr="00242232" w:rsidRDefault="00DB16E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hagocytosis</w:t>
      </w:r>
    </w:p>
    <w:p w14:paraId="56D40B41" w14:textId="08CFE7F2" w:rsidR="00DB16E4" w:rsidRPr="00242232" w:rsidRDefault="00DB16E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ibroblast proliferation</w:t>
      </w:r>
    </w:p>
    <w:p w14:paraId="0F116801" w14:textId="5D0A35E3" w:rsidR="00DB16E4" w:rsidRPr="00242232" w:rsidRDefault="00DB16E4"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3A1E"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car tissue formation</w:t>
      </w:r>
    </w:p>
    <w:p w14:paraId="163B85CD" w14:textId="75E2ECBA" w:rsidR="00CE3A1E" w:rsidRPr="00242232" w:rsidRDefault="0060656A" w:rsidP="4CBDDC52">
      <w:pPr>
        <w:pStyle w:val="Heading3"/>
        <w:rPr>
          <w:rFonts w:eastAsiaTheme="minorEastAsia" w:cs="Calibri"/>
          <w:rPrChange w:id="99" w:author="" w16du:dateUtc="2026-05-22T12:22:00Z">
            <w:rPr>
              <w:rFonts w:eastAsiaTheme="minorEastAsia"/>
              <w:color w:val="000000" w:themeColor="text1"/>
              <w:sz w:val="22"/>
              <w:szCs w:val="22"/>
            </w:rPr>
          </w:rPrChange>
        </w:rPr>
      </w:pPr>
      <w:r w:rsidRPr="4CBDDC52">
        <w:rPr>
          <w:rFonts w:eastAsiaTheme="minorEastAsia" w:cs="Calibri"/>
        </w:rPr>
        <w:t>Matching Question</w:t>
      </w:r>
    </w:p>
    <w:p w14:paraId="7098E0EF" w14:textId="06D1544A" w:rsidR="00303538" w:rsidRPr="00242232" w:rsidRDefault="262111FE" w:rsidP="4CBDDC52">
      <w:pPr>
        <w:spacing w:after="120"/>
        <w:rPr>
          <w:rFonts w:eastAsiaTheme="minorEastAsia" w:cs="Calibri"/>
          <w:b/>
          <w:bCs/>
          <w:color w:val="000000"/>
          <w:sz w:val="22"/>
          <w:szCs w:val="22"/>
          <w:rPrChange w:id="10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4</w:t>
      </w:r>
      <w:r w:rsidR="00DB16E4" w:rsidRPr="4CBDDC52">
        <w:rPr>
          <w:rFonts w:eastAsiaTheme="minorEastAsia" w:cs="Calibri"/>
          <w:b/>
          <w:bCs/>
          <w:color w:val="000000" w:themeColor="text1"/>
          <w:sz w:val="22"/>
          <w:szCs w:val="22"/>
        </w:rPr>
        <w:t xml:space="preserve">. </w:t>
      </w:r>
      <w:r w:rsidR="00303538" w:rsidRPr="4CBDDC52">
        <w:rPr>
          <w:rFonts w:eastAsiaTheme="minorEastAsia" w:cs="Calibri"/>
          <w:b/>
          <w:bCs/>
          <w:color w:val="000000" w:themeColor="text1"/>
          <w:sz w:val="22"/>
          <w:szCs w:val="22"/>
        </w:rPr>
        <w:t>Match the tissue with its general healing characteristics.</w:t>
      </w:r>
    </w:p>
    <w:p w14:paraId="33FA2A49" w14:textId="27802A8D"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 xml:space="preserve">uscle = </w:t>
      </w:r>
      <w:r w:rsidR="00CE3A1E"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oderate repair, satellite cell involvement</w:t>
      </w:r>
    </w:p>
    <w:p w14:paraId="1F34F6EE" w14:textId="3CE117A1"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 xml:space="preserve">one = </w:t>
      </w:r>
      <w:r w:rsidR="00CE3A1E"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 remodeling potential</w:t>
      </w:r>
    </w:p>
    <w:p w14:paraId="4DF1DC15" w14:textId="09D677A2"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 xml:space="preserve">artilage = </w:t>
      </w:r>
      <w:r w:rsidR="00CE3A1E"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vascular, relies on diffusion</w:t>
      </w:r>
    </w:p>
    <w:p w14:paraId="569764F2" w14:textId="739A0757"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endon = </w:t>
      </w:r>
      <w:r w:rsidR="00CE3A1E"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low collagen turnover</w:t>
      </w:r>
    </w:p>
    <w:p w14:paraId="35977B1F" w14:textId="1B0E474B" w:rsidR="00FD66F0" w:rsidRPr="00242232" w:rsidRDefault="00FD66F0" w:rsidP="00595A54">
      <w:pPr>
        <w:pStyle w:val="Heading3"/>
        <w:rPr>
          <w:rFonts w:cs="Calibri"/>
          <w:rPrChange w:id="101" w:author="" w16du:dateUtc="2026-05-22T12:22:00Z">
            <w:rPr>
              <w:rFonts w:eastAsiaTheme="minorEastAsia"/>
              <w:color w:val="000000" w:themeColor="text1"/>
              <w:sz w:val="22"/>
              <w:szCs w:val="22"/>
            </w:rPr>
          </w:rPrChange>
        </w:rPr>
      </w:pPr>
      <w:r w:rsidRPr="4CBDDC52">
        <w:rPr>
          <w:rFonts w:cs="Calibri"/>
        </w:rPr>
        <w:t>Multiple Choice Question</w:t>
      </w:r>
    </w:p>
    <w:p w14:paraId="2A9D679A" w14:textId="25342DBC" w:rsidR="00303538" w:rsidRPr="00242232" w:rsidRDefault="1038EC20" w:rsidP="4CBDDC52">
      <w:pPr>
        <w:spacing w:after="120"/>
        <w:rPr>
          <w:rFonts w:eastAsiaTheme="minorEastAsia" w:cs="Calibri"/>
          <w:b/>
          <w:bCs/>
          <w:color w:val="000000"/>
          <w:sz w:val="22"/>
          <w:szCs w:val="22"/>
          <w:rPrChange w:id="10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5</w:t>
      </w:r>
      <w:r w:rsidR="00303538" w:rsidRPr="4CBDDC52">
        <w:rPr>
          <w:rFonts w:eastAsiaTheme="minorEastAsia" w:cs="Calibri"/>
          <w:b/>
          <w:bCs/>
          <w:color w:val="000000" w:themeColor="text1"/>
          <w:sz w:val="22"/>
          <w:szCs w:val="22"/>
        </w:rPr>
        <w:t>. Which of the following tissues has the slowest and least predictable healing capacity?</w:t>
      </w:r>
    </w:p>
    <w:p w14:paraId="739C459A" w14:textId="7ECA864D"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uscle</w:t>
      </w:r>
    </w:p>
    <w:p w14:paraId="4D2709CC" w14:textId="1C77920C"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artilage</w:t>
      </w:r>
    </w:p>
    <w:p w14:paraId="6DAFC3D4" w14:textId="2E5B314B"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kin</w:t>
      </w:r>
    </w:p>
    <w:p w14:paraId="0AF88B5D" w14:textId="160C61D8"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one</w:t>
      </w:r>
    </w:p>
    <w:p w14:paraId="23C18DA2" w14:textId="70253BAE" w:rsidR="00303538" w:rsidRPr="00242232" w:rsidRDefault="00303538"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3A1E"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endon</w:t>
      </w:r>
    </w:p>
    <w:p w14:paraId="0E2389A7" w14:textId="0387AA3B"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1B55AD1B" w14:textId="1716171B" w:rsidR="00303538" w:rsidRPr="00242232" w:rsidRDefault="696FEB98" w:rsidP="4CBDDC52">
      <w:pPr>
        <w:spacing w:after="120"/>
        <w:rPr>
          <w:rFonts w:eastAsiaTheme="minorEastAsia" w:cs="Calibri"/>
          <w:b/>
          <w:bCs/>
          <w:color w:val="000000"/>
          <w:sz w:val="22"/>
          <w:szCs w:val="22"/>
          <w:rPrChange w:id="10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6</w:t>
      </w:r>
      <w:r w:rsidR="00303538" w:rsidRPr="4CBDDC52">
        <w:rPr>
          <w:rFonts w:eastAsiaTheme="minorEastAsia" w:cs="Calibri"/>
          <w:b/>
          <w:bCs/>
          <w:color w:val="000000" w:themeColor="text1"/>
          <w:sz w:val="22"/>
          <w:szCs w:val="22"/>
        </w:rPr>
        <w:t xml:space="preserve">. </w:t>
      </w:r>
      <w:r w:rsidR="00CE3A1E" w:rsidRPr="4CBDDC52">
        <w:rPr>
          <w:rFonts w:eastAsiaTheme="minorEastAsia" w:cs="Calibri"/>
          <w:b/>
          <w:bCs/>
          <w:color w:val="000000" w:themeColor="text1"/>
          <w:sz w:val="22"/>
          <w:szCs w:val="22"/>
        </w:rPr>
        <w:t>Which of the following does p</w:t>
      </w:r>
      <w:r w:rsidR="00303538" w:rsidRPr="4CBDDC52">
        <w:rPr>
          <w:rFonts w:eastAsiaTheme="minorEastAsia" w:cs="Calibri"/>
          <w:b/>
          <w:bCs/>
          <w:color w:val="000000" w:themeColor="text1"/>
          <w:sz w:val="22"/>
          <w:szCs w:val="22"/>
        </w:rPr>
        <w:t>ain neuroscience education (PNE) aim</w:t>
      </w:r>
      <w:r w:rsidR="00CE3A1E" w:rsidRPr="4CBDDC52">
        <w:rPr>
          <w:rFonts w:eastAsiaTheme="minorEastAsia" w:cs="Calibri"/>
          <w:b/>
          <w:bCs/>
          <w:color w:val="000000" w:themeColor="text1"/>
          <w:sz w:val="22"/>
          <w:szCs w:val="22"/>
        </w:rPr>
        <w:t xml:space="preserve"> </w:t>
      </w:r>
      <w:r w:rsidR="00303538" w:rsidRPr="4CBDDC52">
        <w:rPr>
          <w:rFonts w:eastAsiaTheme="minorEastAsia" w:cs="Calibri"/>
          <w:b/>
          <w:bCs/>
          <w:color w:val="000000" w:themeColor="text1"/>
          <w:sz w:val="22"/>
          <w:szCs w:val="22"/>
        </w:rPr>
        <w:t xml:space="preserve">to do? </w:t>
      </w:r>
      <w:r w:rsidR="00CE3A1E" w:rsidRPr="4CBDDC52">
        <w:rPr>
          <w:rFonts w:eastAsiaTheme="minorEastAsia" w:cs="Calibri"/>
          <w:b/>
          <w:bCs/>
          <w:color w:val="000000" w:themeColor="text1"/>
          <w:sz w:val="22"/>
          <w:szCs w:val="22"/>
        </w:rPr>
        <w:t xml:space="preserve">Choose </w:t>
      </w:r>
      <w:r w:rsidR="00303538" w:rsidRPr="4CBDDC52">
        <w:rPr>
          <w:rFonts w:eastAsiaTheme="minorEastAsia" w:cs="Calibri"/>
          <w:b/>
          <w:bCs/>
          <w:color w:val="000000" w:themeColor="text1"/>
          <w:sz w:val="22"/>
          <w:szCs w:val="22"/>
        </w:rPr>
        <w:t>all that apply.</w:t>
      </w:r>
    </w:p>
    <w:p w14:paraId="40DEA5C6" w14:textId="67489E81"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ecrease perceived threat</w:t>
      </w:r>
    </w:p>
    <w:p w14:paraId="388A62EA" w14:textId="52A54FB8"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romote active coping strategies</w:t>
      </w:r>
    </w:p>
    <w:p w14:paraId="30017783" w14:textId="45747FFD"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catastrophic thinking</w:t>
      </w:r>
    </w:p>
    <w:p w14:paraId="4352A186" w14:textId="5F7C6B3A"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 pain levels</w:t>
      </w:r>
    </w:p>
    <w:p w14:paraId="70480D2D" w14:textId="7DB51856"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3A1E"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dentify psychological stress</w:t>
      </w:r>
    </w:p>
    <w:p w14:paraId="4A22554A" w14:textId="77777777" w:rsidR="00CE3A1E" w:rsidRPr="00242232" w:rsidRDefault="00CE3A1E" w:rsidP="4CBDDC52">
      <w:pPr>
        <w:shd w:val="clear" w:color="auto" w:fill="FEFEFE"/>
        <w:contextualSpacing/>
        <w:rPr>
          <w:rFonts w:eastAsiaTheme="minorEastAsia" w:cs="Calibri"/>
          <w:color w:val="000000" w:themeColor="text1"/>
          <w:sz w:val="22"/>
          <w:szCs w:val="22"/>
        </w:rPr>
      </w:pPr>
    </w:p>
    <w:p w14:paraId="01A0A38C" w14:textId="60260E1D" w:rsidR="00303538" w:rsidRPr="00242232" w:rsidRDefault="02084B2A" w:rsidP="4CBDDC52">
      <w:pPr>
        <w:spacing w:after="120"/>
        <w:rPr>
          <w:rFonts w:eastAsiaTheme="minorEastAsia" w:cs="Calibri"/>
          <w:b/>
          <w:bCs/>
          <w:color w:val="000000"/>
          <w:sz w:val="22"/>
          <w:szCs w:val="22"/>
          <w:rPrChange w:id="10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7</w:t>
      </w:r>
      <w:r w:rsidR="00303538" w:rsidRPr="4CBDDC52">
        <w:rPr>
          <w:rFonts w:eastAsiaTheme="minorEastAsia" w:cs="Calibri"/>
          <w:b/>
          <w:bCs/>
          <w:color w:val="000000" w:themeColor="text1"/>
          <w:sz w:val="22"/>
          <w:szCs w:val="22"/>
        </w:rPr>
        <w:t xml:space="preserve">. What statement best reflects </w:t>
      </w:r>
      <w:r w:rsidR="00CE3A1E" w:rsidRPr="4CBDDC52">
        <w:rPr>
          <w:rFonts w:eastAsiaTheme="minorEastAsia" w:cs="Calibri"/>
          <w:b/>
          <w:bCs/>
          <w:color w:val="000000" w:themeColor="text1"/>
          <w:sz w:val="22"/>
          <w:szCs w:val="22"/>
        </w:rPr>
        <w:t xml:space="preserve">the </w:t>
      </w:r>
      <w:r w:rsidR="00303538" w:rsidRPr="4CBDDC52">
        <w:rPr>
          <w:rFonts w:eastAsiaTheme="minorEastAsia" w:cs="Calibri"/>
          <w:b/>
          <w:bCs/>
          <w:color w:val="000000" w:themeColor="text1"/>
          <w:sz w:val="22"/>
          <w:szCs w:val="22"/>
        </w:rPr>
        <w:t>current evidence on the effectiveness of cryotherapy for acute ankle sprains?</w:t>
      </w:r>
    </w:p>
    <w:p w14:paraId="0AAEE4AA" w14:textId="7777777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a. It improves healing time.</w:t>
      </w:r>
    </w:p>
    <w:p w14:paraId="72870714" w14:textId="7777777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b. It improves mobility.</w:t>
      </w:r>
    </w:p>
    <w:p w14:paraId="41276DE2" w14:textId="7777777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c. There is strong evidence for long-term improvement in function.</w:t>
      </w:r>
    </w:p>
    <w:p w14:paraId="20AF50A5" w14:textId="7777777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*d. Evidence is inconclusive despite persistent clinical use.</w:t>
      </w:r>
    </w:p>
    <w:p w14:paraId="3EA8CDF8" w14:textId="6F28B439"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e. It is contraindicated in geriatric populations.</w:t>
      </w:r>
    </w:p>
    <w:p w14:paraId="7D22C335" w14:textId="77777777" w:rsidR="00CE3A1E" w:rsidRPr="00242232" w:rsidRDefault="00CE3A1E" w:rsidP="4CBDDC52">
      <w:pPr>
        <w:shd w:val="clear" w:color="auto" w:fill="FEFEFE"/>
        <w:contextualSpacing/>
        <w:rPr>
          <w:rFonts w:eastAsiaTheme="minorEastAsia" w:cs="Calibri"/>
          <w:color w:val="000000" w:themeColor="text1"/>
          <w:sz w:val="22"/>
          <w:szCs w:val="22"/>
        </w:rPr>
      </w:pPr>
    </w:p>
    <w:p w14:paraId="77602C97" w14:textId="6B9CB271" w:rsidR="00303538" w:rsidRPr="00242232" w:rsidRDefault="6078ABFC" w:rsidP="4CBDDC52">
      <w:pPr>
        <w:spacing w:after="120"/>
        <w:rPr>
          <w:rFonts w:eastAsiaTheme="minorEastAsia" w:cs="Calibri"/>
          <w:b/>
          <w:bCs/>
          <w:color w:val="000000"/>
          <w:sz w:val="22"/>
          <w:szCs w:val="22"/>
          <w:rPrChange w:id="10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w:t>
      </w:r>
      <w:r w:rsidR="00CE3A1E" w:rsidRPr="4CBDDC52">
        <w:rPr>
          <w:rFonts w:eastAsiaTheme="minorEastAsia" w:cs="Calibri"/>
          <w:b/>
          <w:bCs/>
          <w:color w:val="000000" w:themeColor="text1"/>
          <w:sz w:val="22"/>
          <w:szCs w:val="22"/>
        </w:rPr>
        <w:t>8</w:t>
      </w:r>
      <w:r w:rsidR="00303538" w:rsidRPr="4CBDDC52">
        <w:rPr>
          <w:rFonts w:eastAsiaTheme="minorEastAsia" w:cs="Calibri"/>
          <w:b/>
          <w:bCs/>
          <w:color w:val="000000" w:themeColor="text1"/>
          <w:sz w:val="22"/>
          <w:szCs w:val="22"/>
        </w:rPr>
        <w:t>. Which of the following TENs settings is best suited to stimulate A-beta fibers?</w:t>
      </w:r>
    </w:p>
    <w:p w14:paraId="3F9B89BA" w14:textId="4CBAE30E"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hase duration &gt; 300 ms and frequency &lt; 10 Hz</w:t>
      </w:r>
    </w:p>
    <w:p w14:paraId="4CFF7B90" w14:textId="581E3244"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hase duration 80</w:t>
      </w:r>
      <w:r w:rsidR="00D662BB"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120 μs and frequency 80</w:t>
      </w:r>
      <w:r w:rsidR="00D662BB"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120 Hz</w:t>
      </w:r>
    </w:p>
    <w:p w14:paraId="003418BC" w14:textId="40960719"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hase duration 200</w:t>
      </w:r>
      <w:r w:rsidR="00D662BB"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300 μs and frequency &lt; 10 Hz</w:t>
      </w:r>
    </w:p>
    <w:p w14:paraId="69A59A78" w14:textId="4AAF2C11"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hase duration &gt; 500 μs and frequency &gt; 200 Hz</w:t>
      </w:r>
    </w:p>
    <w:p w14:paraId="63AD0882" w14:textId="020AFE0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3A1E"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hase duration 50 μs and frequency 10 Hz</w:t>
      </w:r>
    </w:p>
    <w:p w14:paraId="749708D8" w14:textId="243F3021" w:rsidR="00FD66F0" w:rsidRPr="00242232" w:rsidRDefault="0060656A" w:rsidP="4CBDDC52">
      <w:pPr>
        <w:pStyle w:val="Heading3"/>
        <w:rPr>
          <w:rFonts w:eastAsiaTheme="minorEastAsia" w:cs="Calibri"/>
          <w:rPrChange w:id="106" w:author="" w16du:dateUtc="2026-05-22T12:22:00Z">
            <w:rPr>
              <w:rFonts w:eastAsiaTheme="minorEastAsia"/>
              <w:color w:val="000000" w:themeColor="text1"/>
              <w:sz w:val="22"/>
              <w:szCs w:val="22"/>
              <w:highlight w:val="yellow"/>
            </w:rPr>
          </w:rPrChange>
        </w:rPr>
      </w:pPr>
      <w:r w:rsidRPr="4CBDDC52">
        <w:rPr>
          <w:rFonts w:eastAsiaTheme="minorEastAsia" w:cs="Calibri"/>
        </w:rPr>
        <w:t>Matching Question</w:t>
      </w:r>
    </w:p>
    <w:p w14:paraId="18264226" w14:textId="2FF19D52" w:rsidR="00303538" w:rsidRPr="00242232" w:rsidRDefault="00D662BB" w:rsidP="4CBDDC52">
      <w:pPr>
        <w:spacing w:after="120"/>
        <w:rPr>
          <w:rFonts w:eastAsiaTheme="minorEastAsia" w:cs="Calibri"/>
          <w:b/>
          <w:bCs/>
          <w:color w:val="000000"/>
          <w:sz w:val="22"/>
          <w:szCs w:val="22"/>
          <w:rPrChange w:id="10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89</w:t>
      </w:r>
      <w:r w:rsidR="00303538" w:rsidRPr="4CBDDC52">
        <w:rPr>
          <w:rFonts w:eastAsiaTheme="minorEastAsia" w:cs="Calibri"/>
          <w:b/>
          <w:bCs/>
          <w:color w:val="000000" w:themeColor="text1"/>
          <w:sz w:val="22"/>
          <w:szCs w:val="22"/>
        </w:rPr>
        <w:t>. Match the modality to its clinical use.</w:t>
      </w:r>
    </w:p>
    <w:p w14:paraId="0EC473E4" w14:textId="5E7A254B"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 xml:space="preserve">apocoolant spray = </w:t>
      </w:r>
      <w:r w:rsidR="00D662BB"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ocalized desensitization</w:t>
      </w:r>
    </w:p>
    <w:p w14:paraId="219E9B44" w14:textId="7C2ADB59"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 xml:space="preserve">nterferential current = </w:t>
      </w:r>
      <w:r w:rsidR="00D662BB"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eep tissue pain relief</w:t>
      </w:r>
    </w:p>
    <w:p w14:paraId="5CB74456" w14:textId="137D5C23"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662BB"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 xml:space="preserve">igh-volt stimulation = </w:t>
      </w:r>
      <w:r w:rsidR="00D662BB"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dema management and pain relief</w:t>
      </w:r>
    </w:p>
    <w:p w14:paraId="71BA46FD" w14:textId="53EF6616"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araffin = </w:t>
      </w:r>
      <w:r w:rsidR="00D662BB"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ain and stiffness in the hand</w:t>
      </w:r>
    </w:p>
    <w:p w14:paraId="193AA24A" w14:textId="6FD77DE7" w:rsidR="00FD66F0" w:rsidRPr="00242232" w:rsidRDefault="00FD66F0" w:rsidP="4CBDDC52">
      <w:pPr>
        <w:pStyle w:val="Heading3"/>
        <w:rPr>
          <w:rFonts w:cs="Calibri"/>
          <w:rPrChange w:id="108" w:author="" w16du:dateUtc="2026-05-22T12:22:00Z">
            <w:rPr>
              <w:rFonts w:eastAsiaTheme="minorEastAsia"/>
              <w:color w:val="000000" w:themeColor="text1"/>
              <w:sz w:val="22"/>
              <w:szCs w:val="22"/>
            </w:rPr>
          </w:rPrChange>
        </w:rPr>
      </w:pPr>
      <w:r w:rsidRPr="4CBDDC52">
        <w:rPr>
          <w:rFonts w:cs="Calibri"/>
        </w:rPr>
        <w:t xml:space="preserve">Multiple </w:t>
      </w:r>
      <w:r w:rsidR="008323E9" w:rsidRPr="4CBDDC52">
        <w:rPr>
          <w:rFonts w:cs="Calibri"/>
        </w:rPr>
        <w:t>Select</w:t>
      </w:r>
      <w:r w:rsidRPr="4CBDDC52">
        <w:rPr>
          <w:rFonts w:cs="Calibri"/>
        </w:rPr>
        <w:t xml:space="preserve"> Question</w:t>
      </w:r>
    </w:p>
    <w:p w14:paraId="6C7FDF9B" w14:textId="1891D328" w:rsidR="00303538" w:rsidRPr="00242232" w:rsidRDefault="00D662BB" w:rsidP="4CBDDC52">
      <w:pPr>
        <w:spacing w:after="120"/>
        <w:rPr>
          <w:rFonts w:eastAsiaTheme="minorEastAsia" w:cs="Calibri"/>
          <w:b/>
          <w:bCs/>
          <w:color w:val="000000"/>
          <w:sz w:val="22"/>
          <w:szCs w:val="22"/>
          <w:rPrChange w:id="109"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90</w:t>
      </w:r>
      <w:r w:rsidR="00303538" w:rsidRPr="4CBDDC52">
        <w:rPr>
          <w:rFonts w:eastAsiaTheme="minorEastAsia" w:cs="Calibri"/>
          <w:b/>
          <w:bCs/>
          <w:color w:val="000000" w:themeColor="text1"/>
          <w:sz w:val="22"/>
          <w:szCs w:val="22"/>
        </w:rPr>
        <w:t xml:space="preserve">. Which of the following are considered barriers to exercise adherence? </w:t>
      </w:r>
      <w:r w:rsidRPr="4CBDDC52">
        <w:rPr>
          <w:rFonts w:eastAsiaTheme="minorEastAsia" w:cs="Calibri"/>
          <w:b/>
          <w:bCs/>
          <w:color w:val="000000" w:themeColor="text1"/>
          <w:sz w:val="22"/>
          <w:szCs w:val="22"/>
        </w:rPr>
        <w:t xml:space="preserve">Choose </w:t>
      </w:r>
      <w:r w:rsidR="00303538" w:rsidRPr="4CBDDC52">
        <w:rPr>
          <w:rFonts w:eastAsiaTheme="minorEastAsia" w:cs="Calibri"/>
          <w:b/>
          <w:bCs/>
          <w:color w:val="000000" w:themeColor="text1"/>
          <w:sz w:val="22"/>
          <w:szCs w:val="22"/>
        </w:rPr>
        <w:t>all that apply.</w:t>
      </w:r>
    </w:p>
    <w:p w14:paraId="00B23C9E" w14:textId="53821097"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K</w:t>
      </w:r>
      <w:r w:rsidRPr="4CBDDC52">
        <w:rPr>
          <w:rFonts w:eastAsiaTheme="minorEastAsia" w:cs="Calibri"/>
          <w:color w:val="000000" w:themeColor="text1"/>
          <w:sz w:val="22"/>
          <w:szCs w:val="22"/>
        </w:rPr>
        <w:t>inesiophobia</w:t>
      </w:r>
    </w:p>
    <w:p w14:paraId="50CC34D1" w14:textId="2BAA0C98"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inancial burden</w:t>
      </w:r>
    </w:p>
    <w:p w14:paraId="45131157" w14:textId="47CC6A36"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662BB"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nsafe environments</w:t>
      </w:r>
    </w:p>
    <w:p w14:paraId="078D0CA0" w14:textId="670FFAC2"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ge</w:t>
      </w:r>
    </w:p>
    <w:p w14:paraId="725AEB83" w14:textId="5D43D440"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e. BMI</w:t>
      </w:r>
    </w:p>
    <w:p w14:paraId="1AC9F30D" w14:textId="77777777" w:rsidR="00D662BB" w:rsidRPr="00242232" w:rsidRDefault="00D662BB" w:rsidP="4CBDDC52">
      <w:pPr>
        <w:shd w:val="clear" w:color="auto" w:fill="FEFEFE"/>
        <w:contextualSpacing/>
        <w:rPr>
          <w:rFonts w:eastAsiaTheme="minorEastAsia" w:cs="Calibri"/>
          <w:color w:val="000000" w:themeColor="text1"/>
          <w:sz w:val="22"/>
          <w:szCs w:val="22"/>
        </w:rPr>
      </w:pPr>
    </w:p>
    <w:p w14:paraId="1A8359DF" w14:textId="259877F7" w:rsidR="00303538" w:rsidRPr="00242232" w:rsidRDefault="4B16B953" w:rsidP="4CBDDC52">
      <w:pPr>
        <w:spacing w:after="120"/>
        <w:rPr>
          <w:rFonts w:eastAsiaTheme="minorEastAsia" w:cs="Calibri"/>
          <w:b/>
          <w:bCs/>
          <w:color w:val="000000"/>
          <w:sz w:val="22"/>
          <w:szCs w:val="22"/>
          <w:rPrChange w:id="11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D662BB" w:rsidRPr="4CBDDC52">
        <w:rPr>
          <w:rFonts w:eastAsiaTheme="minorEastAsia" w:cs="Calibri"/>
          <w:b/>
          <w:bCs/>
          <w:color w:val="000000" w:themeColor="text1"/>
          <w:sz w:val="22"/>
          <w:szCs w:val="22"/>
        </w:rPr>
        <w:t>1</w:t>
      </w:r>
      <w:r w:rsidR="00303538" w:rsidRPr="4CBDDC52">
        <w:rPr>
          <w:rFonts w:eastAsiaTheme="minorEastAsia" w:cs="Calibri"/>
          <w:b/>
          <w:bCs/>
          <w:color w:val="000000" w:themeColor="text1"/>
          <w:sz w:val="22"/>
          <w:szCs w:val="22"/>
        </w:rPr>
        <w:t xml:space="preserve">. A patient insists that they have degenerative disc disease and believes this makes exercise unsafe. What are the MOST appropriate provider actions? </w:t>
      </w:r>
      <w:r w:rsidR="00D662BB" w:rsidRPr="4CBDDC52">
        <w:rPr>
          <w:rFonts w:eastAsiaTheme="minorEastAsia" w:cs="Calibri"/>
          <w:b/>
          <w:bCs/>
          <w:color w:val="000000" w:themeColor="text1"/>
          <w:sz w:val="22"/>
          <w:szCs w:val="22"/>
        </w:rPr>
        <w:t xml:space="preserve">Choose </w:t>
      </w:r>
      <w:r w:rsidR="00303538" w:rsidRPr="4CBDDC52">
        <w:rPr>
          <w:rFonts w:eastAsiaTheme="minorEastAsia" w:cs="Calibri"/>
          <w:b/>
          <w:bCs/>
          <w:color w:val="000000" w:themeColor="text1"/>
          <w:sz w:val="22"/>
          <w:szCs w:val="22"/>
        </w:rPr>
        <w:t>all that apply.</w:t>
      </w:r>
    </w:p>
    <w:p w14:paraId="3C1B8AB7" w14:textId="332EC760"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eframe language to reduce perceived threat</w:t>
      </w:r>
      <w:r w:rsidR="00D662BB" w:rsidRPr="4CBDDC52">
        <w:rPr>
          <w:rFonts w:eastAsiaTheme="minorEastAsia" w:cs="Calibri"/>
          <w:color w:val="000000" w:themeColor="text1"/>
          <w:sz w:val="22"/>
          <w:szCs w:val="22"/>
        </w:rPr>
        <w:t>.</w:t>
      </w:r>
    </w:p>
    <w:p w14:paraId="07A56BFF" w14:textId="6BBA3758"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rovide education about age-related changes versus pathology</w:t>
      </w:r>
      <w:r w:rsidR="00D662BB" w:rsidRPr="4CBDDC52">
        <w:rPr>
          <w:rFonts w:eastAsiaTheme="minorEastAsia" w:cs="Calibri"/>
          <w:color w:val="000000" w:themeColor="text1"/>
          <w:sz w:val="22"/>
          <w:szCs w:val="22"/>
        </w:rPr>
        <w:t>.</w:t>
      </w:r>
    </w:p>
    <w:p w14:paraId="702CBD1F" w14:textId="46D94D64"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void any activity that involves spinal loading</w:t>
      </w:r>
      <w:r w:rsidR="00D662BB" w:rsidRPr="4CBDDC52">
        <w:rPr>
          <w:rFonts w:eastAsiaTheme="minorEastAsia" w:cs="Calibri"/>
          <w:color w:val="000000" w:themeColor="text1"/>
          <w:sz w:val="22"/>
          <w:szCs w:val="22"/>
        </w:rPr>
        <w:t>.</w:t>
      </w:r>
    </w:p>
    <w:p w14:paraId="7F6043E5" w14:textId="614D22AD"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onfirm the diagnosis with additional imaging</w:t>
      </w:r>
      <w:r w:rsidR="00D662BB" w:rsidRPr="4CBDDC52">
        <w:rPr>
          <w:rFonts w:eastAsiaTheme="minorEastAsia" w:cs="Calibri"/>
          <w:color w:val="000000" w:themeColor="text1"/>
          <w:sz w:val="22"/>
          <w:szCs w:val="22"/>
        </w:rPr>
        <w:t>.</w:t>
      </w:r>
    </w:p>
    <w:p w14:paraId="52574543" w14:textId="5BB8FE90" w:rsidR="00303538" w:rsidRPr="00242232" w:rsidRDefault="00303538" w:rsidP="4CBDDC52">
      <w:pPr>
        <w:shd w:val="clear" w:color="auto" w:fill="FEFEFE"/>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662BB"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rescribe passive modalities only until fear subsides</w:t>
      </w:r>
      <w:r w:rsidR="00D662BB" w:rsidRPr="4CBDDC52">
        <w:rPr>
          <w:rFonts w:eastAsiaTheme="minorEastAsia" w:cs="Calibri"/>
          <w:color w:val="000000" w:themeColor="text1"/>
          <w:sz w:val="22"/>
          <w:szCs w:val="22"/>
        </w:rPr>
        <w:t>.</w:t>
      </w:r>
    </w:p>
    <w:p w14:paraId="7F769EE1" w14:textId="77777777" w:rsidR="00D662BB" w:rsidRPr="00242232" w:rsidRDefault="00D662BB" w:rsidP="4CBDDC52">
      <w:pPr>
        <w:contextualSpacing/>
        <w:rPr>
          <w:rFonts w:eastAsiaTheme="minorEastAsia" w:cs="Calibri"/>
          <w:color w:val="000000" w:themeColor="text1"/>
          <w:sz w:val="22"/>
          <w:szCs w:val="22"/>
        </w:rPr>
      </w:pPr>
    </w:p>
    <w:p w14:paraId="3A823E98" w14:textId="067BB8F3" w:rsidR="00642CC3" w:rsidRPr="00242232" w:rsidRDefault="4E062A14" w:rsidP="4CBDDC52">
      <w:pPr>
        <w:spacing w:after="120"/>
        <w:rPr>
          <w:rFonts w:eastAsiaTheme="minorEastAsia" w:cs="Calibri"/>
          <w:b/>
          <w:bCs/>
          <w:color w:val="000000"/>
          <w:sz w:val="22"/>
          <w:szCs w:val="22"/>
          <w:rPrChange w:id="11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D662BB" w:rsidRPr="4CBDDC52">
        <w:rPr>
          <w:rFonts w:eastAsiaTheme="minorEastAsia" w:cs="Calibri"/>
          <w:b/>
          <w:bCs/>
          <w:color w:val="000000" w:themeColor="text1"/>
          <w:sz w:val="22"/>
          <w:szCs w:val="22"/>
        </w:rPr>
        <w:t>2</w:t>
      </w:r>
      <w:r w:rsidR="00303538" w:rsidRPr="4CBDDC52">
        <w:rPr>
          <w:rFonts w:eastAsiaTheme="minorEastAsia" w:cs="Calibri"/>
          <w:b/>
          <w:bCs/>
          <w:color w:val="000000" w:themeColor="text1"/>
          <w:sz w:val="22"/>
          <w:szCs w:val="22"/>
        </w:rPr>
        <w:t xml:space="preserve">. </w:t>
      </w:r>
      <w:r w:rsidR="00D662BB" w:rsidRPr="4CBDDC52">
        <w:rPr>
          <w:rFonts w:eastAsiaTheme="minorEastAsia" w:cs="Calibri"/>
          <w:b/>
          <w:bCs/>
          <w:color w:val="000000" w:themeColor="text1"/>
          <w:sz w:val="22"/>
          <w:szCs w:val="22"/>
        </w:rPr>
        <w:t>Which of the following are r</w:t>
      </w:r>
      <w:r w:rsidR="00642CC3" w:rsidRPr="4CBDDC52">
        <w:rPr>
          <w:rFonts w:eastAsiaTheme="minorEastAsia" w:cs="Calibri"/>
          <w:b/>
          <w:bCs/>
          <w:color w:val="000000" w:themeColor="text1"/>
          <w:sz w:val="22"/>
          <w:szCs w:val="22"/>
        </w:rPr>
        <w:t xml:space="preserve">isk factors for adhesive capsulitis? </w:t>
      </w:r>
      <w:r w:rsidR="00D662BB" w:rsidRPr="4CBDDC52">
        <w:rPr>
          <w:rFonts w:eastAsiaTheme="minorEastAsia" w:cs="Calibri"/>
          <w:b/>
          <w:bCs/>
          <w:color w:val="000000" w:themeColor="text1"/>
          <w:sz w:val="22"/>
          <w:szCs w:val="22"/>
        </w:rPr>
        <w:t xml:space="preserve">Choose </w:t>
      </w:r>
      <w:r w:rsidR="00642CC3" w:rsidRPr="4CBDDC52">
        <w:rPr>
          <w:rFonts w:eastAsiaTheme="minorEastAsia" w:cs="Calibri"/>
          <w:b/>
          <w:bCs/>
          <w:color w:val="000000" w:themeColor="text1"/>
          <w:sz w:val="22"/>
          <w:szCs w:val="22"/>
        </w:rPr>
        <w:t>all that apply.</w:t>
      </w:r>
    </w:p>
    <w:p w14:paraId="31A8330C" w14:textId="26E214DB"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iabetes</w:t>
      </w:r>
    </w:p>
    <w:p w14:paraId="1CBB276E" w14:textId="21F1EA42"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F</w:t>
      </w:r>
      <w:r w:rsidRPr="4CBDDC52">
        <w:rPr>
          <w:rFonts w:eastAsiaTheme="minorEastAsia" w:cs="Calibri"/>
          <w:color w:val="000000" w:themeColor="text1"/>
          <w:sz w:val="22"/>
          <w:szCs w:val="22"/>
        </w:rPr>
        <w:t>emale sex</w:t>
      </w:r>
    </w:p>
    <w:p w14:paraId="52E47928" w14:textId="67914FD0"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662BB"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ypothyroidism</w:t>
      </w:r>
    </w:p>
    <w:p w14:paraId="2208D756" w14:textId="193F4C58"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ge under 30</w:t>
      </w:r>
    </w:p>
    <w:p w14:paraId="6BF584F4" w14:textId="2A778FB0"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662BB"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houlder instability</w:t>
      </w:r>
    </w:p>
    <w:p w14:paraId="7FE9775D" w14:textId="77777777" w:rsidR="00D662BB" w:rsidRPr="00242232" w:rsidRDefault="00D662BB" w:rsidP="4CBDDC52">
      <w:pPr>
        <w:contextualSpacing/>
        <w:rPr>
          <w:rFonts w:eastAsiaTheme="minorEastAsia" w:cs="Calibri"/>
          <w:color w:val="000000" w:themeColor="text1"/>
          <w:sz w:val="22"/>
          <w:szCs w:val="22"/>
        </w:rPr>
      </w:pPr>
    </w:p>
    <w:p w14:paraId="750E8D8C" w14:textId="229D0E59" w:rsidR="00642CC3" w:rsidRPr="00242232" w:rsidRDefault="52598884" w:rsidP="4CBDDC52">
      <w:pPr>
        <w:spacing w:after="120"/>
        <w:rPr>
          <w:rFonts w:eastAsiaTheme="minorEastAsia" w:cs="Calibri"/>
          <w:b/>
          <w:bCs/>
          <w:color w:val="000000"/>
          <w:sz w:val="22"/>
          <w:szCs w:val="22"/>
          <w:rPrChange w:id="11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D662BB" w:rsidRPr="4CBDDC52">
        <w:rPr>
          <w:rFonts w:eastAsiaTheme="minorEastAsia" w:cs="Calibri"/>
          <w:b/>
          <w:bCs/>
          <w:color w:val="000000" w:themeColor="text1"/>
          <w:sz w:val="22"/>
          <w:szCs w:val="22"/>
        </w:rPr>
        <w:t>3</w:t>
      </w:r>
      <w:r w:rsidR="00642CC3" w:rsidRPr="4CBDDC52">
        <w:rPr>
          <w:rFonts w:eastAsiaTheme="minorEastAsia" w:cs="Calibri"/>
          <w:b/>
          <w:bCs/>
          <w:color w:val="000000" w:themeColor="text1"/>
          <w:sz w:val="22"/>
          <w:szCs w:val="22"/>
        </w:rPr>
        <w:t xml:space="preserve">. </w:t>
      </w:r>
      <w:r w:rsidR="00D662BB" w:rsidRPr="4CBDDC52">
        <w:rPr>
          <w:rFonts w:eastAsiaTheme="minorEastAsia" w:cs="Calibri"/>
          <w:b/>
          <w:bCs/>
          <w:color w:val="000000" w:themeColor="text1"/>
          <w:sz w:val="22"/>
          <w:szCs w:val="22"/>
        </w:rPr>
        <w:t>Which of the following can be indirectly improved by t</w:t>
      </w:r>
      <w:r w:rsidR="00642CC3" w:rsidRPr="4CBDDC52">
        <w:rPr>
          <w:rFonts w:eastAsiaTheme="minorEastAsia" w:cs="Calibri"/>
          <w:b/>
          <w:bCs/>
          <w:color w:val="000000" w:themeColor="text1"/>
          <w:sz w:val="22"/>
          <w:szCs w:val="22"/>
        </w:rPr>
        <w:t xml:space="preserve">horacic spine manipulation? </w:t>
      </w:r>
      <w:r w:rsidR="00D662BB" w:rsidRPr="4CBDDC52">
        <w:rPr>
          <w:rFonts w:eastAsiaTheme="minorEastAsia" w:cs="Calibri"/>
          <w:b/>
          <w:bCs/>
          <w:color w:val="000000" w:themeColor="text1"/>
          <w:sz w:val="22"/>
          <w:szCs w:val="22"/>
        </w:rPr>
        <w:t xml:space="preserve">Choose </w:t>
      </w:r>
      <w:r w:rsidR="00642CC3" w:rsidRPr="4CBDDC52">
        <w:rPr>
          <w:rFonts w:eastAsiaTheme="minorEastAsia" w:cs="Calibri"/>
          <w:b/>
          <w:bCs/>
          <w:color w:val="000000" w:themeColor="text1"/>
          <w:sz w:val="22"/>
          <w:szCs w:val="22"/>
        </w:rPr>
        <w:t>all that apply.</w:t>
      </w:r>
    </w:p>
    <w:p w14:paraId="4A59309D" w14:textId="61FB72C4"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nkle dorsiflexion</w:t>
      </w:r>
    </w:p>
    <w:p w14:paraId="5AAAE182" w14:textId="22EC004C"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mobility</w:t>
      </w:r>
    </w:p>
    <w:p w14:paraId="689A1656" w14:textId="71B35B2D"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*c. </w:t>
      </w:r>
      <w:r w:rsidR="00D662BB"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houlder range of motion</w:t>
      </w:r>
    </w:p>
    <w:p w14:paraId="7A57C079" w14:textId="04D27875"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W</w:t>
      </w:r>
      <w:r w:rsidRPr="4CBDDC52">
        <w:rPr>
          <w:rFonts w:eastAsiaTheme="minorEastAsia" w:cs="Calibri"/>
          <w:color w:val="000000" w:themeColor="text1"/>
          <w:sz w:val="22"/>
          <w:szCs w:val="22"/>
        </w:rPr>
        <w:t>rist strength</w:t>
      </w:r>
    </w:p>
    <w:p w14:paraId="58C74FCD" w14:textId="7F2C6319"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662BB"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atellar tracking</w:t>
      </w:r>
    </w:p>
    <w:p w14:paraId="6346EB8C" w14:textId="209FBDCF" w:rsidR="00D662BB" w:rsidRPr="00242232" w:rsidRDefault="0060656A" w:rsidP="4CBDDC52">
      <w:pPr>
        <w:pStyle w:val="Heading3"/>
        <w:rPr>
          <w:rFonts w:eastAsiaTheme="minorEastAsia" w:cs="Calibri"/>
          <w:rPrChange w:id="113" w:author="" w16du:dateUtc="2026-05-22T12:22:00Z">
            <w:rPr>
              <w:rFonts w:eastAsiaTheme="minorEastAsia"/>
              <w:color w:val="000000" w:themeColor="text1"/>
              <w:sz w:val="22"/>
              <w:szCs w:val="22"/>
              <w:highlight w:val="yellow"/>
            </w:rPr>
          </w:rPrChange>
        </w:rPr>
      </w:pPr>
      <w:r w:rsidRPr="4CBDDC52">
        <w:rPr>
          <w:rFonts w:eastAsiaTheme="minorEastAsia" w:cs="Calibri"/>
        </w:rPr>
        <w:t>Matching Question</w:t>
      </w:r>
    </w:p>
    <w:p w14:paraId="4A2911DF" w14:textId="56C06908" w:rsidR="00642CC3" w:rsidRPr="00242232" w:rsidRDefault="58C239B0" w:rsidP="4CBDDC52">
      <w:pPr>
        <w:spacing w:after="120"/>
        <w:rPr>
          <w:rFonts w:eastAsiaTheme="minorEastAsia" w:cs="Calibri"/>
          <w:b/>
          <w:bCs/>
          <w:color w:val="000000"/>
          <w:sz w:val="22"/>
          <w:szCs w:val="22"/>
          <w:rPrChange w:id="11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D662BB" w:rsidRPr="4CBDDC52">
        <w:rPr>
          <w:rFonts w:eastAsiaTheme="minorEastAsia" w:cs="Calibri"/>
          <w:b/>
          <w:bCs/>
          <w:color w:val="000000" w:themeColor="text1"/>
          <w:sz w:val="22"/>
          <w:szCs w:val="22"/>
        </w:rPr>
        <w:t>4</w:t>
      </w:r>
      <w:r w:rsidR="00642CC3" w:rsidRPr="4CBDDC52">
        <w:rPr>
          <w:rFonts w:eastAsiaTheme="minorEastAsia" w:cs="Calibri"/>
          <w:b/>
          <w:bCs/>
          <w:color w:val="000000" w:themeColor="text1"/>
          <w:sz w:val="22"/>
          <w:szCs w:val="22"/>
        </w:rPr>
        <w:t>. Match the source of ROM loss to the appropriate intervention.</w:t>
      </w:r>
    </w:p>
    <w:p w14:paraId="249F76F3" w14:textId="296761DF"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rthrokinematic restriction = </w:t>
      </w:r>
      <w:r w:rsidR="00D662BB" w:rsidRPr="4CBDDC52">
        <w:rPr>
          <w:rFonts w:eastAsiaTheme="minorEastAsia" w:cs="Calibri"/>
          <w:color w:val="000000" w:themeColor="text1"/>
          <w:sz w:val="22"/>
          <w:szCs w:val="22"/>
        </w:rPr>
        <w:t>J</w:t>
      </w:r>
      <w:r w:rsidRPr="4CBDDC52">
        <w:rPr>
          <w:rFonts w:eastAsiaTheme="minorEastAsia" w:cs="Calibri"/>
          <w:color w:val="000000" w:themeColor="text1"/>
          <w:sz w:val="22"/>
          <w:szCs w:val="22"/>
        </w:rPr>
        <w:t>oint mobilization</w:t>
      </w:r>
    </w:p>
    <w:p w14:paraId="14A30113" w14:textId="2E4AE10B"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662BB"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 xml:space="preserve">tretch intolerance = </w:t>
      </w:r>
      <w:r w:rsidR="00D662BB"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radual exposure/stretching</w:t>
      </w:r>
    </w:p>
    <w:p w14:paraId="4C6D039A" w14:textId="00CA933D"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662BB"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 xml:space="preserve">ffusion = </w:t>
      </w:r>
      <w:r w:rsidR="00D662BB"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uscle activation and elevation</w:t>
      </w:r>
    </w:p>
    <w:p w14:paraId="71D858C7" w14:textId="79ED287C"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662BB"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dhesive capsulitis = </w:t>
      </w:r>
      <w:r w:rsidR="00D662BB"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ong-term manual therapy and ROM</w:t>
      </w:r>
    </w:p>
    <w:p w14:paraId="0ABAD3DF" w14:textId="69770CDD" w:rsidR="00FD66F0" w:rsidRPr="00242232" w:rsidRDefault="00FD66F0" w:rsidP="00595A54">
      <w:pPr>
        <w:pStyle w:val="Heading3"/>
        <w:rPr>
          <w:rFonts w:cs="Calibri"/>
          <w:rPrChange w:id="115" w:author="" w16du:dateUtc="2026-05-22T12:22:00Z">
            <w:rPr>
              <w:rFonts w:eastAsiaTheme="minorEastAsia"/>
              <w:color w:val="000000" w:themeColor="text1"/>
              <w:sz w:val="22"/>
              <w:szCs w:val="22"/>
            </w:rPr>
          </w:rPrChange>
        </w:rPr>
      </w:pPr>
      <w:r w:rsidRPr="4CBDDC52">
        <w:rPr>
          <w:rFonts w:cs="Calibri"/>
        </w:rPr>
        <w:t>Multiple Choice Question</w:t>
      </w:r>
    </w:p>
    <w:p w14:paraId="30D6E87E" w14:textId="5070C25D" w:rsidR="00642CC3" w:rsidRPr="00242232" w:rsidRDefault="47A96FCD" w:rsidP="4CBDDC52">
      <w:pPr>
        <w:spacing w:after="120"/>
        <w:rPr>
          <w:rFonts w:eastAsiaTheme="minorEastAsia" w:cs="Calibri"/>
          <w:b/>
          <w:bCs/>
          <w:color w:val="000000"/>
          <w:sz w:val="22"/>
          <w:szCs w:val="22"/>
          <w:rPrChange w:id="11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D662BB" w:rsidRPr="4CBDDC52">
        <w:rPr>
          <w:rFonts w:eastAsiaTheme="minorEastAsia" w:cs="Calibri"/>
          <w:b/>
          <w:bCs/>
          <w:color w:val="000000" w:themeColor="text1"/>
          <w:sz w:val="22"/>
          <w:szCs w:val="22"/>
        </w:rPr>
        <w:t>5</w:t>
      </w:r>
      <w:r w:rsidR="00642CC3" w:rsidRPr="4CBDDC52">
        <w:rPr>
          <w:rFonts w:eastAsiaTheme="minorEastAsia" w:cs="Calibri"/>
          <w:b/>
          <w:bCs/>
          <w:color w:val="000000" w:themeColor="text1"/>
          <w:sz w:val="22"/>
          <w:szCs w:val="22"/>
        </w:rPr>
        <w:t>. Which manual therapy technique would be the most appropriate for a patient with high irritability and poor tolerance for palpation?</w:t>
      </w:r>
    </w:p>
    <w:p w14:paraId="3FA20722" w14:textId="2461434D"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55287"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nstrument-assisted soft tissue mobilization</w:t>
      </w:r>
    </w:p>
    <w:p w14:paraId="45F889A1" w14:textId="7167F208"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55287"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eep tissue massage</w:t>
      </w:r>
    </w:p>
    <w:p w14:paraId="6AC4BD01" w14:textId="30A4F5B5"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55287"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train–counterstrain</w:t>
      </w:r>
    </w:p>
    <w:p w14:paraId="1893AF33" w14:textId="4191A31E"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55287" w:rsidRPr="4CBDDC52">
        <w:rPr>
          <w:rFonts w:eastAsiaTheme="minorEastAsia" w:cs="Calibri"/>
          <w:color w:val="000000" w:themeColor="text1"/>
          <w:sz w:val="22"/>
          <w:szCs w:val="22"/>
        </w:rPr>
        <w:t>J</w:t>
      </w:r>
      <w:r w:rsidRPr="4CBDDC52">
        <w:rPr>
          <w:rFonts w:eastAsiaTheme="minorEastAsia" w:cs="Calibri"/>
          <w:color w:val="000000" w:themeColor="text1"/>
          <w:sz w:val="22"/>
          <w:szCs w:val="22"/>
        </w:rPr>
        <w:t>oint mobilization grade 4</w:t>
      </w:r>
    </w:p>
    <w:p w14:paraId="2937BDFE" w14:textId="5289B496"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obilization with movement</w:t>
      </w:r>
    </w:p>
    <w:p w14:paraId="680E8E76" w14:textId="77777777" w:rsidR="00655287" w:rsidRPr="00242232" w:rsidRDefault="00655287" w:rsidP="4CBDDC52">
      <w:pPr>
        <w:contextualSpacing/>
        <w:rPr>
          <w:rFonts w:eastAsiaTheme="minorEastAsia" w:cs="Calibri"/>
          <w:color w:val="000000" w:themeColor="text1"/>
          <w:sz w:val="22"/>
          <w:szCs w:val="22"/>
        </w:rPr>
      </w:pPr>
    </w:p>
    <w:p w14:paraId="503C9C0D" w14:textId="2E858F71" w:rsidR="00642CC3" w:rsidRPr="00242232" w:rsidRDefault="2FB71EC0" w:rsidP="4CBDDC52">
      <w:pPr>
        <w:spacing w:after="120"/>
        <w:rPr>
          <w:rFonts w:eastAsiaTheme="minorEastAsia" w:cs="Calibri"/>
          <w:b/>
          <w:bCs/>
          <w:color w:val="000000"/>
          <w:sz w:val="22"/>
          <w:szCs w:val="22"/>
          <w:rPrChange w:id="11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655287" w:rsidRPr="4CBDDC52">
        <w:rPr>
          <w:rFonts w:eastAsiaTheme="minorEastAsia" w:cs="Calibri"/>
          <w:b/>
          <w:bCs/>
          <w:color w:val="000000" w:themeColor="text1"/>
          <w:sz w:val="22"/>
          <w:szCs w:val="22"/>
        </w:rPr>
        <w:t>6</w:t>
      </w:r>
      <w:r w:rsidR="00642CC3" w:rsidRPr="4CBDDC52">
        <w:rPr>
          <w:rFonts w:eastAsiaTheme="minorEastAsia" w:cs="Calibri"/>
          <w:b/>
          <w:bCs/>
          <w:color w:val="000000" w:themeColor="text1"/>
          <w:sz w:val="22"/>
          <w:szCs w:val="22"/>
        </w:rPr>
        <w:t>. A 58-year-old with postoperative knee stiffness presents for care. There is a capsular end feel and minimal swelling. Which intervention is most appropriate to initiate treatment?</w:t>
      </w:r>
    </w:p>
    <w:p w14:paraId="403B8CDE" w14:textId="439FFE17"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55287"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train–counterstrain</w:t>
      </w:r>
    </w:p>
    <w:p w14:paraId="4797FAF0" w14:textId="62B2289C"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55287" w:rsidRPr="4CBDDC52">
        <w:rPr>
          <w:rFonts w:eastAsiaTheme="minorEastAsia" w:cs="Calibri"/>
          <w:color w:val="000000" w:themeColor="text1"/>
          <w:sz w:val="22"/>
          <w:szCs w:val="22"/>
        </w:rPr>
        <w:t>J</w:t>
      </w:r>
      <w:r w:rsidRPr="4CBDDC52">
        <w:rPr>
          <w:rFonts w:eastAsiaTheme="minorEastAsia" w:cs="Calibri"/>
          <w:color w:val="000000" w:themeColor="text1"/>
          <w:sz w:val="22"/>
          <w:szCs w:val="22"/>
        </w:rPr>
        <w:t>oint mobilization grade 3</w:t>
      </w:r>
    </w:p>
    <w:p w14:paraId="2C829E4F" w14:textId="7C370A1F"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55287"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eep tissue massage</w:t>
      </w:r>
    </w:p>
    <w:p w14:paraId="29FFFD5D" w14:textId="78E10BD6"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yofascial release with trigger point compression</w:t>
      </w:r>
    </w:p>
    <w:p w14:paraId="11A410B1" w14:textId="64EF035A"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55287"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ransverse friction massage</w:t>
      </w:r>
    </w:p>
    <w:p w14:paraId="0DBBA441" w14:textId="77777777" w:rsidR="00655287" w:rsidRPr="00242232" w:rsidRDefault="00655287" w:rsidP="4CBDDC52">
      <w:pPr>
        <w:contextualSpacing/>
        <w:rPr>
          <w:rFonts w:eastAsiaTheme="minorEastAsia" w:cs="Calibri"/>
          <w:color w:val="000000" w:themeColor="text1"/>
          <w:sz w:val="22"/>
          <w:szCs w:val="22"/>
        </w:rPr>
      </w:pPr>
    </w:p>
    <w:p w14:paraId="66AAAD8D" w14:textId="787FD923" w:rsidR="00642CC3" w:rsidRPr="00242232" w:rsidRDefault="6F8AB179" w:rsidP="4CBDDC52">
      <w:pPr>
        <w:spacing w:after="120"/>
        <w:rPr>
          <w:rFonts w:eastAsiaTheme="minorEastAsia" w:cs="Calibri"/>
          <w:b/>
          <w:bCs/>
          <w:color w:val="000000"/>
          <w:sz w:val="22"/>
          <w:szCs w:val="22"/>
          <w:rPrChange w:id="11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655287" w:rsidRPr="4CBDDC52">
        <w:rPr>
          <w:rFonts w:eastAsiaTheme="minorEastAsia" w:cs="Calibri"/>
          <w:b/>
          <w:bCs/>
          <w:color w:val="000000" w:themeColor="text1"/>
          <w:sz w:val="22"/>
          <w:szCs w:val="22"/>
        </w:rPr>
        <w:t>7</w:t>
      </w:r>
      <w:r w:rsidR="00642CC3" w:rsidRPr="4CBDDC52">
        <w:rPr>
          <w:rFonts w:eastAsiaTheme="minorEastAsia" w:cs="Calibri"/>
          <w:b/>
          <w:bCs/>
          <w:color w:val="000000" w:themeColor="text1"/>
          <w:sz w:val="22"/>
          <w:szCs w:val="22"/>
        </w:rPr>
        <w:t>. A patient with Marfan’s syndrome presents with limited cervical rotation. What is the best approach?</w:t>
      </w:r>
    </w:p>
    <w:p w14:paraId="3CD0E72B" w14:textId="610A8A72"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55287"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5 cervical mobilization</w:t>
      </w:r>
    </w:p>
    <w:p w14:paraId="35413A82" w14:textId="34DFEFC7"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obilization with movement</w:t>
      </w:r>
    </w:p>
    <w:p w14:paraId="226E578F" w14:textId="5AF5D8BB"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uscle energy technique</w:t>
      </w:r>
    </w:p>
    <w:p w14:paraId="7E21C39D" w14:textId="5E0F92FF"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55287"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 xml:space="preserve">xercise caution with joint mobilization due to </w:t>
      </w:r>
      <w:r w:rsidR="00C464BA"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risk of instability</w:t>
      </w:r>
    </w:p>
    <w:p w14:paraId="07ACE9C0" w14:textId="1651D8AE"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55287"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thrust manipulation</w:t>
      </w:r>
    </w:p>
    <w:p w14:paraId="319E236B" w14:textId="6A8C8CC0"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2428E9C8" w14:textId="00D3B313" w:rsidR="00642CC3" w:rsidRPr="00242232" w:rsidRDefault="01045CC5" w:rsidP="4CBDDC52">
      <w:pPr>
        <w:spacing w:after="120"/>
        <w:rPr>
          <w:rFonts w:eastAsiaTheme="minorEastAsia" w:cs="Calibri"/>
          <w:b/>
          <w:bCs/>
          <w:color w:val="000000"/>
          <w:sz w:val="22"/>
          <w:szCs w:val="22"/>
          <w:rPrChange w:id="119"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655287" w:rsidRPr="4CBDDC52">
        <w:rPr>
          <w:rFonts w:eastAsiaTheme="minorEastAsia" w:cs="Calibri"/>
          <w:b/>
          <w:bCs/>
          <w:color w:val="000000" w:themeColor="text1"/>
          <w:sz w:val="22"/>
          <w:szCs w:val="22"/>
        </w:rPr>
        <w:t>8</w:t>
      </w:r>
      <w:r w:rsidR="00642CC3" w:rsidRPr="4CBDDC52">
        <w:rPr>
          <w:rFonts w:eastAsiaTheme="minorEastAsia" w:cs="Calibri"/>
          <w:b/>
          <w:bCs/>
          <w:color w:val="000000" w:themeColor="text1"/>
          <w:sz w:val="22"/>
          <w:szCs w:val="22"/>
        </w:rPr>
        <w:t>. A 40-year-old runner presents with medial tibial pain. On examination, there’s tenderness over the tibialis posterior, limited ankle dorsiflexion, and a firm end feel. Which manual therapy techniques would best support recovery?</w:t>
      </w:r>
    </w:p>
    <w:p w14:paraId="509D528E" w14:textId="7BA781D2"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yofascial release to tibialis posterior</w:t>
      </w:r>
    </w:p>
    <w:p w14:paraId="3E74F491" w14:textId="5563A3EF"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55287"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3 ankle mobilization</w:t>
      </w:r>
    </w:p>
    <w:p w14:paraId="27D7367E" w14:textId="4B631E29"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55287"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ervical traction</w:t>
      </w:r>
    </w:p>
    <w:p w14:paraId="0652551F" w14:textId="584FACB6"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55287"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1 shoulder distraction</w:t>
      </w:r>
    </w:p>
    <w:p w14:paraId="5F2E0CA9" w14:textId="0174241D"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e. </w:t>
      </w:r>
      <w:r w:rsidR="00655287"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rigger point pressure to trapezius</w:t>
      </w:r>
    </w:p>
    <w:p w14:paraId="75FDB34D" w14:textId="77777777" w:rsidR="008323E9" w:rsidRPr="00242232" w:rsidRDefault="008323E9" w:rsidP="00595A54">
      <w:pPr>
        <w:pStyle w:val="Heading3"/>
        <w:rPr>
          <w:rFonts w:cs="Calibri"/>
        </w:rPr>
      </w:pPr>
      <w:r w:rsidRPr="4CBDDC52">
        <w:rPr>
          <w:rFonts w:cs="Calibri"/>
        </w:rPr>
        <w:t>Multiple Choice Question</w:t>
      </w:r>
    </w:p>
    <w:p w14:paraId="2A88EAFC" w14:textId="4FC319E8" w:rsidR="00642CC3" w:rsidRPr="00242232" w:rsidRDefault="70B027EF" w:rsidP="4CBDDC52">
      <w:pPr>
        <w:spacing w:after="120"/>
        <w:rPr>
          <w:rFonts w:eastAsiaTheme="minorEastAsia" w:cs="Calibri"/>
          <w:b/>
          <w:bCs/>
          <w:color w:val="000000"/>
          <w:sz w:val="22"/>
          <w:szCs w:val="22"/>
          <w:rPrChange w:id="12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9</w:t>
      </w:r>
      <w:r w:rsidR="00655287" w:rsidRPr="4CBDDC52">
        <w:rPr>
          <w:rFonts w:eastAsiaTheme="minorEastAsia" w:cs="Calibri"/>
          <w:b/>
          <w:bCs/>
          <w:color w:val="000000" w:themeColor="text1"/>
          <w:sz w:val="22"/>
          <w:szCs w:val="22"/>
        </w:rPr>
        <w:t>9</w:t>
      </w:r>
      <w:r w:rsidR="00642CC3" w:rsidRPr="4CBDDC52">
        <w:rPr>
          <w:rFonts w:eastAsiaTheme="minorEastAsia" w:cs="Calibri"/>
          <w:b/>
          <w:bCs/>
          <w:color w:val="000000" w:themeColor="text1"/>
          <w:sz w:val="22"/>
          <w:szCs w:val="22"/>
        </w:rPr>
        <w:t xml:space="preserve">. A 72-year-old patient with a history of osteoporosis presents with mild thoracic kyphosis and generalized back tension. Which manual therapy technique would be </w:t>
      </w:r>
      <w:r w:rsidR="00CE0F78" w:rsidRPr="4CBDDC52">
        <w:rPr>
          <w:rFonts w:eastAsiaTheme="minorEastAsia" w:cs="Calibri"/>
          <w:b/>
          <w:bCs/>
          <w:color w:val="000000" w:themeColor="text1"/>
          <w:sz w:val="22"/>
          <w:szCs w:val="22"/>
        </w:rPr>
        <w:t xml:space="preserve">the </w:t>
      </w:r>
      <w:r w:rsidR="00642CC3" w:rsidRPr="4CBDDC52">
        <w:rPr>
          <w:rFonts w:eastAsiaTheme="minorEastAsia" w:cs="Calibri"/>
          <w:b/>
          <w:bCs/>
          <w:color w:val="000000" w:themeColor="text1"/>
          <w:sz w:val="22"/>
          <w:szCs w:val="22"/>
        </w:rPr>
        <w:t>safest?</w:t>
      </w:r>
    </w:p>
    <w:p w14:paraId="61AB7D5E" w14:textId="500F8A25"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655287"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 xml:space="preserve">rade 4 mobilization to </w:t>
      </w:r>
      <w:r w:rsidR="00C464BA"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thoracic spine</w:t>
      </w:r>
    </w:p>
    <w:p w14:paraId="0AF5655B" w14:textId="21751DA0"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655287"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ight massage or strain–counterstain</w:t>
      </w:r>
    </w:p>
    <w:p w14:paraId="033DFE3F" w14:textId="388F3C60"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uscle energy with resistance</w:t>
      </w:r>
    </w:p>
    <w:p w14:paraId="7C4F7479" w14:textId="47E4C52B"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655287"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rade 5 high</w:t>
      </w:r>
      <w:r w:rsidR="001A51E8" w:rsidRPr="4CBDDC52">
        <w:rPr>
          <w:rFonts w:eastAsiaTheme="minorEastAsia" w:cs="Calibri"/>
          <w:color w:val="000000" w:themeColor="text1"/>
          <w:sz w:val="22"/>
          <w:szCs w:val="22"/>
        </w:rPr>
        <w:t xml:space="preserve"> </w:t>
      </w:r>
      <w:r w:rsidRPr="4CBDDC52">
        <w:rPr>
          <w:rFonts w:eastAsiaTheme="minorEastAsia" w:cs="Calibri"/>
          <w:color w:val="000000" w:themeColor="text1"/>
          <w:sz w:val="22"/>
          <w:szCs w:val="22"/>
        </w:rPr>
        <w:t>velocity thrust</w:t>
      </w:r>
    </w:p>
    <w:p w14:paraId="0F249677" w14:textId="785728FB"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655287"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yofascial release with heavy pressure</w:t>
      </w:r>
    </w:p>
    <w:p w14:paraId="1D6C59D8" w14:textId="77777777" w:rsidR="00655287" w:rsidRPr="00242232" w:rsidRDefault="00655287" w:rsidP="4CBDDC52">
      <w:pPr>
        <w:contextualSpacing/>
        <w:rPr>
          <w:rFonts w:eastAsiaTheme="minorEastAsia" w:cs="Calibri"/>
          <w:color w:val="000000" w:themeColor="text1"/>
          <w:sz w:val="22"/>
          <w:szCs w:val="22"/>
        </w:rPr>
      </w:pPr>
    </w:p>
    <w:p w14:paraId="2DB47E22" w14:textId="277117A8" w:rsidR="00642CC3" w:rsidRPr="00242232" w:rsidRDefault="00655287" w:rsidP="4CBDDC52">
      <w:pPr>
        <w:spacing w:after="120"/>
        <w:rPr>
          <w:rFonts w:eastAsiaTheme="minorEastAsia" w:cs="Calibri"/>
          <w:b/>
          <w:bCs/>
          <w:color w:val="000000"/>
          <w:sz w:val="22"/>
          <w:szCs w:val="22"/>
          <w:rPrChange w:id="12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100</w:t>
      </w:r>
      <w:r w:rsidR="00642CC3" w:rsidRPr="4CBDDC52">
        <w:rPr>
          <w:rFonts w:eastAsiaTheme="minorEastAsia" w:cs="Calibri"/>
          <w:b/>
          <w:bCs/>
          <w:color w:val="000000" w:themeColor="text1"/>
          <w:sz w:val="22"/>
          <w:szCs w:val="22"/>
        </w:rPr>
        <w:t>. Which of the following accurately describes the treatment area for ultrasound?</w:t>
      </w:r>
    </w:p>
    <w:p w14:paraId="0057986D" w14:textId="415DFA94"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qual to the transducer head</w:t>
      </w:r>
    </w:p>
    <w:p w14:paraId="3B7F384F" w14:textId="77777777"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1.5 times the ERA</w:t>
      </w:r>
    </w:p>
    <w:p w14:paraId="1A9FF6B6" w14:textId="0847A7D3"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2</w:t>
      </w:r>
      <w:r w:rsidR="00CE0F78"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3 times the ERA</w:t>
      </w:r>
    </w:p>
    <w:p w14:paraId="05C854F9" w14:textId="7B2E83C0"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4</w:t>
      </w:r>
      <w:r w:rsidR="00CE0F78"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5 times the ERA</w:t>
      </w:r>
    </w:p>
    <w:p w14:paraId="5017A635" w14:textId="286B27D2"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0F78"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ependent on tissue type</w:t>
      </w:r>
    </w:p>
    <w:p w14:paraId="4EC848E8" w14:textId="2CC58F1B" w:rsidR="00FD66F0" w:rsidRPr="00242232" w:rsidRDefault="0060656A" w:rsidP="4CBDDC52">
      <w:pPr>
        <w:pStyle w:val="Heading3"/>
        <w:rPr>
          <w:rFonts w:eastAsiaTheme="minorEastAsia" w:cs="Calibri"/>
          <w:rPrChange w:id="122" w:author="" w16du:dateUtc="2026-05-22T12:22:00Z">
            <w:rPr>
              <w:rFonts w:eastAsiaTheme="minorEastAsia"/>
              <w:color w:val="000000" w:themeColor="text1"/>
              <w:sz w:val="22"/>
              <w:szCs w:val="22"/>
              <w:highlight w:val="yellow"/>
            </w:rPr>
          </w:rPrChange>
        </w:rPr>
      </w:pPr>
      <w:r w:rsidRPr="4CBDDC52">
        <w:rPr>
          <w:rFonts w:eastAsiaTheme="minorEastAsia" w:cs="Calibri"/>
        </w:rPr>
        <w:t>Matching Question</w:t>
      </w:r>
    </w:p>
    <w:p w14:paraId="4D195E31" w14:textId="7C6F01EC" w:rsidR="00642CC3" w:rsidRPr="00242232" w:rsidRDefault="00642CC3" w:rsidP="4CBDDC52">
      <w:pPr>
        <w:spacing w:after="120"/>
        <w:rPr>
          <w:rFonts w:eastAsiaTheme="minorEastAsia" w:cs="Calibri"/>
          <w:b/>
          <w:bCs/>
          <w:color w:val="000000"/>
          <w:sz w:val="22"/>
          <w:szCs w:val="22"/>
          <w:rPrChange w:id="12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6945B0EE"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1</w:t>
      </w:r>
      <w:r w:rsidRPr="4CBDDC52">
        <w:rPr>
          <w:rFonts w:eastAsiaTheme="minorEastAsia" w:cs="Calibri"/>
          <w:b/>
          <w:bCs/>
          <w:color w:val="000000" w:themeColor="text1"/>
          <w:sz w:val="22"/>
          <w:szCs w:val="22"/>
        </w:rPr>
        <w:t>. Match the ultrasound frequency to the expected depth of tissue penetration.</w:t>
      </w:r>
    </w:p>
    <w:p w14:paraId="613F4F65" w14:textId="5A69BF45"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1 MHz = 4</w:t>
      </w:r>
      <w:r w:rsidR="00CE0F78"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5 cm</w:t>
      </w:r>
    </w:p>
    <w:p w14:paraId="54D5CE7A" w14:textId="3E3B9829"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3.3 MHz = 1</w:t>
      </w:r>
      <w:r w:rsidR="00CE0F78"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2 cm</w:t>
      </w:r>
    </w:p>
    <w:p w14:paraId="295EF0AB" w14:textId="644E79D5"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3.3 MHz = </w:t>
      </w:r>
      <w:r w:rsidR="00CE0F78"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uperficial structures</w:t>
      </w:r>
    </w:p>
    <w:p w14:paraId="58497116" w14:textId="727DFB61" w:rsidR="00642CC3" w:rsidRPr="00242232" w:rsidRDefault="00642CC3"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1 MHz = </w:t>
      </w:r>
      <w:r w:rsidR="00CE0F78"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eeper muscle groups</w:t>
      </w:r>
    </w:p>
    <w:p w14:paraId="2E322FAB" w14:textId="77777777" w:rsidR="00CE0F78" w:rsidRPr="00242232" w:rsidRDefault="00CE0F78" w:rsidP="4CBDDC52">
      <w:pPr>
        <w:contextualSpacing/>
        <w:rPr>
          <w:rFonts w:eastAsiaTheme="minorEastAsia" w:cs="Calibri"/>
          <w:color w:val="000000" w:themeColor="text1"/>
          <w:sz w:val="22"/>
          <w:szCs w:val="22"/>
          <w:highlight w:val="yellow"/>
        </w:rPr>
      </w:pPr>
    </w:p>
    <w:p w14:paraId="6508CC7D" w14:textId="23E07EE2" w:rsidR="001A42AE" w:rsidRPr="00242232" w:rsidRDefault="00642CC3" w:rsidP="4CBDDC52">
      <w:pPr>
        <w:spacing w:after="120"/>
        <w:rPr>
          <w:rFonts w:eastAsiaTheme="minorEastAsia" w:cs="Calibri"/>
          <w:b/>
          <w:bCs/>
          <w:color w:val="000000"/>
          <w:sz w:val="22"/>
          <w:szCs w:val="22"/>
          <w:rPrChange w:id="12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22319283"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2</w:t>
      </w:r>
      <w:r w:rsidRPr="4CBDDC52">
        <w:rPr>
          <w:rFonts w:eastAsiaTheme="minorEastAsia" w:cs="Calibri"/>
          <w:b/>
          <w:bCs/>
          <w:color w:val="000000" w:themeColor="text1"/>
          <w:sz w:val="22"/>
          <w:szCs w:val="22"/>
        </w:rPr>
        <w:t xml:space="preserve">. </w:t>
      </w:r>
      <w:r w:rsidR="001A42AE" w:rsidRPr="4CBDDC52">
        <w:rPr>
          <w:rFonts w:eastAsiaTheme="minorEastAsia" w:cs="Calibri"/>
          <w:b/>
          <w:bCs/>
          <w:color w:val="000000" w:themeColor="text1"/>
          <w:sz w:val="22"/>
          <w:szCs w:val="22"/>
        </w:rPr>
        <w:t>Match the injury factor to its described primary mechanism.</w:t>
      </w:r>
    </w:p>
    <w:p w14:paraId="1D99D538" w14:textId="14DC2F6A"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 xml:space="preserve">ffusion = </w:t>
      </w:r>
      <w:r w:rsidR="00CE0F78"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eflexive inhibition through joint pressure</w:t>
      </w:r>
    </w:p>
    <w:p w14:paraId="319577D9" w14:textId="06CF5CF3"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0F78"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ain = </w:t>
      </w:r>
      <w:r w:rsidR="00CE0F78"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lters cortical motor excitability</w:t>
      </w:r>
    </w:p>
    <w:p w14:paraId="4E2383A4" w14:textId="2BA183E8"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0F78"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 xml:space="preserve">axity = </w:t>
      </w:r>
      <w:r w:rsidR="00CE0F78"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hanges in afferent receptor input</w:t>
      </w:r>
    </w:p>
    <w:p w14:paraId="46B01CA2" w14:textId="362549A1"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0F78"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 xml:space="preserve">eceptor damage = </w:t>
      </w:r>
      <w:r w:rsidR="00CE0F78"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educes proprioceptive feedback</w:t>
      </w:r>
    </w:p>
    <w:p w14:paraId="35DA5A35" w14:textId="54421871" w:rsidR="00FD66F0" w:rsidRPr="00242232" w:rsidRDefault="00FD66F0" w:rsidP="00595A54">
      <w:pPr>
        <w:pStyle w:val="Heading3"/>
        <w:rPr>
          <w:rFonts w:cs="Calibri"/>
          <w:rPrChange w:id="125" w:author="" w16du:dateUtc="2026-05-22T12:22:00Z">
            <w:rPr>
              <w:rFonts w:eastAsiaTheme="minorEastAsia"/>
              <w:color w:val="000000" w:themeColor="text1"/>
              <w:sz w:val="22"/>
              <w:szCs w:val="22"/>
            </w:rPr>
          </w:rPrChange>
        </w:rPr>
      </w:pPr>
      <w:r w:rsidRPr="4CBDDC52">
        <w:rPr>
          <w:rFonts w:cs="Calibri"/>
        </w:rPr>
        <w:t>Multiple Choice Question</w:t>
      </w:r>
    </w:p>
    <w:p w14:paraId="6C4D0F74" w14:textId="3805D77E" w:rsidR="001A42AE" w:rsidRPr="00242232" w:rsidRDefault="001A42AE" w:rsidP="4CBDDC52">
      <w:pPr>
        <w:spacing w:after="120"/>
        <w:rPr>
          <w:rFonts w:eastAsiaTheme="minorEastAsia" w:cs="Calibri"/>
          <w:b/>
          <w:bCs/>
          <w:color w:val="000000"/>
          <w:sz w:val="22"/>
          <w:szCs w:val="22"/>
          <w:rPrChange w:id="12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4A98EAA2"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3</w:t>
      </w:r>
      <w:r w:rsidRPr="4CBDDC52">
        <w:rPr>
          <w:rFonts w:eastAsiaTheme="minorEastAsia" w:cs="Calibri"/>
          <w:b/>
          <w:bCs/>
          <w:color w:val="000000" w:themeColor="text1"/>
          <w:sz w:val="22"/>
          <w:szCs w:val="22"/>
        </w:rPr>
        <w:t xml:space="preserve">. A 30-year-old patient is </w:t>
      </w:r>
      <w:r w:rsidR="00CE0F78" w:rsidRPr="4CBDDC52">
        <w:rPr>
          <w:rFonts w:eastAsiaTheme="minorEastAsia" w:cs="Calibri"/>
          <w:b/>
          <w:bCs/>
          <w:color w:val="000000" w:themeColor="text1"/>
          <w:sz w:val="22"/>
          <w:szCs w:val="22"/>
        </w:rPr>
        <w:t xml:space="preserve">four </w:t>
      </w:r>
      <w:r w:rsidRPr="4CBDDC52">
        <w:rPr>
          <w:rFonts w:eastAsiaTheme="minorEastAsia" w:cs="Calibri"/>
          <w:b/>
          <w:bCs/>
          <w:color w:val="000000" w:themeColor="text1"/>
          <w:sz w:val="22"/>
          <w:szCs w:val="22"/>
        </w:rPr>
        <w:t xml:space="preserve">months post-ACL reconstruction. </w:t>
      </w:r>
      <w:r w:rsidR="00CE0F78" w:rsidRPr="4CBDDC52">
        <w:rPr>
          <w:rFonts w:eastAsiaTheme="minorEastAsia" w:cs="Calibri"/>
          <w:b/>
          <w:bCs/>
          <w:color w:val="000000" w:themeColor="text1"/>
          <w:sz w:val="22"/>
          <w:szCs w:val="22"/>
        </w:rPr>
        <w:t>They have</w:t>
      </w:r>
      <w:r w:rsidRPr="4CBDDC52">
        <w:rPr>
          <w:rFonts w:eastAsiaTheme="minorEastAsia" w:cs="Calibri"/>
          <w:b/>
          <w:bCs/>
          <w:color w:val="000000" w:themeColor="text1"/>
          <w:sz w:val="22"/>
          <w:szCs w:val="22"/>
        </w:rPr>
        <w:t xml:space="preserve"> no significant pain or swelling but still demonstrate marked quadriceps weakness. What is the primary contributor?</w:t>
      </w:r>
    </w:p>
    <w:p w14:paraId="6356CFF2" w14:textId="6DA50BFA"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ncreased type I muscle fiber hypertrophy masking weakness</w:t>
      </w:r>
    </w:p>
    <w:p w14:paraId="14746C08" w14:textId="1300A67E"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0F78"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ersistent arthrogenic muscle inhibition reduc</w:t>
      </w:r>
      <w:r w:rsidR="00C464BA" w:rsidRPr="4CBDDC52">
        <w:rPr>
          <w:rFonts w:eastAsiaTheme="minorEastAsia" w:cs="Calibri"/>
          <w:color w:val="000000" w:themeColor="text1"/>
          <w:sz w:val="22"/>
          <w:szCs w:val="22"/>
        </w:rPr>
        <w:t>ed</w:t>
      </w:r>
      <w:r w:rsidRPr="4CBDDC52">
        <w:rPr>
          <w:rFonts w:eastAsiaTheme="minorEastAsia" w:cs="Calibri"/>
          <w:color w:val="000000" w:themeColor="text1"/>
          <w:sz w:val="22"/>
          <w:szCs w:val="22"/>
        </w:rPr>
        <w:t xml:space="preserve"> alpha motor neuron excitability</w:t>
      </w:r>
    </w:p>
    <w:p w14:paraId="51611EB6" w14:textId="2B23E06D"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0F78"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veractivity of Ruffini endings increas</w:t>
      </w:r>
      <w:r w:rsidR="00C464BA" w:rsidRPr="4CBDDC52">
        <w:rPr>
          <w:rFonts w:eastAsiaTheme="minorEastAsia" w:cs="Calibri"/>
          <w:color w:val="000000" w:themeColor="text1"/>
          <w:sz w:val="22"/>
          <w:szCs w:val="22"/>
        </w:rPr>
        <w:t>es</w:t>
      </w:r>
      <w:r w:rsidRPr="4CBDDC52">
        <w:rPr>
          <w:rFonts w:eastAsiaTheme="minorEastAsia" w:cs="Calibri"/>
          <w:color w:val="000000" w:themeColor="text1"/>
          <w:sz w:val="22"/>
          <w:szCs w:val="22"/>
        </w:rPr>
        <w:t xml:space="preserve"> joint tension</w:t>
      </w:r>
    </w:p>
    <w:p w14:paraId="15E4019D" w14:textId="44EFBF94"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0F78"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hortened electromechanical delay due to gamma facilitation</w:t>
      </w:r>
    </w:p>
    <w:p w14:paraId="05842437" w14:textId="1AC7F907"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 xml:space="preserve">levated synovial fluid </w:t>
      </w:r>
      <w:r w:rsidR="00C464BA" w:rsidRPr="4CBDDC52">
        <w:rPr>
          <w:rFonts w:eastAsiaTheme="minorEastAsia" w:cs="Calibri"/>
          <w:color w:val="000000" w:themeColor="text1"/>
          <w:sz w:val="22"/>
          <w:szCs w:val="22"/>
        </w:rPr>
        <w:t xml:space="preserve">stimulates </w:t>
      </w:r>
      <w:r w:rsidRPr="4CBDDC52">
        <w:rPr>
          <w:rFonts w:eastAsiaTheme="minorEastAsia" w:cs="Calibri"/>
          <w:color w:val="000000" w:themeColor="text1"/>
          <w:sz w:val="22"/>
          <w:szCs w:val="22"/>
        </w:rPr>
        <w:t>Golgi tendon firing</w:t>
      </w:r>
    </w:p>
    <w:p w14:paraId="20E9FAA9" w14:textId="77777777" w:rsidR="00CE0F78" w:rsidRPr="00242232" w:rsidRDefault="00CE0F78" w:rsidP="4CBDDC52">
      <w:pPr>
        <w:contextualSpacing/>
        <w:rPr>
          <w:rFonts w:eastAsiaTheme="minorEastAsia" w:cs="Calibri"/>
          <w:color w:val="000000" w:themeColor="text1"/>
          <w:sz w:val="22"/>
          <w:szCs w:val="22"/>
        </w:rPr>
      </w:pPr>
    </w:p>
    <w:p w14:paraId="4EB8712A" w14:textId="7C171C17" w:rsidR="001A42AE" w:rsidRPr="00242232" w:rsidRDefault="001A42AE" w:rsidP="4CBDDC52">
      <w:pPr>
        <w:spacing w:after="120"/>
        <w:rPr>
          <w:rFonts w:eastAsiaTheme="minorEastAsia" w:cs="Calibri"/>
          <w:b/>
          <w:bCs/>
          <w:color w:val="000000"/>
          <w:sz w:val="22"/>
          <w:szCs w:val="22"/>
          <w:rPrChange w:id="127"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3DA5C4A0"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4</w:t>
      </w:r>
      <w:r w:rsidRPr="4CBDDC52">
        <w:rPr>
          <w:rFonts w:eastAsiaTheme="minorEastAsia" w:cs="Calibri"/>
          <w:b/>
          <w:bCs/>
          <w:color w:val="000000" w:themeColor="text1"/>
          <w:sz w:val="22"/>
          <w:szCs w:val="22"/>
        </w:rPr>
        <w:t xml:space="preserve">. A patient shows increased co-contraction of muscles around an unstable knee. </w:t>
      </w:r>
      <w:r w:rsidR="00CE0F78" w:rsidRPr="4CBDDC52">
        <w:rPr>
          <w:rFonts w:eastAsiaTheme="minorEastAsia" w:cs="Calibri"/>
          <w:b/>
          <w:bCs/>
          <w:color w:val="000000" w:themeColor="text1"/>
          <w:sz w:val="22"/>
          <w:szCs w:val="22"/>
        </w:rPr>
        <w:t xml:space="preserve">What could be </w:t>
      </w:r>
      <w:r w:rsidR="006F6D2E" w:rsidRPr="4CBDDC52">
        <w:rPr>
          <w:rFonts w:eastAsiaTheme="minorEastAsia" w:cs="Calibri"/>
          <w:b/>
          <w:bCs/>
          <w:color w:val="000000" w:themeColor="text1"/>
          <w:sz w:val="22"/>
          <w:szCs w:val="22"/>
        </w:rPr>
        <w:t xml:space="preserve">the </w:t>
      </w:r>
      <w:r w:rsidR="00CE0F78" w:rsidRPr="4CBDDC52">
        <w:rPr>
          <w:rFonts w:eastAsiaTheme="minorEastAsia" w:cs="Calibri"/>
          <w:b/>
          <w:bCs/>
          <w:color w:val="000000" w:themeColor="text1"/>
          <w:sz w:val="22"/>
          <w:szCs w:val="22"/>
        </w:rPr>
        <w:t>reason?</w:t>
      </w:r>
    </w:p>
    <w:p w14:paraId="14DA297C" w14:textId="003786B0"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eightened muscle spindle lengthening after deafferentation</w:t>
      </w:r>
    </w:p>
    <w:p w14:paraId="107629A1" w14:textId="6B7ED889"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b. </w:t>
      </w:r>
      <w:r w:rsidR="00CE0F78"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 xml:space="preserve">apid oxidative enzyme upregulation </w:t>
      </w:r>
      <w:r w:rsidR="00C464BA" w:rsidRPr="4CBDDC52">
        <w:rPr>
          <w:rFonts w:eastAsiaTheme="minorEastAsia" w:cs="Calibri"/>
          <w:color w:val="000000" w:themeColor="text1"/>
          <w:sz w:val="22"/>
          <w:szCs w:val="22"/>
        </w:rPr>
        <w:t xml:space="preserve">improves </w:t>
      </w:r>
      <w:r w:rsidRPr="4CBDDC52">
        <w:rPr>
          <w:rFonts w:eastAsiaTheme="minorEastAsia" w:cs="Calibri"/>
          <w:color w:val="000000" w:themeColor="text1"/>
          <w:sz w:val="22"/>
          <w:szCs w:val="22"/>
        </w:rPr>
        <w:t>control</w:t>
      </w:r>
    </w:p>
    <w:p w14:paraId="2027C614" w14:textId="6D090FB9"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0F78"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owered cortical thresholds enhancing selective recruitment</w:t>
      </w:r>
    </w:p>
    <w:p w14:paraId="30E6B6C6" w14:textId="03BE3419" w:rsidR="001A42AE" w:rsidRPr="00242232" w:rsidRDefault="001A42AE"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 xml:space="preserve">levated Golgi tendon sensitivity </w:t>
      </w:r>
      <w:r w:rsidR="00C464BA" w:rsidRPr="4CBDDC52">
        <w:rPr>
          <w:rFonts w:eastAsiaTheme="minorEastAsia" w:cs="Calibri"/>
          <w:color w:val="000000" w:themeColor="text1"/>
          <w:sz w:val="22"/>
          <w:szCs w:val="22"/>
        </w:rPr>
        <w:t xml:space="preserve">reduces </w:t>
      </w:r>
      <w:r w:rsidRPr="4CBDDC52">
        <w:rPr>
          <w:rFonts w:eastAsiaTheme="minorEastAsia" w:cs="Calibri"/>
          <w:color w:val="000000" w:themeColor="text1"/>
          <w:sz w:val="22"/>
          <w:szCs w:val="22"/>
        </w:rPr>
        <w:t>torque</w:t>
      </w:r>
    </w:p>
    <w:p w14:paraId="257F2366" w14:textId="3BAFF0B2" w:rsidR="001A42AE" w:rsidRPr="00242232" w:rsidRDefault="001A42AE"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CE0F78"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oss of precise proprioceptive input leading to generalized</w:t>
      </w:r>
    </w:p>
    <w:p w14:paraId="68C9D27F" w14:textId="77777777" w:rsidR="00CE0F78" w:rsidRPr="00242232" w:rsidRDefault="00CE0F78" w:rsidP="4CBDDC52">
      <w:pPr>
        <w:contextualSpacing/>
        <w:rPr>
          <w:rFonts w:eastAsiaTheme="minorEastAsia" w:cs="Calibri"/>
          <w:color w:val="000000"/>
          <w:sz w:val="22"/>
          <w:szCs w:val="22"/>
        </w:rPr>
      </w:pPr>
    </w:p>
    <w:p w14:paraId="524F41F3" w14:textId="5EBEF1DF" w:rsidR="006968C1" w:rsidRPr="00242232" w:rsidRDefault="001A42AE" w:rsidP="4CBDDC52">
      <w:pPr>
        <w:spacing w:after="120"/>
        <w:rPr>
          <w:rFonts w:eastAsiaTheme="minorEastAsia" w:cs="Calibri"/>
          <w:b/>
          <w:bCs/>
          <w:color w:val="000000"/>
          <w:sz w:val="22"/>
          <w:szCs w:val="22"/>
          <w:rPrChange w:id="12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633807F2"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5</w:t>
      </w:r>
      <w:r w:rsidRPr="4CBDDC52">
        <w:rPr>
          <w:rFonts w:eastAsiaTheme="minorEastAsia" w:cs="Calibri"/>
          <w:b/>
          <w:bCs/>
          <w:color w:val="000000" w:themeColor="text1"/>
          <w:sz w:val="22"/>
          <w:szCs w:val="22"/>
        </w:rPr>
        <w:t>.</w:t>
      </w:r>
      <w:r w:rsidR="006968C1" w:rsidRPr="4CBDDC52">
        <w:rPr>
          <w:rFonts w:eastAsiaTheme="minorEastAsia" w:cs="Calibri"/>
          <w:b/>
          <w:bCs/>
          <w:color w:val="000000" w:themeColor="text1"/>
          <w:sz w:val="22"/>
          <w:szCs w:val="22"/>
        </w:rPr>
        <w:t xml:space="preserve"> Which statement best captures why early use of NMES may be critical in post-op management of AMI?</w:t>
      </w:r>
    </w:p>
    <w:p w14:paraId="45A1F8DE" w14:textId="7777777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a. It increases cross-linking of collagen fibers in surrounding joint capsules.</w:t>
      </w:r>
    </w:p>
    <w:p w14:paraId="71D54492" w14:textId="7777777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It preserves muscle contractility and minimizes atrophy during periods when volitional contraction is limited by neural inhibition.</w:t>
      </w:r>
    </w:p>
    <w:p w14:paraId="1DB492C5" w14:textId="7777777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c. It reduces joint effusion, which decreases inhibition of motor neurons.</w:t>
      </w:r>
    </w:p>
    <w:p w14:paraId="336F619D" w14:textId="7777777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d. It blocks descending inhibitory input, increasing motor pool excitability.</w:t>
      </w:r>
    </w:p>
    <w:p w14:paraId="09769663" w14:textId="67CD6A59" w:rsidR="001A42AE"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e. It inhibits pain signals, allowing for improved motor control.</w:t>
      </w:r>
    </w:p>
    <w:p w14:paraId="129951A3" w14:textId="77777777" w:rsidR="00CE0F78" w:rsidRPr="00242232" w:rsidRDefault="00CE0F78" w:rsidP="4CBDDC52">
      <w:pPr>
        <w:contextualSpacing/>
        <w:rPr>
          <w:rFonts w:eastAsiaTheme="minorEastAsia" w:cs="Calibri"/>
          <w:color w:val="000000" w:themeColor="text1"/>
          <w:sz w:val="22"/>
          <w:szCs w:val="22"/>
        </w:rPr>
      </w:pPr>
    </w:p>
    <w:p w14:paraId="501F2DDF" w14:textId="562D9EDD" w:rsidR="006968C1" w:rsidRPr="00242232" w:rsidRDefault="006968C1" w:rsidP="4CBDDC52">
      <w:pPr>
        <w:spacing w:after="120"/>
        <w:rPr>
          <w:rFonts w:eastAsiaTheme="minorEastAsia" w:cs="Calibri"/>
          <w:b/>
          <w:bCs/>
          <w:color w:val="000000"/>
          <w:sz w:val="22"/>
          <w:szCs w:val="22"/>
          <w:rPrChange w:id="129"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584EAB8F"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6</w:t>
      </w:r>
      <w:r w:rsidRPr="4CBDDC52">
        <w:rPr>
          <w:rFonts w:eastAsiaTheme="minorEastAsia" w:cs="Calibri"/>
          <w:b/>
          <w:bCs/>
          <w:color w:val="000000" w:themeColor="text1"/>
          <w:sz w:val="22"/>
          <w:szCs w:val="22"/>
        </w:rPr>
        <w:t xml:space="preserve">. A patient recovering from patellar dislocation exhibits excessive quad atrophy. </w:t>
      </w:r>
      <w:r w:rsidR="00CE0F78" w:rsidRPr="4CBDDC52">
        <w:rPr>
          <w:rFonts w:eastAsiaTheme="minorEastAsia" w:cs="Calibri"/>
          <w:b/>
          <w:bCs/>
          <w:color w:val="000000" w:themeColor="text1"/>
          <w:sz w:val="22"/>
          <w:szCs w:val="22"/>
        </w:rPr>
        <w:t>What would a</w:t>
      </w:r>
      <w:r w:rsidRPr="4CBDDC52">
        <w:rPr>
          <w:rFonts w:eastAsiaTheme="minorEastAsia" w:cs="Calibri"/>
          <w:b/>
          <w:bCs/>
          <w:color w:val="000000" w:themeColor="text1"/>
          <w:sz w:val="22"/>
          <w:szCs w:val="22"/>
        </w:rPr>
        <w:t>n optimal early progression</w:t>
      </w:r>
      <w:r w:rsidR="00CE0F78" w:rsidRPr="4CBDDC52">
        <w:rPr>
          <w:rFonts w:eastAsiaTheme="minorEastAsia" w:cs="Calibri"/>
          <w:b/>
          <w:bCs/>
          <w:color w:val="000000" w:themeColor="text1"/>
          <w:sz w:val="22"/>
          <w:szCs w:val="22"/>
        </w:rPr>
        <w:t xml:space="preserve"> </w:t>
      </w:r>
      <w:r w:rsidRPr="4CBDDC52">
        <w:rPr>
          <w:rFonts w:eastAsiaTheme="minorEastAsia" w:cs="Calibri"/>
          <w:b/>
          <w:bCs/>
          <w:color w:val="000000" w:themeColor="text1"/>
          <w:sz w:val="22"/>
          <w:szCs w:val="22"/>
        </w:rPr>
        <w:t>include</w:t>
      </w:r>
      <w:r w:rsidR="00CE0F78" w:rsidRPr="4CBDDC52">
        <w:rPr>
          <w:rFonts w:eastAsiaTheme="minorEastAsia" w:cs="Calibri"/>
          <w:b/>
          <w:bCs/>
          <w:color w:val="000000" w:themeColor="text1"/>
          <w:sz w:val="22"/>
          <w:szCs w:val="22"/>
        </w:rPr>
        <w:t>?</w:t>
      </w:r>
    </w:p>
    <w:p w14:paraId="572FA4AB" w14:textId="19F0818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igh-load open-chain exercises without adjuncts</w:t>
      </w:r>
    </w:p>
    <w:p w14:paraId="59CD1A19" w14:textId="61DBA5FC"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*b. NMES at intensities reaching 40%</w:t>
      </w:r>
      <w:r w:rsidR="00CE0F78"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60% MVIC paired with low-load functional tasks</w:t>
      </w:r>
    </w:p>
    <w:p w14:paraId="2C6F1317" w14:textId="1BEA5EF0"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0F78" w:rsidRPr="4CBDDC52">
        <w:rPr>
          <w:rFonts w:eastAsiaTheme="minorEastAsia" w:cs="Calibri"/>
          <w:color w:val="000000" w:themeColor="text1"/>
          <w:sz w:val="22"/>
          <w:szCs w:val="22"/>
        </w:rPr>
        <w:t>V</w:t>
      </w:r>
      <w:r w:rsidRPr="4CBDDC52">
        <w:rPr>
          <w:rFonts w:eastAsiaTheme="minorEastAsia" w:cs="Calibri"/>
          <w:color w:val="000000" w:themeColor="text1"/>
          <w:sz w:val="22"/>
          <w:szCs w:val="22"/>
        </w:rPr>
        <w:t>ibration alone to enhance spindle sensitivity before resistance training</w:t>
      </w:r>
    </w:p>
    <w:p w14:paraId="3C3C234F" w14:textId="7B6665F5"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0F78"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iofeedback on the contralateral limb to prime cortical circuits</w:t>
      </w:r>
    </w:p>
    <w:p w14:paraId="59F2C356" w14:textId="7FA4C441"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e. BFR immediately at loads &gt;80% 1RM</w:t>
      </w:r>
    </w:p>
    <w:p w14:paraId="53FB654E" w14:textId="73E68FBE"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537852F2" w14:textId="00B663DB" w:rsidR="006968C1" w:rsidRPr="00242232" w:rsidRDefault="006968C1" w:rsidP="4CBDDC52">
      <w:pPr>
        <w:spacing w:after="120"/>
        <w:rPr>
          <w:rFonts w:eastAsiaTheme="minorEastAsia" w:cs="Calibri"/>
          <w:b/>
          <w:bCs/>
          <w:color w:val="000000"/>
          <w:sz w:val="22"/>
          <w:szCs w:val="22"/>
          <w:rPrChange w:id="13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436E818E"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7</w:t>
      </w:r>
      <w:r w:rsidRPr="4CBDDC52">
        <w:rPr>
          <w:rFonts w:eastAsiaTheme="minorEastAsia" w:cs="Calibri"/>
          <w:b/>
          <w:bCs/>
          <w:color w:val="000000" w:themeColor="text1"/>
          <w:sz w:val="22"/>
          <w:szCs w:val="22"/>
        </w:rPr>
        <w:t xml:space="preserve">. </w:t>
      </w:r>
      <w:r w:rsidR="00CE0F78" w:rsidRPr="4CBDDC52">
        <w:rPr>
          <w:rFonts w:eastAsiaTheme="minorEastAsia" w:cs="Calibri"/>
          <w:b/>
          <w:bCs/>
          <w:color w:val="000000" w:themeColor="text1"/>
          <w:sz w:val="22"/>
          <w:szCs w:val="22"/>
        </w:rPr>
        <w:t xml:space="preserve">Which of the following </w:t>
      </w:r>
      <w:r w:rsidR="001037FE" w:rsidRPr="4CBDDC52">
        <w:rPr>
          <w:rFonts w:eastAsiaTheme="minorEastAsia" w:cs="Calibri"/>
          <w:b/>
          <w:bCs/>
          <w:color w:val="000000" w:themeColor="text1"/>
          <w:sz w:val="22"/>
          <w:szCs w:val="22"/>
        </w:rPr>
        <w:t>includes</w:t>
      </w:r>
      <w:r w:rsidR="00CE0F78" w:rsidRPr="4CBDDC52">
        <w:rPr>
          <w:rFonts w:eastAsiaTheme="minorEastAsia" w:cs="Calibri"/>
          <w:b/>
          <w:bCs/>
          <w:color w:val="000000" w:themeColor="text1"/>
          <w:sz w:val="22"/>
          <w:szCs w:val="22"/>
        </w:rPr>
        <w:t xml:space="preserve"> s</w:t>
      </w:r>
      <w:r w:rsidRPr="4CBDDC52">
        <w:rPr>
          <w:rFonts w:eastAsiaTheme="minorEastAsia" w:cs="Calibri"/>
          <w:b/>
          <w:bCs/>
          <w:color w:val="000000" w:themeColor="text1"/>
          <w:sz w:val="22"/>
          <w:szCs w:val="22"/>
        </w:rPr>
        <w:t xml:space="preserve">trategies to minimize muscle fatigue during NMES sessions? </w:t>
      </w:r>
      <w:r w:rsidR="00CE0F78" w:rsidRPr="4CBDDC52">
        <w:rPr>
          <w:rFonts w:eastAsiaTheme="minorEastAsia" w:cs="Calibri"/>
          <w:b/>
          <w:bCs/>
          <w:color w:val="000000" w:themeColor="text1"/>
          <w:sz w:val="22"/>
          <w:szCs w:val="22"/>
        </w:rPr>
        <w:t xml:space="preserve">Choose </w:t>
      </w:r>
      <w:r w:rsidRPr="4CBDDC52">
        <w:rPr>
          <w:rFonts w:eastAsiaTheme="minorEastAsia" w:cs="Calibri"/>
          <w:b/>
          <w:bCs/>
          <w:color w:val="000000" w:themeColor="text1"/>
          <w:sz w:val="22"/>
          <w:szCs w:val="22"/>
        </w:rPr>
        <w:t>all that apply.</w:t>
      </w:r>
    </w:p>
    <w:p w14:paraId="4A12FD08" w14:textId="2C38884C"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CE0F78"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sing longer rest periods relative to contraction times (e.g., 1:5 duty cycle)</w:t>
      </w:r>
    </w:p>
    <w:p w14:paraId="5582040E" w14:textId="2CAF0C3A"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CE0F78"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ositioning the joint at optimal length-tension for the target muscle</w:t>
      </w:r>
    </w:p>
    <w:p w14:paraId="77E2795B" w14:textId="4A8C5ECE"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mploying high frequencies (&gt;100 Hz) to maintain sensory predominance</w:t>
      </w:r>
    </w:p>
    <w:p w14:paraId="465683F5" w14:textId="7CB63C0E"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CE0F78"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radually progressing intensities rather than starting maximally</w:t>
      </w:r>
    </w:p>
    <w:p w14:paraId="7B178761" w14:textId="3C51FD77" w:rsidR="006968C1" w:rsidRPr="00242232" w:rsidRDefault="006968C1"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CE0F78"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nsuring ramp times are extremely short to shock the system into quick recruitment</w:t>
      </w:r>
    </w:p>
    <w:p w14:paraId="1227F5A5" w14:textId="77777777" w:rsidR="008323E9" w:rsidRPr="00242232" w:rsidRDefault="008323E9" w:rsidP="4CBDDC52">
      <w:pPr>
        <w:pStyle w:val="Heading3"/>
        <w:rPr>
          <w:rFonts w:eastAsiaTheme="minorEastAsia" w:cs="Calibri"/>
        </w:rPr>
      </w:pPr>
      <w:r w:rsidRPr="4CBDDC52">
        <w:rPr>
          <w:rFonts w:eastAsiaTheme="minorEastAsia" w:cs="Calibri"/>
        </w:rPr>
        <w:t>Multiple Choice Question</w:t>
      </w:r>
    </w:p>
    <w:p w14:paraId="3CFAA5E1" w14:textId="15DCBA9A" w:rsidR="00811370" w:rsidRPr="00242232" w:rsidRDefault="006968C1" w:rsidP="4CBDDC52">
      <w:pPr>
        <w:spacing w:after="120"/>
        <w:rPr>
          <w:rFonts w:eastAsiaTheme="minorEastAsia" w:cs="Calibri"/>
          <w:b/>
          <w:bCs/>
          <w:color w:val="000000"/>
          <w:sz w:val="22"/>
          <w:szCs w:val="22"/>
          <w:rPrChange w:id="13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2CAAAC40" w:rsidRPr="4CBDDC52">
        <w:rPr>
          <w:rFonts w:eastAsiaTheme="minorEastAsia" w:cs="Calibri"/>
          <w:b/>
          <w:bCs/>
          <w:color w:val="000000" w:themeColor="text1"/>
          <w:sz w:val="22"/>
          <w:szCs w:val="22"/>
        </w:rPr>
        <w:t>0</w:t>
      </w:r>
      <w:r w:rsidR="00CE0F78" w:rsidRPr="4CBDDC52">
        <w:rPr>
          <w:rFonts w:eastAsiaTheme="minorEastAsia" w:cs="Calibri"/>
          <w:b/>
          <w:bCs/>
          <w:color w:val="000000" w:themeColor="text1"/>
          <w:sz w:val="22"/>
          <w:szCs w:val="22"/>
        </w:rPr>
        <w:t>8</w:t>
      </w:r>
      <w:r w:rsidRPr="4CBDDC52">
        <w:rPr>
          <w:rFonts w:eastAsiaTheme="minorEastAsia" w:cs="Calibri"/>
          <w:b/>
          <w:bCs/>
          <w:color w:val="000000" w:themeColor="text1"/>
          <w:sz w:val="22"/>
          <w:szCs w:val="22"/>
        </w:rPr>
        <w:t xml:space="preserve">. </w:t>
      </w:r>
      <w:r w:rsidR="00811370" w:rsidRPr="4CBDDC52">
        <w:rPr>
          <w:rFonts w:eastAsiaTheme="minorEastAsia" w:cs="Calibri"/>
          <w:b/>
          <w:bCs/>
          <w:color w:val="000000" w:themeColor="text1"/>
          <w:sz w:val="22"/>
          <w:szCs w:val="22"/>
        </w:rPr>
        <w:t xml:space="preserve">In the initial stages of rehabilitation, </w:t>
      </w:r>
      <w:r w:rsidR="00DF4073" w:rsidRPr="4CBDDC52">
        <w:rPr>
          <w:rFonts w:eastAsiaTheme="minorEastAsia" w:cs="Calibri"/>
          <w:b/>
          <w:bCs/>
          <w:color w:val="000000" w:themeColor="text1"/>
          <w:sz w:val="22"/>
          <w:szCs w:val="22"/>
        </w:rPr>
        <w:t xml:space="preserve">what does </w:t>
      </w:r>
      <w:r w:rsidR="00811370" w:rsidRPr="4CBDDC52">
        <w:rPr>
          <w:rFonts w:eastAsiaTheme="minorEastAsia" w:cs="Calibri"/>
          <w:b/>
          <w:bCs/>
          <w:color w:val="000000" w:themeColor="text1"/>
          <w:sz w:val="22"/>
          <w:szCs w:val="22"/>
        </w:rPr>
        <w:t>instructive learning primarily rel</w:t>
      </w:r>
      <w:r w:rsidR="00DF4073" w:rsidRPr="4CBDDC52">
        <w:rPr>
          <w:rFonts w:eastAsiaTheme="minorEastAsia" w:cs="Calibri"/>
          <w:b/>
          <w:bCs/>
          <w:color w:val="000000" w:themeColor="text1"/>
          <w:sz w:val="22"/>
          <w:szCs w:val="22"/>
        </w:rPr>
        <w:t>y on?</w:t>
      </w:r>
    </w:p>
    <w:p w14:paraId="76BA7FBA" w14:textId="38F32981"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xplicit instructions and demonstrations</w:t>
      </w:r>
    </w:p>
    <w:p w14:paraId="6BC2FE59" w14:textId="0B2F75E8"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elf-controlled learning with minimal feedback</w:t>
      </w:r>
    </w:p>
    <w:p w14:paraId="32A49F3C" w14:textId="50A36DB1"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otor imagery replacing physical movement</w:t>
      </w:r>
    </w:p>
    <w:p w14:paraId="707D80DC" w14:textId="4D36E761"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andomized, implicit practice schedules</w:t>
      </w:r>
    </w:p>
    <w:p w14:paraId="7FE54C08" w14:textId="0F488FF9" w:rsidR="006968C1"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O</w:t>
      </w:r>
      <w:r w:rsidRPr="4CBDDC52">
        <w:rPr>
          <w:rFonts w:eastAsiaTheme="minorEastAsia" w:cs="Calibri"/>
          <w:color w:val="000000" w:themeColor="text1"/>
          <w:sz w:val="22"/>
          <w:szCs w:val="22"/>
        </w:rPr>
        <w:t>nly dual-task training</w:t>
      </w:r>
    </w:p>
    <w:p w14:paraId="1E689BA2" w14:textId="77777777" w:rsidR="00DF4073" w:rsidRPr="00242232" w:rsidRDefault="00DF4073" w:rsidP="4CBDDC52">
      <w:pPr>
        <w:contextualSpacing/>
        <w:rPr>
          <w:rFonts w:eastAsiaTheme="minorEastAsia" w:cs="Calibri"/>
          <w:color w:val="000000" w:themeColor="text1"/>
          <w:sz w:val="22"/>
          <w:szCs w:val="22"/>
        </w:rPr>
      </w:pPr>
    </w:p>
    <w:p w14:paraId="4BB46284" w14:textId="5117F9A1" w:rsidR="00811370" w:rsidRPr="00242232" w:rsidRDefault="00811370" w:rsidP="4CBDDC52">
      <w:pPr>
        <w:spacing w:after="120"/>
        <w:rPr>
          <w:rFonts w:eastAsiaTheme="minorEastAsia" w:cs="Calibri"/>
          <w:b/>
          <w:bCs/>
          <w:color w:val="000000"/>
          <w:sz w:val="22"/>
          <w:szCs w:val="22"/>
          <w:rPrChange w:id="13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10E83B91" w:rsidRPr="4CBDDC52">
        <w:rPr>
          <w:rFonts w:eastAsiaTheme="minorEastAsia" w:cs="Calibri"/>
          <w:b/>
          <w:bCs/>
          <w:color w:val="000000" w:themeColor="text1"/>
          <w:sz w:val="22"/>
          <w:szCs w:val="22"/>
        </w:rPr>
        <w:t>0</w:t>
      </w:r>
      <w:r w:rsidR="00DF4073" w:rsidRPr="4CBDDC52">
        <w:rPr>
          <w:rFonts w:eastAsiaTheme="minorEastAsia" w:cs="Calibri"/>
          <w:b/>
          <w:bCs/>
          <w:color w:val="000000" w:themeColor="text1"/>
          <w:sz w:val="22"/>
          <w:szCs w:val="22"/>
        </w:rPr>
        <w:t>9</w:t>
      </w:r>
      <w:r w:rsidRPr="4CBDDC52">
        <w:rPr>
          <w:rFonts w:eastAsiaTheme="minorEastAsia" w:cs="Calibri"/>
          <w:b/>
          <w:bCs/>
          <w:color w:val="000000" w:themeColor="text1"/>
          <w:sz w:val="22"/>
          <w:szCs w:val="22"/>
        </w:rPr>
        <w:t>. A patient consistently avoids loaded squats after knee surgery due to fear of reinjury. Which integrated strategies from this chapter best address this?</w:t>
      </w:r>
    </w:p>
    <w:p w14:paraId="62343EDD" w14:textId="2BF5C22D"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 intensity without the patient’s knowledge to prove the knee is stable</w:t>
      </w:r>
    </w:p>
    <w:p w14:paraId="095C9E1F" w14:textId="400BFBA5"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pply graded exposure combined with autonomy support to rebuild confidence</w:t>
      </w:r>
    </w:p>
    <w:p w14:paraId="412ACC13" w14:textId="00B7B2EA"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se passive modalities until fear subsides</w:t>
      </w:r>
    </w:p>
    <w:p w14:paraId="21E3D350" w14:textId="571D8DAD"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d. </w:t>
      </w:r>
      <w:r w:rsidR="00DF407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estrict movement to non-weight-bearing exercises with increasing intensity</w:t>
      </w:r>
    </w:p>
    <w:p w14:paraId="19CA0BC5" w14:textId="3E6EDCCB" w:rsidR="00811370" w:rsidRPr="00242232" w:rsidRDefault="00811370"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ake use of eccentric exercises</w:t>
      </w:r>
    </w:p>
    <w:p w14:paraId="2AAC00DC" w14:textId="77777777" w:rsidR="00DF4073" w:rsidRPr="00242232" w:rsidRDefault="00DF4073" w:rsidP="4CBDDC52">
      <w:pPr>
        <w:contextualSpacing/>
        <w:rPr>
          <w:rFonts w:eastAsiaTheme="minorEastAsia" w:cs="Calibri"/>
          <w:color w:val="000000" w:themeColor="text1"/>
          <w:sz w:val="22"/>
          <w:szCs w:val="22"/>
        </w:rPr>
      </w:pPr>
    </w:p>
    <w:p w14:paraId="2E9E2487" w14:textId="6426F642" w:rsidR="0061569B" w:rsidRPr="00242232" w:rsidRDefault="00811370" w:rsidP="4CBDDC52">
      <w:pPr>
        <w:spacing w:after="120"/>
        <w:rPr>
          <w:rFonts w:eastAsiaTheme="minorEastAsia" w:cs="Calibri"/>
          <w:b/>
          <w:bCs/>
          <w:color w:val="000000"/>
          <w:sz w:val="22"/>
          <w:szCs w:val="22"/>
          <w:rPrChange w:id="13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10</w:t>
      </w:r>
      <w:r w:rsidRPr="4CBDDC52">
        <w:rPr>
          <w:rFonts w:eastAsiaTheme="minorEastAsia" w:cs="Calibri"/>
          <w:b/>
          <w:bCs/>
          <w:color w:val="000000" w:themeColor="text1"/>
          <w:sz w:val="22"/>
          <w:szCs w:val="22"/>
        </w:rPr>
        <w:t xml:space="preserve">. </w:t>
      </w:r>
      <w:r w:rsidR="0061569B" w:rsidRPr="4CBDDC52">
        <w:rPr>
          <w:rFonts w:eastAsiaTheme="minorEastAsia" w:cs="Calibri"/>
          <w:b/>
          <w:bCs/>
          <w:color w:val="000000" w:themeColor="text1"/>
          <w:sz w:val="22"/>
          <w:szCs w:val="22"/>
        </w:rPr>
        <w:t>A patient post-ACL reconstruction shows decreased quadriceps activation. Which intervention is best supported to address both muscle and neural deficits?</w:t>
      </w:r>
    </w:p>
    <w:p w14:paraId="03EC1F12" w14:textId="70405C0D"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assive stretching to decrease inhibition from mechanoreceptors</w:t>
      </w:r>
    </w:p>
    <w:p w14:paraId="1470A8B8" w14:textId="303C602D"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W</w:t>
      </w:r>
      <w:r w:rsidRPr="4CBDDC52">
        <w:rPr>
          <w:rFonts w:eastAsiaTheme="minorEastAsia" w:cs="Calibri"/>
          <w:color w:val="000000" w:themeColor="text1"/>
          <w:sz w:val="22"/>
          <w:szCs w:val="22"/>
        </w:rPr>
        <w:t>hole-body exercise</w:t>
      </w:r>
    </w:p>
    <w:p w14:paraId="48E65215" w14:textId="6DD4F015"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arly, submaximal eccentric loading</w:t>
      </w:r>
    </w:p>
    <w:p w14:paraId="6039703B" w14:textId="1ECAB2A9"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6613144B" w14:textId="77A02B69" w:rsidR="0061569B" w:rsidRPr="00242232" w:rsidRDefault="0061569B" w:rsidP="4CBDDC52">
      <w:pPr>
        <w:spacing w:after="120"/>
        <w:rPr>
          <w:rFonts w:eastAsiaTheme="minorEastAsia" w:cs="Calibri"/>
          <w:b/>
          <w:bCs/>
          <w:color w:val="000000"/>
          <w:sz w:val="22"/>
          <w:szCs w:val="22"/>
          <w:rPrChange w:id="13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55DCE589"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1</w:t>
      </w:r>
      <w:r w:rsidRPr="4CBDDC52">
        <w:rPr>
          <w:rFonts w:eastAsiaTheme="minorEastAsia" w:cs="Calibri"/>
          <w:b/>
          <w:bCs/>
          <w:color w:val="000000" w:themeColor="text1"/>
          <w:sz w:val="22"/>
          <w:szCs w:val="22"/>
        </w:rPr>
        <w:t xml:space="preserve">. Which approaches are recommended to enhance motor learning in patients preparing to return to sport? </w:t>
      </w:r>
      <w:r w:rsidR="00DF4073" w:rsidRPr="4CBDDC52">
        <w:rPr>
          <w:rFonts w:eastAsiaTheme="minorEastAsia" w:cs="Calibri"/>
          <w:b/>
          <w:bCs/>
          <w:color w:val="000000" w:themeColor="text1"/>
          <w:sz w:val="22"/>
          <w:szCs w:val="22"/>
        </w:rPr>
        <w:t xml:space="preserve">Choose </w:t>
      </w:r>
      <w:r w:rsidRPr="4CBDDC52">
        <w:rPr>
          <w:rFonts w:eastAsiaTheme="minorEastAsia" w:cs="Calibri"/>
          <w:b/>
          <w:bCs/>
          <w:color w:val="000000" w:themeColor="text1"/>
          <w:sz w:val="22"/>
          <w:szCs w:val="22"/>
        </w:rPr>
        <w:t>all that apply.</w:t>
      </w:r>
    </w:p>
    <w:p w14:paraId="04FE656E" w14:textId="0967F3A8"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se dual-task or visual-cognitive challenges</w:t>
      </w:r>
    </w:p>
    <w:p w14:paraId="2E85DAD2" w14:textId="33D2EFA2"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ncorporate differential learning with varied movement demands</w:t>
      </w:r>
    </w:p>
    <w:p w14:paraId="6028640F" w14:textId="44B1FF9D"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pply external focus cues</w:t>
      </w:r>
    </w:p>
    <w:p w14:paraId="08936F04" w14:textId="6F9B38A0"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imit variability to ensure consistency</w:t>
      </w:r>
    </w:p>
    <w:p w14:paraId="4517930B" w14:textId="00678568"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rioritize internal awareness of muscle contraction</w:t>
      </w:r>
    </w:p>
    <w:p w14:paraId="759CAEA5" w14:textId="77777777" w:rsidR="00DF4073" w:rsidRPr="00242232" w:rsidRDefault="00DF4073" w:rsidP="4CBDDC52">
      <w:pPr>
        <w:contextualSpacing/>
        <w:rPr>
          <w:rFonts w:eastAsiaTheme="minorEastAsia" w:cs="Calibri"/>
          <w:color w:val="000000" w:themeColor="text1"/>
          <w:sz w:val="22"/>
          <w:szCs w:val="22"/>
        </w:rPr>
      </w:pPr>
    </w:p>
    <w:p w14:paraId="092F276E" w14:textId="68F35358" w:rsidR="0061569B" w:rsidRPr="00242232" w:rsidRDefault="0061569B" w:rsidP="4CBDDC52">
      <w:pPr>
        <w:spacing w:after="120"/>
        <w:rPr>
          <w:rFonts w:eastAsiaTheme="minorEastAsia" w:cs="Calibri"/>
          <w:b/>
          <w:bCs/>
          <w:color w:val="000000"/>
          <w:sz w:val="22"/>
          <w:szCs w:val="22"/>
          <w:rPrChange w:id="13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2EEB5C43"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2</w:t>
      </w:r>
      <w:r w:rsidRPr="4CBDDC52">
        <w:rPr>
          <w:rFonts w:eastAsiaTheme="minorEastAsia" w:cs="Calibri"/>
          <w:b/>
          <w:bCs/>
          <w:color w:val="000000" w:themeColor="text1"/>
          <w:sz w:val="22"/>
          <w:szCs w:val="22"/>
        </w:rPr>
        <w:t xml:space="preserve">. Which changes are typical features of degenerative tendinopathy? </w:t>
      </w:r>
      <w:r w:rsidR="00DF4073" w:rsidRPr="4CBDDC52">
        <w:rPr>
          <w:rFonts w:eastAsiaTheme="minorEastAsia" w:cs="Calibri"/>
          <w:b/>
          <w:bCs/>
          <w:color w:val="000000" w:themeColor="text1"/>
          <w:sz w:val="22"/>
          <w:szCs w:val="22"/>
        </w:rPr>
        <w:t xml:space="preserve">Choose </w:t>
      </w:r>
      <w:r w:rsidRPr="4CBDDC52">
        <w:rPr>
          <w:rFonts w:eastAsiaTheme="minorEastAsia" w:cs="Calibri"/>
          <w:b/>
          <w:bCs/>
          <w:color w:val="000000" w:themeColor="text1"/>
          <w:sz w:val="22"/>
          <w:szCs w:val="22"/>
        </w:rPr>
        <w:t>all that apply.</w:t>
      </w:r>
    </w:p>
    <w:p w14:paraId="71084FF2" w14:textId="29C2AD9F"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isorganized collagen matrix</w:t>
      </w:r>
    </w:p>
    <w:p w14:paraId="66EFDE77" w14:textId="6912C819"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ncreased type III collagen relative to type I</w:t>
      </w:r>
    </w:p>
    <w:p w14:paraId="1B365645" w14:textId="237CE06B"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 xml:space="preserve">educed </w:t>
      </w:r>
      <w:r w:rsidR="001037FE"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mechanosensitivity of local tenocytes</w:t>
      </w:r>
    </w:p>
    <w:p w14:paraId="0E986325" w14:textId="24696C71"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ypertrophy of myotendinous fibers</w:t>
      </w:r>
    </w:p>
    <w:p w14:paraId="19541807" w14:textId="781363EB"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niform neovascularization without nerve ingrowth</w:t>
      </w:r>
    </w:p>
    <w:p w14:paraId="1D4C992F" w14:textId="77777777" w:rsidR="00DF4073" w:rsidRPr="00242232" w:rsidRDefault="00DF4073" w:rsidP="4CBDDC52">
      <w:pPr>
        <w:contextualSpacing/>
        <w:rPr>
          <w:rFonts w:eastAsiaTheme="minorEastAsia" w:cs="Calibri"/>
          <w:color w:val="000000" w:themeColor="text1"/>
          <w:sz w:val="22"/>
          <w:szCs w:val="22"/>
        </w:rPr>
      </w:pPr>
    </w:p>
    <w:p w14:paraId="7FEA54C3" w14:textId="75F60318" w:rsidR="0061569B" w:rsidRPr="00242232" w:rsidRDefault="0061569B" w:rsidP="4CBDDC52">
      <w:pPr>
        <w:spacing w:after="120"/>
        <w:rPr>
          <w:rFonts w:eastAsiaTheme="minorEastAsia" w:cs="Calibri"/>
          <w:b/>
          <w:bCs/>
          <w:color w:val="000000"/>
          <w:sz w:val="22"/>
          <w:szCs w:val="22"/>
          <w:rPrChange w:id="136"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32BBA368"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3</w:t>
      </w:r>
      <w:r w:rsidRPr="4CBDDC52">
        <w:rPr>
          <w:rFonts w:eastAsiaTheme="minorEastAsia" w:cs="Calibri"/>
          <w:b/>
          <w:bCs/>
          <w:color w:val="000000" w:themeColor="text1"/>
          <w:sz w:val="22"/>
          <w:szCs w:val="22"/>
        </w:rPr>
        <w:t xml:space="preserve">. </w:t>
      </w:r>
      <w:r w:rsidR="00DF4073" w:rsidRPr="4CBDDC52">
        <w:rPr>
          <w:rFonts w:eastAsiaTheme="minorEastAsia" w:cs="Calibri"/>
          <w:b/>
          <w:bCs/>
          <w:color w:val="000000" w:themeColor="text1"/>
          <w:sz w:val="22"/>
          <w:szCs w:val="22"/>
        </w:rPr>
        <w:t>Which of the following are f</w:t>
      </w:r>
      <w:r w:rsidRPr="4CBDDC52">
        <w:rPr>
          <w:rFonts w:eastAsiaTheme="minorEastAsia" w:cs="Calibri"/>
          <w:b/>
          <w:bCs/>
          <w:color w:val="000000" w:themeColor="text1"/>
          <w:sz w:val="22"/>
          <w:szCs w:val="22"/>
        </w:rPr>
        <w:t>actors that may impair mechanotransduction in musculoskeletal tissues</w:t>
      </w:r>
      <w:r w:rsidR="00DF4073" w:rsidRPr="4CBDDC52">
        <w:rPr>
          <w:rFonts w:eastAsiaTheme="minorEastAsia" w:cs="Calibri"/>
          <w:b/>
          <w:bCs/>
          <w:color w:val="000000" w:themeColor="text1"/>
          <w:sz w:val="22"/>
          <w:szCs w:val="22"/>
        </w:rPr>
        <w:t>? Choose</w:t>
      </w:r>
      <w:r w:rsidRPr="4CBDDC52">
        <w:rPr>
          <w:rFonts w:eastAsiaTheme="minorEastAsia" w:cs="Calibri"/>
          <w:b/>
          <w:bCs/>
          <w:color w:val="000000" w:themeColor="text1"/>
          <w:sz w:val="22"/>
          <w:szCs w:val="22"/>
        </w:rPr>
        <w:t xml:space="preserve"> all that apply.</w:t>
      </w:r>
    </w:p>
    <w:p w14:paraId="5BC2C61B" w14:textId="554F1753"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DF4073" w:rsidRPr="4CBDDC52">
        <w:rPr>
          <w:rFonts w:eastAsiaTheme="minorEastAsia" w:cs="Calibri"/>
          <w:color w:val="000000" w:themeColor="text1"/>
          <w:sz w:val="22"/>
          <w:szCs w:val="22"/>
        </w:rPr>
        <w:t>D</w:t>
      </w:r>
      <w:r w:rsidRPr="4CBDDC52">
        <w:rPr>
          <w:rFonts w:eastAsiaTheme="minorEastAsia" w:cs="Calibri"/>
          <w:color w:val="000000" w:themeColor="text1"/>
          <w:sz w:val="22"/>
          <w:szCs w:val="22"/>
        </w:rPr>
        <w:t>iabetes mellitus</w:t>
      </w:r>
    </w:p>
    <w:p w14:paraId="5A36F105" w14:textId="605B7E28"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H</w:t>
      </w:r>
      <w:r w:rsidRPr="4CBDDC52">
        <w:rPr>
          <w:rFonts w:eastAsiaTheme="minorEastAsia" w:cs="Calibri"/>
          <w:color w:val="000000" w:themeColor="text1"/>
          <w:sz w:val="22"/>
          <w:szCs w:val="22"/>
        </w:rPr>
        <w:t>ypothyroidism</w:t>
      </w:r>
    </w:p>
    <w:p w14:paraId="08C92649" w14:textId="5DE52E76"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ncreased physical activity</w:t>
      </w:r>
    </w:p>
    <w:p w14:paraId="27CE6D5A" w14:textId="0ACFE26D"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ushing’s syndrome</w:t>
      </w:r>
    </w:p>
    <w:p w14:paraId="63E9CE69" w14:textId="602DB8AA" w:rsidR="0061569B" w:rsidRPr="00242232" w:rsidRDefault="0061569B"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ild dehydration</w:t>
      </w:r>
    </w:p>
    <w:p w14:paraId="66ADB8F4" w14:textId="190FC185" w:rsidR="00FD66F0" w:rsidRPr="00242232" w:rsidRDefault="0060656A" w:rsidP="4CBDDC52">
      <w:pPr>
        <w:pStyle w:val="Heading3"/>
        <w:rPr>
          <w:rFonts w:eastAsiaTheme="minorEastAsia" w:cs="Calibri"/>
          <w:rPrChange w:id="137" w:author="" w16du:dateUtc="2026-05-22T12:22:00Z">
            <w:rPr>
              <w:rFonts w:eastAsiaTheme="minorEastAsia"/>
              <w:color w:val="000000" w:themeColor="text1"/>
              <w:sz w:val="22"/>
              <w:szCs w:val="22"/>
            </w:rPr>
          </w:rPrChange>
        </w:rPr>
      </w:pPr>
      <w:r w:rsidRPr="4CBDDC52">
        <w:rPr>
          <w:rFonts w:eastAsiaTheme="minorEastAsia" w:cs="Calibri"/>
        </w:rPr>
        <w:t>Matching Question</w:t>
      </w:r>
    </w:p>
    <w:p w14:paraId="2880B4ED" w14:textId="752131B3" w:rsidR="00DD73EC" w:rsidRPr="00242232" w:rsidRDefault="0061569B" w:rsidP="4CBDDC52">
      <w:pPr>
        <w:spacing w:after="120"/>
        <w:rPr>
          <w:rFonts w:eastAsiaTheme="minorEastAsia" w:cs="Calibri"/>
          <w:b/>
          <w:bCs/>
          <w:color w:val="000000"/>
          <w:sz w:val="22"/>
          <w:szCs w:val="22"/>
          <w:rPrChange w:id="138"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2F0D3BB8"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4</w:t>
      </w:r>
      <w:r w:rsidRPr="4CBDDC52">
        <w:rPr>
          <w:rFonts w:eastAsiaTheme="minorEastAsia" w:cs="Calibri"/>
          <w:b/>
          <w:bCs/>
          <w:color w:val="000000" w:themeColor="text1"/>
          <w:sz w:val="22"/>
          <w:szCs w:val="22"/>
        </w:rPr>
        <w:t xml:space="preserve">. </w:t>
      </w:r>
      <w:r w:rsidR="00DD73EC" w:rsidRPr="4CBDDC52">
        <w:rPr>
          <w:rFonts w:eastAsiaTheme="minorEastAsia" w:cs="Calibri"/>
          <w:b/>
          <w:bCs/>
          <w:color w:val="000000" w:themeColor="text1"/>
          <w:sz w:val="22"/>
          <w:szCs w:val="22"/>
        </w:rPr>
        <w:t>Match the hormone to its source or action.</w:t>
      </w:r>
    </w:p>
    <w:p w14:paraId="6CA9A2B0" w14:textId="08A422D8"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IGF-1 = </w:t>
      </w:r>
      <w:r w:rsidR="00DF4073"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roduced by the liver and local musculoskeletal tissues</w:t>
      </w:r>
      <w:r w:rsidR="0014220E"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promotes anabolism</w:t>
      </w:r>
    </w:p>
    <w:p w14:paraId="42D33BCA" w14:textId="5007A09F"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 xml:space="preserve">rowth hormone = </w:t>
      </w:r>
      <w:r w:rsidR="00DF4073" w:rsidRPr="4CBDDC52">
        <w:rPr>
          <w:rFonts w:eastAsiaTheme="minorEastAsia" w:cs="Calibri"/>
          <w:color w:val="000000" w:themeColor="text1"/>
          <w:sz w:val="22"/>
          <w:szCs w:val="22"/>
        </w:rPr>
        <w:t>R</w:t>
      </w:r>
      <w:r w:rsidRPr="4CBDDC52">
        <w:rPr>
          <w:rFonts w:eastAsiaTheme="minorEastAsia" w:cs="Calibri"/>
          <w:color w:val="000000" w:themeColor="text1"/>
          <w:sz w:val="22"/>
          <w:szCs w:val="22"/>
        </w:rPr>
        <w:t xml:space="preserve">eleased by </w:t>
      </w:r>
      <w:r w:rsidR="0014220E"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anterior pituitary, stimulates IGF-1</w:t>
      </w:r>
    </w:p>
    <w:p w14:paraId="3CA985FB" w14:textId="4E9D6A07"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B</w:t>
      </w:r>
      <w:r w:rsidRPr="4CBDDC52">
        <w:rPr>
          <w:rFonts w:eastAsiaTheme="minorEastAsia" w:cs="Calibri"/>
          <w:color w:val="000000" w:themeColor="text1"/>
          <w:sz w:val="22"/>
          <w:szCs w:val="22"/>
        </w:rPr>
        <w:t xml:space="preserve">eta-endorphin = </w:t>
      </w:r>
      <w:r w:rsidR="00DF4073"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roduced by </w:t>
      </w:r>
      <w:r w:rsidR="0014220E"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adrenal, modulates pain and immune function</w:t>
      </w:r>
    </w:p>
    <w:p w14:paraId="25325E7A" w14:textId="0A2A193E"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estosterone = </w:t>
      </w:r>
      <w:r w:rsidR="00DF4073"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 xml:space="preserve">roduced by </w:t>
      </w:r>
      <w:r w:rsidR="00C464BA"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gonads</w:t>
      </w:r>
      <w:r w:rsidR="00DF4073" w:rsidRPr="4CBDDC52">
        <w:rPr>
          <w:rFonts w:eastAsiaTheme="minorEastAsia" w:cs="Calibri"/>
          <w:color w:val="000000" w:themeColor="text1"/>
          <w:sz w:val="22"/>
          <w:szCs w:val="22"/>
        </w:rPr>
        <w:t>,</w:t>
      </w:r>
      <w:r w:rsidRPr="4CBDDC52">
        <w:rPr>
          <w:rFonts w:eastAsiaTheme="minorEastAsia" w:cs="Calibri"/>
          <w:color w:val="000000" w:themeColor="text1"/>
          <w:sz w:val="22"/>
          <w:szCs w:val="22"/>
        </w:rPr>
        <w:t xml:space="preserve"> contributes to muscle hypertrophy</w:t>
      </w:r>
    </w:p>
    <w:p w14:paraId="6177AE50" w14:textId="4D90303C" w:rsidR="00FD66F0" w:rsidRPr="00242232" w:rsidRDefault="00FD66F0" w:rsidP="00595A54">
      <w:pPr>
        <w:pStyle w:val="Heading3"/>
        <w:rPr>
          <w:rFonts w:cs="Calibri"/>
          <w:rPrChange w:id="139" w:author="" w16du:dateUtc="2026-05-22T12:22:00Z">
            <w:rPr>
              <w:rFonts w:eastAsiaTheme="minorEastAsia"/>
              <w:color w:val="000000" w:themeColor="text1"/>
              <w:sz w:val="22"/>
              <w:szCs w:val="22"/>
            </w:rPr>
          </w:rPrChange>
        </w:rPr>
      </w:pPr>
      <w:r w:rsidRPr="4CBDDC52">
        <w:rPr>
          <w:rFonts w:cs="Calibri"/>
        </w:rPr>
        <w:t>Multiple Choice Question</w:t>
      </w:r>
    </w:p>
    <w:p w14:paraId="02703CCB" w14:textId="5E46022B" w:rsidR="00DD73EC" w:rsidRPr="00242232" w:rsidRDefault="00DD73EC" w:rsidP="4CBDDC52">
      <w:pPr>
        <w:spacing w:after="120"/>
        <w:rPr>
          <w:rFonts w:eastAsiaTheme="minorEastAsia" w:cs="Calibri"/>
          <w:b/>
          <w:bCs/>
          <w:color w:val="000000"/>
          <w:sz w:val="22"/>
          <w:szCs w:val="22"/>
          <w:rPrChange w:id="140"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52951F2D" w:rsidRPr="4CBDDC52">
        <w:rPr>
          <w:rFonts w:eastAsiaTheme="minorEastAsia" w:cs="Calibri"/>
          <w:b/>
          <w:bCs/>
          <w:color w:val="000000" w:themeColor="text1"/>
          <w:sz w:val="22"/>
          <w:szCs w:val="22"/>
        </w:rPr>
        <w:t>1</w:t>
      </w:r>
      <w:r w:rsidR="00DF4073" w:rsidRPr="4CBDDC52">
        <w:rPr>
          <w:rFonts w:eastAsiaTheme="minorEastAsia" w:cs="Calibri"/>
          <w:b/>
          <w:bCs/>
          <w:color w:val="000000" w:themeColor="text1"/>
          <w:sz w:val="22"/>
          <w:szCs w:val="22"/>
        </w:rPr>
        <w:t>5</w:t>
      </w:r>
      <w:r w:rsidRPr="4CBDDC52">
        <w:rPr>
          <w:rFonts w:eastAsiaTheme="minorEastAsia" w:cs="Calibri"/>
          <w:b/>
          <w:bCs/>
          <w:color w:val="000000" w:themeColor="text1"/>
          <w:sz w:val="22"/>
          <w:szCs w:val="22"/>
        </w:rPr>
        <w:t>. A patient recovering from a tibial plateau fracture asks why gentle weight bearing is started early instead of waiting for complete healing. Which mechanobiologic rationale best explains this practice?</w:t>
      </w:r>
    </w:p>
    <w:p w14:paraId="26D8FAE2" w14:textId="146DAEE3"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a.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o improve systemic hormone levels</w:t>
      </w:r>
    </w:p>
    <w:p w14:paraId="6D1D805A" w14:textId="2E9D841F"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o minimize local muscle hypertrophy</w:t>
      </w:r>
    </w:p>
    <w:p w14:paraId="1FD1DBC8" w14:textId="181B92F6"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o stimulate osteocyte fluid shear responses and maintain bone remodeling pathways</w:t>
      </w:r>
    </w:p>
    <w:p w14:paraId="50E94E76" w14:textId="4081B540"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o reduce integrin clustering at the fracture site</w:t>
      </w:r>
    </w:p>
    <w:p w14:paraId="4AC5EA32" w14:textId="65F20622"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DF4073"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o avoid proteoglycan aggregation in </w:t>
      </w:r>
      <w:r w:rsidR="001037FE"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surrounding cartilage</w:t>
      </w:r>
    </w:p>
    <w:p w14:paraId="09121FC9" w14:textId="77777777" w:rsidR="00DF4073" w:rsidRPr="00242232" w:rsidRDefault="00DF4073" w:rsidP="4CBDDC52">
      <w:pPr>
        <w:contextualSpacing/>
        <w:rPr>
          <w:rFonts w:eastAsiaTheme="minorEastAsia" w:cs="Calibri"/>
          <w:color w:val="000000" w:themeColor="text1"/>
          <w:sz w:val="22"/>
          <w:szCs w:val="22"/>
        </w:rPr>
      </w:pPr>
    </w:p>
    <w:p w14:paraId="24EAA7EF" w14:textId="24380E67" w:rsidR="00DD73EC" w:rsidRPr="00242232" w:rsidRDefault="3BC1367B" w:rsidP="4CBDDC52">
      <w:pPr>
        <w:spacing w:after="120"/>
        <w:rPr>
          <w:rFonts w:eastAsiaTheme="minorEastAsia" w:cs="Calibri"/>
          <w:b/>
          <w:bCs/>
          <w:color w:val="000000"/>
          <w:sz w:val="22"/>
          <w:szCs w:val="22"/>
          <w:rPrChange w:id="141"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11</w:t>
      </w:r>
      <w:r w:rsidR="00BF043E" w:rsidRPr="4CBDDC52">
        <w:rPr>
          <w:rFonts w:eastAsiaTheme="minorEastAsia" w:cs="Calibri"/>
          <w:b/>
          <w:bCs/>
          <w:color w:val="000000" w:themeColor="text1"/>
          <w:sz w:val="22"/>
          <w:szCs w:val="22"/>
        </w:rPr>
        <w:t>6</w:t>
      </w:r>
      <w:r w:rsidR="00DD73EC" w:rsidRPr="4CBDDC52">
        <w:rPr>
          <w:rFonts w:eastAsiaTheme="minorEastAsia" w:cs="Calibri"/>
          <w:b/>
          <w:bCs/>
          <w:color w:val="000000" w:themeColor="text1"/>
          <w:sz w:val="22"/>
          <w:szCs w:val="22"/>
        </w:rPr>
        <w:t xml:space="preserve">. A 35-year-old runner with </w:t>
      </w:r>
      <w:r w:rsidR="001037FE" w:rsidRPr="4CBDDC52">
        <w:rPr>
          <w:rFonts w:eastAsiaTheme="minorEastAsia" w:cs="Calibri"/>
          <w:b/>
          <w:bCs/>
          <w:color w:val="000000" w:themeColor="text1"/>
          <w:sz w:val="22"/>
          <w:szCs w:val="22"/>
        </w:rPr>
        <w:t xml:space="preserve">mid-portion </w:t>
      </w:r>
      <w:r w:rsidR="00DD73EC" w:rsidRPr="4CBDDC52">
        <w:rPr>
          <w:rFonts w:eastAsiaTheme="minorEastAsia" w:cs="Calibri"/>
          <w:b/>
          <w:bCs/>
          <w:color w:val="000000" w:themeColor="text1"/>
          <w:sz w:val="22"/>
          <w:szCs w:val="22"/>
        </w:rPr>
        <w:t xml:space="preserve">Achilles pain for </w:t>
      </w:r>
      <w:r w:rsidR="00865B6C" w:rsidRPr="4CBDDC52">
        <w:rPr>
          <w:rFonts w:eastAsiaTheme="minorEastAsia" w:cs="Calibri"/>
          <w:b/>
          <w:bCs/>
          <w:color w:val="000000" w:themeColor="text1"/>
          <w:sz w:val="22"/>
          <w:szCs w:val="22"/>
        </w:rPr>
        <w:t xml:space="preserve">five </w:t>
      </w:r>
      <w:r w:rsidR="00DD73EC" w:rsidRPr="4CBDDC52">
        <w:rPr>
          <w:rFonts w:eastAsiaTheme="minorEastAsia" w:cs="Calibri"/>
          <w:b/>
          <w:bCs/>
          <w:color w:val="000000" w:themeColor="text1"/>
          <w:sz w:val="22"/>
          <w:szCs w:val="22"/>
        </w:rPr>
        <w:t>months has ultrasound evidence of tendon disorganization. According to Alfredson and colleagues, which intervention is supported by evidence for this presentation?</w:t>
      </w:r>
    </w:p>
    <w:p w14:paraId="5939543D" w14:textId="046A7CA5"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65B6C" w:rsidRPr="4CBDDC52">
        <w:rPr>
          <w:rFonts w:eastAsiaTheme="minorEastAsia" w:cs="Calibri"/>
          <w:color w:val="000000" w:themeColor="text1"/>
          <w:sz w:val="22"/>
          <w:szCs w:val="22"/>
        </w:rPr>
        <w:t>T</w:t>
      </w:r>
      <w:r w:rsidRPr="4CBDDC52">
        <w:rPr>
          <w:rFonts w:eastAsiaTheme="minorEastAsia" w:cs="Calibri"/>
          <w:color w:val="000000" w:themeColor="text1"/>
          <w:sz w:val="22"/>
          <w:szCs w:val="22"/>
        </w:rPr>
        <w:t xml:space="preserve">herapeutic ultrasound daily for </w:t>
      </w:r>
      <w:r w:rsidR="00865B6C" w:rsidRPr="4CBDDC52">
        <w:rPr>
          <w:rFonts w:eastAsiaTheme="minorEastAsia" w:cs="Calibri"/>
          <w:color w:val="000000" w:themeColor="text1"/>
          <w:sz w:val="22"/>
          <w:szCs w:val="22"/>
        </w:rPr>
        <w:t xml:space="preserve">three </w:t>
      </w:r>
      <w:r w:rsidRPr="4CBDDC52">
        <w:rPr>
          <w:rFonts w:eastAsiaTheme="minorEastAsia" w:cs="Calibri"/>
          <w:color w:val="000000" w:themeColor="text1"/>
          <w:sz w:val="22"/>
          <w:szCs w:val="22"/>
        </w:rPr>
        <w:t>weeks</w:t>
      </w:r>
    </w:p>
    <w:p w14:paraId="07618EE4" w14:textId="4A898ECE"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65B6C"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 xml:space="preserve"> heavy-load eccentric heel drop program performed twice daily</w:t>
      </w:r>
    </w:p>
    <w:p w14:paraId="44B3756E" w14:textId="15975DF6"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865B6C"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solated isometric loading only</w:t>
      </w:r>
    </w:p>
    <w:p w14:paraId="33ACC412" w14:textId="0D125095"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65B6C"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omplete rest followed by aquatic exercise</w:t>
      </w:r>
    </w:p>
    <w:p w14:paraId="6250EB62" w14:textId="08531CF7"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865B6C"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orticosteroid injection into the tendon</w:t>
      </w:r>
    </w:p>
    <w:p w14:paraId="3BC7CD87" w14:textId="4C793851"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3F8A80D0" w14:textId="07383906" w:rsidR="00DD73EC" w:rsidRPr="00242232" w:rsidRDefault="00DD73EC" w:rsidP="4CBDDC52">
      <w:pPr>
        <w:spacing w:after="120"/>
        <w:rPr>
          <w:rFonts w:eastAsiaTheme="minorEastAsia" w:cs="Calibri"/>
          <w:b/>
          <w:bCs/>
          <w:color w:val="000000"/>
          <w:sz w:val="22"/>
          <w:szCs w:val="22"/>
          <w:rPrChange w:id="142"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0C55CED2" w:rsidRPr="4CBDDC52">
        <w:rPr>
          <w:rFonts w:eastAsiaTheme="minorEastAsia" w:cs="Calibri"/>
          <w:b/>
          <w:bCs/>
          <w:color w:val="000000" w:themeColor="text1"/>
          <w:sz w:val="22"/>
          <w:szCs w:val="22"/>
        </w:rPr>
        <w:t>1</w:t>
      </w:r>
      <w:r w:rsidR="00865B6C" w:rsidRPr="4CBDDC52">
        <w:rPr>
          <w:rFonts w:eastAsiaTheme="minorEastAsia" w:cs="Calibri"/>
          <w:b/>
          <w:bCs/>
          <w:color w:val="000000" w:themeColor="text1"/>
          <w:sz w:val="22"/>
          <w:szCs w:val="22"/>
        </w:rPr>
        <w:t>7</w:t>
      </w:r>
      <w:r w:rsidRPr="4CBDDC52">
        <w:rPr>
          <w:rFonts w:eastAsiaTheme="minorEastAsia" w:cs="Calibri"/>
          <w:b/>
          <w:bCs/>
          <w:color w:val="000000" w:themeColor="text1"/>
          <w:sz w:val="22"/>
          <w:szCs w:val="22"/>
        </w:rPr>
        <w:t xml:space="preserve">. </w:t>
      </w:r>
      <w:r w:rsidR="00865B6C" w:rsidRPr="4CBDDC52">
        <w:rPr>
          <w:rFonts w:eastAsiaTheme="minorEastAsia" w:cs="Calibri"/>
          <w:b/>
          <w:bCs/>
          <w:color w:val="000000" w:themeColor="text1"/>
          <w:sz w:val="22"/>
          <w:szCs w:val="22"/>
        </w:rPr>
        <w:t>Which of the following are typically e</w:t>
      </w:r>
      <w:r w:rsidRPr="4CBDDC52">
        <w:rPr>
          <w:rFonts w:eastAsiaTheme="minorEastAsia" w:cs="Calibri"/>
          <w:b/>
          <w:bCs/>
          <w:color w:val="000000" w:themeColor="text1"/>
          <w:sz w:val="22"/>
          <w:szCs w:val="22"/>
        </w:rPr>
        <w:t xml:space="preserve">ffective exercise programs for patellar tendinopathy? </w:t>
      </w:r>
      <w:r w:rsidR="00865B6C" w:rsidRPr="4CBDDC52">
        <w:rPr>
          <w:rFonts w:eastAsiaTheme="minorEastAsia" w:cs="Calibri"/>
          <w:b/>
          <w:bCs/>
          <w:color w:val="000000" w:themeColor="text1"/>
          <w:sz w:val="22"/>
          <w:szCs w:val="22"/>
        </w:rPr>
        <w:t xml:space="preserve">Choose </w:t>
      </w:r>
      <w:r w:rsidRPr="4CBDDC52">
        <w:rPr>
          <w:rFonts w:eastAsiaTheme="minorEastAsia" w:cs="Calibri"/>
          <w:b/>
          <w:bCs/>
          <w:color w:val="000000" w:themeColor="text1"/>
          <w:sz w:val="22"/>
          <w:szCs w:val="22"/>
        </w:rPr>
        <w:t>all that apply.</w:t>
      </w:r>
    </w:p>
    <w:p w14:paraId="3F7C742B" w14:textId="0088A9B9"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65B6C"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sometric loading</w:t>
      </w:r>
    </w:p>
    <w:p w14:paraId="24816FD6" w14:textId="435A5356"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65B6C"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ccentric loading</w:t>
      </w:r>
    </w:p>
    <w:p w14:paraId="14AC32E5" w14:textId="736498B0"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865B6C"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mphasis on passive range of motion</w:t>
      </w:r>
    </w:p>
    <w:p w14:paraId="2D293FFA" w14:textId="53C97440"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65B6C" w:rsidRPr="4CBDDC52">
        <w:rPr>
          <w:rFonts w:eastAsiaTheme="minorEastAsia" w:cs="Calibri"/>
          <w:color w:val="000000" w:themeColor="text1"/>
          <w:sz w:val="22"/>
          <w:szCs w:val="22"/>
        </w:rPr>
        <w:t>C</w:t>
      </w:r>
      <w:r w:rsidRPr="4CBDDC52">
        <w:rPr>
          <w:rFonts w:eastAsiaTheme="minorEastAsia" w:cs="Calibri"/>
          <w:color w:val="000000" w:themeColor="text1"/>
          <w:sz w:val="22"/>
          <w:szCs w:val="22"/>
        </w:rPr>
        <w:t>omplete unloading until pain-free</w:t>
      </w:r>
    </w:p>
    <w:p w14:paraId="6877EBA6" w14:textId="38AF221A"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865B6C"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arly weight bearing</w:t>
      </w:r>
    </w:p>
    <w:p w14:paraId="0181D37B" w14:textId="77777777" w:rsidR="008323E9" w:rsidRPr="00242232" w:rsidRDefault="008323E9" w:rsidP="4CBDDC52">
      <w:pPr>
        <w:pStyle w:val="Heading3"/>
        <w:rPr>
          <w:rFonts w:eastAsiaTheme="minorEastAsia" w:cs="Calibri"/>
        </w:rPr>
      </w:pPr>
      <w:r w:rsidRPr="4CBDDC52">
        <w:rPr>
          <w:rFonts w:eastAsiaTheme="minorEastAsia" w:cs="Calibri"/>
        </w:rPr>
        <w:t>Multiple Choice Question</w:t>
      </w:r>
    </w:p>
    <w:p w14:paraId="65CEDC32" w14:textId="2DEDEE3E" w:rsidR="00DD73EC" w:rsidRPr="00242232" w:rsidRDefault="00DD73EC" w:rsidP="4CBDDC52">
      <w:pPr>
        <w:spacing w:after="120"/>
        <w:rPr>
          <w:rFonts w:eastAsiaTheme="minorEastAsia" w:cs="Calibri"/>
          <w:b/>
          <w:bCs/>
          <w:color w:val="000000"/>
          <w:sz w:val="22"/>
          <w:szCs w:val="22"/>
          <w:rPrChange w:id="143"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47AD4512" w:rsidRPr="4CBDDC52">
        <w:rPr>
          <w:rFonts w:eastAsiaTheme="minorEastAsia" w:cs="Calibri"/>
          <w:b/>
          <w:bCs/>
          <w:color w:val="000000" w:themeColor="text1"/>
          <w:sz w:val="22"/>
          <w:szCs w:val="22"/>
        </w:rPr>
        <w:t>1</w:t>
      </w:r>
      <w:r w:rsidR="00865B6C" w:rsidRPr="4CBDDC52">
        <w:rPr>
          <w:rFonts w:eastAsiaTheme="minorEastAsia" w:cs="Calibri"/>
          <w:b/>
          <w:bCs/>
          <w:color w:val="000000" w:themeColor="text1"/>
          <w:sz w:val="22"/>
          <w:szCs w:val="22"/>
        </w:rPr>
        <w:t>8</w:t>
      </w:r>
      <w:r w:rsidRPr="4CBDDC52">
        <w:rPr>
          <w:rFonts w:eastAsiaTheme="minorEastAsia" w:cs="Calibri"/>
          <w:b/>
          <w:bCs/>
          <w:color w:val="000000" w:themeColor="text1"/>
          <w:sz w:val="22"/>
          <w:szCs w:val="22"/>
        </w:rPr>
        <w:t xml:space="preserve">. </w:t>
      </w:r>
      <w:r w:rsidR="00865B6C" w:rsidRPr="4CBDDC52">
        <w:rPr>
          <w:rFonts w:eastAsiaTheme="minorEastAsia" w:cs="Calibri"/>
          <w:b/>
          <w:bCs/>
          <w:color w:val="000000" w:themeColor="text1"/>
          <w:sz w:val="22"/>
          <w:szCs w:val="22"/>
        </w:rPr>
        <w:t>What is t</w:t>
      </w:r>
      <w:r w:rsidRPr="4CBDDC52">
        <w:rPr>
          <w:rFonts w:eastAsiaTheme="minorEastAsia" w:cs="Calibri"/>
          <w:b/>
          <w:bCs/>
          <w:color w:val="000000" w:themeColor="text1"/>
          <w:sz w:val="22"/>
          <w:szCs w:val="22"/>
        </w:rPr>
        <w:t>he most common site of injury within the muscle–tendon unit</w:t>
      </w:r>
      <w:r w:rsidR="00865B6C" w:rsidRPr="4CBDDC52">
        <w:rPr>
          <w:rFonts w:eastAsiaTheme="minorEastAsia" w:cs="Calibri"/>
          <w:b/>
          <w:bCs/>
          <w:color w:val="000000" w:themeColor="text1"/>
          <w:sz w:val="22"/>
          <w:szCs w:val="22"/>
        </w:rPr>
        <w:t>?</w:t>
      </w:r>
    </w:p>
    <w:p w14:paraId="4BE2565C" w14:textId="185D5F52"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65B6C" w:rsidRPr="4CBDDC52">
        <w:rPr>
          <w:rFonts w:eastAsiaTheme="minorEastAsia" w:cs="Calibri"/>
          <w:color w:val="000000" w:themeColor="text1"/>
          <w:sz w:val="22"/>
          <w:szCs w:val="22"/>
        </w:rPr>
        <w:t>M</w:t>
      </w:r>
      <w:r w:rsidRPr="4CBDDC52">
        <w:rPr>
          <w:rFonts w:eastAsiaTheme="minorEastAsia" w:cs="Calibri"/>
          <w:color w:val="000000" w:themeColor="text1"/>
          <w:sz w:val="22"/>
          <w:szCs w:val="22"/>
        </w:rPr>
        <w:t>id-belly of the muscle</w:t>
      </w:r>
    </w:p>
    <w:p w14:paraId="4517EC5A" w14:textId="4973677A"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65B6C" w:rsidRPr="4CBDDC52">
        <w:rPr>
          <w:rFonts w:eastAsiaTheme="minorEastAsia" w:cs="Calibri"/>
          <w:color w:val="000000" w:themeColor="text1"/>
          <w:sz w:val="22"/>
          <w:szCs w:val="22"/>
        </w:rPr>
        <w:t>N</w:t>
      </w:r>
      <w:r w:rsidRPr="4CBDDC52">
        <w:rPr>
          <w:rFonts w:eastAsiaTheme="minorEastAsia" w:cs="Calibri"/>
          <w:color w:val="000000" w:themeColor="text1"/>
          <w:sz w:val="22"/>
          <w:szCs w:val="22"/>
        </w:rPr>
        <w:t>ear the musculotendinous junction</w:t>
      </w:r>
    </w:p>
    <w:p w14:paraId="41D305DF" w14:textId="36B72246"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865B6C"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t the distal tendon insertion only</w:t>
      </w:r>
    </w:p>
    <w:p w14:paraId="5795194C" w14:textId="10C08CF0"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65B6C"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long the epimysium</w:t>
      </w:r>
    </w:p>
    <w:p w14:paraId="1D53EAA0" w14:textId="25186EB4"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865B6C"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nside the bone attachment</w:t>
      </w:r>
    </w:p>
    <w:p w14:paraId="53C66981" w14:textId="77777777" w:rsidR="00865B6C" w:rsidRPr="00242232" w:rsidRDefault="00865B6C" w:rsidP="4CBDDC52">
      <w:pPr>
        <w:contextualSpacing/>
        <w:rPr>
          <w:rFonts w:eastAsiaTheme="minorEastAsia" w:cs="Calibri"/>
          <w:color w:val="000000" w:themeColor="text1"/>
          <w:sz w:val="22"/>
          <w:szCs w:val="22"/>
        </w:rPr>
      </w:pPr>
    </w:p>
    <w:p w14:paraId="1438EBE4" w14:textId="59704801" w:rsidR="00DD73EC" w:rsidRPr="00242232" w:rsidRDefault="00DD73EC" w:rsidP="4CBDDC52">
      <w:pPr>
        <w:spacing w:after="120"/>
        <w:rPr>
          <w:rFonts w:eastAsiaTheme="minorEastAsia" w:cs="Calibri"/>
          <w:b/>
          <w:bCs/>
          <w:color w:val="000000"/>
          <w:sz w:val="22"/>
          <w:szCs w:val="22"/>
          <w:rPrChange w:id="144"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w:t>
      </w:r>
      <w:r w:rsidR="156FC7A7" w:rsidRPr="4CBDDC52">
        <w:rPr>
          <w:rFonts w:eastAsiaTheme="minorEastAsia" w:cs="Calibri"/>
          <w:b/>
          <w:bCs/>
          <w:color w:val="000000" w:themeColor="text1"/>
          <w:sz w:val="22"/>
          <w:szCs w:val="22"/>
        </w:rPr>
        <w:t>1</w:t>
      </w:r>
      <w:r w:rsidR="00865B6C" w:rsidRPr="4CBDDC52">
        <w:rPr>
          <w:rFonts w:eastAsiaTheme="minorEastAsia" w:cs="Calibri"/>
          <w:b/>
          <w:bCs/>
          <w:color w:val="000000" w:themeColor="text1"/>
          <w:sz w:val="22"/>
          <w:szCs w:val="22"/>
        </w:rPr>
        <w:t>9</w:t>
      </w:r>
      <w:r w:rsidRPr="4CBDDC52">
        <w:rPr>
          <w:rFonts w:eastAsiaTheme="minorEastAsia" w:cs="Calibri"/>
          <w:b/>
          <w:bCs/>
          <w:color w:val="000000" w:themeColor="text1"/>
          <w:sz w:val="22"/>
          <w:szCs w:val="22"/>
        </w:rPr>
        <w:t>. Which is a reasonable loading progression after a moderate hamstring strain?</w:t>
      </w:r>
    </w:p>
    <w:p w14:paraId="66BE48EA" w14:textId="1D5A584C"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65B6C" w:rsidRPr="4CBDDC52">
        <w:rPr>
          <w:rFonts w:eastAsiaTheme="minorEastAsia" w:cs="Calibri"/>
          <w:color w:val="000000" w:themeColor="text1"/>
          <w:sz w:val="22"/>
          <w:szCs w:val="22"/>
        </w:rPr>
        <w:t>S</w:t>
      </w:r>
      <w:r w:rsidRPr="4CBDDC52">
        <w:rPr>
          <w:rFonts w:eastAsiaTheme="minorEastAsia" w:cs="Calibri"/>
          <w:color w:val="000000" w:themeColor="text1"/>
          <w:sz w:val="22"/>
          <w:szCs w:val="22"/>
        </w:rPr>
        <w:t>tart with heavy eccentric overload</w:t>
      </w:r>
      <w:r w:rsidR="00865B6C" w:rsidRPr="4CBDDC52">
        <w:rPr>
          <w:rFonts w:eastAsiaTheme="minorEastAsia" w:cs="Calibri"/>
          <w:color w:val="000000" w:themeColor="text1"/>
          <w:sz w:val="22"/>
          <w:szCs w:val="22"/>
        </w:rPr>
        <w:t>.</w:t>
      </w:r>
    </w:p>
    <w:p w14:paraId="2D0036F7" w14:textId="5910385E"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65B6C" w:rsidRPr="4CBDDC52">
        <w:rPr>
          <w:rFonts w:eastAsiaTheme="minorEastAsia" w:cs="Calibri"/>
          <w:color w:val="000000" w:themeColor="text1"/>
          <w:sz w:val="22"/>
          <w:szCs w:val="22"/>
        </w:rPr>
        <w:t>U</w:t>
      </w:r>
      <w:r w:rsidRPr="4CBDDC52">
        <w:rPr>
          <w:rFonts w:eastAsiaTheme="minorEastAsia" w:cs="Calibri"/>
          <w:color w:val="000000" w:themeColor="text1"/>
          <w:sz w:val="22"/>
          <w:szCs w:val="22"/>
        </w:rPr>
        <w:t>se only isometric loading for 6</w:t>
      </w:r>
      <w:r w:rsidR="00865B6C"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12 weeks</w:t>
      </w:r>
      <w:r w:rsidR="00865B6C" w:rsidRPr="4CBDDC52">
        <w:rPr>
          <w:rFonts w:eastAsiaTheme="minorEastAsia" w:cs="Calibri"/>
          <w:color w:val="000000" w:themeColor="text1"/>
          <w:sz w:val="22"/>
          <w:szCs w:val="22"/>
        </w:rPr>
        <w:t>.</w:t>
      </w:r>
    </w:p>
    <w:p w14:paraId="7C49622A" w14:textId="6EED8380"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*c. </w:t>
      </w:r>
      <w:r w:rsidR="00865B6C" w:rsidRPr="4CBDDC52">
        <w:rPr>
          <w:rFonts w:eastAsiaTheme="minorEastAsia" w:cs="Calibri"/>
          <w:color w:val="000000" w:themeColor="text1"/>
          <w:sz w:val="22"/>
          <w:szCs w:val="22"/>
        </w:rPr>
        <w:t>G</w:t>
      </w:r>
      <w:r w:rsidRPr="4CBDDC52">
        <w:rPr>
          <w:rFonts w:eastAsiaTheme="minorEastAsia" w:cs="Calibri"/>
          <w:color w:val="000000" w:themeColor="text1"/>
          <w:sz w:val="22"/>
          <w:szCs w:val="22"/>
        </w:rPr>
        <w:t xml:space="preserve">radually increase from neuromuscular control to controlled eccentric at </w:t>
      </w:r>
      <w:r w:rsidR="00C464BA" w:rsidRPr="4CBDDC52">
        <w:rPr>
          <w:rFonts w:eastAsiaTheme="minorEastAsia" w:cs="Calibri"/>
          <w:color w:val="000000" w:themeColor="text1"/>
          <w:sz w:val="22"/>
          <w:szCs w:val="22"/>
        </w:rPr>
        <w:t xml:space="preserve">the </w:t>
      </w:r>
      <w:r w:rsidRPr="4CBDDC52">
        <w:rPr>
          <w:rFonts w:eastAsiaTheme="minorEastAsia" w:cs="Calibri"/>
          <w:color w:val="000000" w:themeColor="text1"/>
          <w:sz w:val="22"/>
          <w:szCs w:val="22"/>
        </w:rPr>
        <w:t>end range</w:t>
      </w:r>
      <w:r w:rsidR="00865B6C" w:rsidRPr="4CBDDC52">
        <w:rPr>
          <w:rFonts w:eastAsiaTheme="minorEastAsia" w:cs="Calibri"/>
          <w:color w:val="000000" w:themeColor="text1"/>
          <w:sz w:val="22"/>
          <w:szCs w:val="22"/>
        </w:rPr>
        <w:t>.</w:t>
      </w:r>
    </w:p>
    <w:p w14:paraId="2647ED8E" w14:textId="76ADE7A2"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65B6C" w:rsidRPr="4CBDDC52">
        <w:rPr>
          <w:rFonts w:eastAsiaTheme="minorEastAsia" w:cs="Calibri"/>
          <w:color w:val="000000" w:themeColor="text1"/>
          <w:sz w:val="22"/>
          <w:szCs w:val="22"/>
        </w:rPr>
        <w:t>A</w:t>
      </w:r>
      <w:r w:rsidRPr="4CBDDC52">
        <w:rPr>
          <w:rFonts w:eastAsiaTheme="minorEastAsia" w:cs="Calibri"/>
          <w:color w:val="000000" w:themeColor="text1"/>
          <w:sz w:val="22"/>
          <w:szCs w:val="22"/>
        </w:rPr>
        <w:t>void weight bearing in the acute phase</w:t>
      </w:r>
      <w:r w:rsidR="00865B6C" w:rsidRPr="4CBDDC52">
        <w:rPr>
          <w:rFonts w:eastAsiaTheme="minorEastAsia" w:cs="Calibri"/>
          <w:color w:val="000000" w:themeColor="text1"/>
          <w:sz w:val="22"/>
          <w:szCs w:val="22"/>
        </w:rPr>
        <w:t>.</w:t>
      </w:r>
    </w:p>
    <w:p w14:paraId="0B1FD1A5" w14:textId="573E940E"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e. </w:t>
      </w:r>
      <w:r w:rsidR="00865B6C"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mphasi</w:t>
      </w:r>
      <w:r w:rsidR="00865B6C" w:rsidRPr="4CBDDC52">
        <w:rPr>
          <w:rFonts w:eastAsiaTheme="minorEastAsia" w:cs="Calibri"/>
          <w:color w:val="000000" w:themeColor="text1"/>
          <w:sz w:val="22"/>
          <w:szCs w:val="22"/>
        </w:rPr>
        <w:t>ze</w:t>
      </w:r>
      <w:r w:rsidRPr="4CBDDC52">
        <w:rPr>
          <w:rFonts w:eastAsiaTheme="minorEastAsia" w:cs="Calibri"/>
          <w:color w:val="000000" w:themeColor="text1"/>
          <w:sz w:val="22"/>
          <w:szCs w:val="22"/>
        </w:rPr>
        <w:t xml:space="preserve"> passive stretching in the chronic phase</w:t>
      </w:r>
      <w:r w:rsidR="00865B6C" w:rsidRPr="4CBDDC52">
        <w:rPr>
          <w:rFonts w:eastAsiaTheme="minorEastAsia" w:cs="Calibri"/>
          <w:color w:val="000000" w:themeColor="text1"/>
          <w:sz w:val="22"/>
          <w:szCs w:val="22"/>
        </w:rPr>
        <w:t>.</w:t>
      </w:r>
    </w:p>
    <w:p w14:paraId="2CE8A669" w14:textId="35C54E88" w:rsidR="008323E9" w:rsidRPr="00242232" w:rsidRDefault="008323E9" w:rsidP="4CBDDC52">
      <w:pPr>
        <w:pStyle w:val="Heading3"/>
        <w:rPr>
          <w:rFonts w:eastAsiaTheme="minorEastAsia" w:cs="Calibri"/>
        </w:rPr>
      </w:pPr>
      <w:r w:rsidRPr="4CBDDC52">
        <w:rPr>
          <w:rFonts w:eastAsiaTheme="minorEastAsia" w:cs="Calibri"/>
        </w:rPr>
        <w:t>Multiple Select Question</w:t>
      </w:r>
    </w:p>
    <w:p w14:paraId="36DC2676" w14:textId="6DDAD199" w:rsidR="00DD73EC" w:rsidRPr="00242232" w:rsidRDefault="00865B6C" w:rsidP="4CBDDC52">
      <w:pPr>
        <w:spacing w:after="120"/>
        <w:rPr>
          <w:rFonts w:eastAsiaTheme="minorEastAsia" w:cs="Calibri"/>
          <w:b/>
          <w:bCs/>
          <w:color w:val="000000"/>
          <w:sz w:val="22"/>
          <w:szCs w:val="22"/>
          <w:rPrChange w:id="145" w:author="" w16du:dateUtc="2026-05-22T12:22:00Z">
            <w:rPr>
              <w:rFonts w:eastAsiaTheme="minorEastAsia"/>
              <w:color w:val="000000"/>
              <w:sz w:val="22"/>
              <w:szCs w:val="22"/>
            </w:rPr>
          </w:rPrChange>
        </w:rPr>
      </w:pPr>
      <w:r w:rsidRPr="4CBDDC52">
        <w:rPr>
          <w:rFonts w:eastAsiaTheme="minorEastAsia" w:cs="Calibri"/>
          <w:b/>
          <w:bCs/>
          <w:color w:val="000000" w:themeColor="text1"/>
          <w:sz w:val="22"/>
          <w:szCs w:val="22"/>
        </w:rPr>
        <w:t>120</w:t>
      </w:r>
      <w:r w:rsidR="00DD73EC" w:rsidRPr="4CBDDC52">
        <w:rPr>
          <w:rFonts w:eastAsiaTheme="minorEastAsia" w:cs="Calibri"/>
          <w:b/>
          <w:bCs/>
          <w:color w:val="000000" w:themeColor="text1"/>
          <w:sz w:val="22"/>
          <w:szCs w:val="22"/>
        </w:rPr>
        <w:t xml:space="preserve">. Which components are typically included in a multiphase exercise program for patellar tendinopathy? </w:t>
      </w:r>
      <w:r w:rsidRPr="4CBDDC52">
        <w:rPr>
          <w:rFonts w:eastAsiaTheme="minorEastAsia" w:cs="Calibri"/>
          <w:b/>
          <w:bCs/>
          <w:color w:val="000000" w:themeColor="text1"/>
          <w:sz w:val="22"/>
          <w:szCs w:val="22"/>
        </w:rPr>
        <w:t xml:space="preserve">Choose </w:t>
      </w:r>
      <w:r w:rsidR="00DD73EC" w:rsidRPr="4CBDDC52">
        <w:rPr>
          <w:rFonts w:eastAsiaTheme="minorEastAsia" w:cs="Calibri"/>
          <w:b/>
          <w:bCs/>
          <w:color w:val="000000" w:themeColor="text1"/>
          <w:sz w:val="22"/>
          <w:szCs w:val="22"/>
        </w:rPr>
        <w:t>all that apply</w:t>
      </w:r>
      <w:r w:rsidR="00C464BA" w:rsidRPr="4CBDDC52">
        <w:rPr>
          <w:rFonts w:eastAsiaTheme="minorEastAsia" w:cs="Calibri"/>
          <w:b/>
          <w:bCs/>
          <w:color w:val="000000" w:themeColor="text1"/>
          <w:sz w:val="22"/>
          <w:szCs w:val="22"/>
        </w:rPr>
        <w:t>.</w:t>
      </w:r>
    </w:p>
    <w:p w14:paraId="36BC5A4E" w14:textId="57425012"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*a. </w:t>
      </w:r>
      <w:r w:rsidR="00865B6C" w:rsidRPr="4CBDDC52">
        <w:rPr>
          <w:rFonts w:eastAsiaTheme="minorEastAsia" w:cs="Calibri"/>
          <w:color w:val="000000" w:themeColor="text1"/>
          <w:sz w:val="22"/>
          <w:szCs w:val="22"/>
        </w:rPr>
        <w:t>I</w:t>
      </w:r>
      <w:r w:rsidRPr="4CBDDC52">
        <w:rPr>
          <w:rFonts w:eastAsiaTheme="minorEastAsia" w:cs="Calibri"/>
          <w:color w:val="000000" w:themeColor="text1"/>
          <w:sz w:val="22"/>
          <w:szCs w:val="22"/>
        </w:rPr>
        <w:t>sometric quadriceps contractions</w:t>
      </w:r>
    </w:p>
    <w:p w14:paraId="72E12937" w14:textId="7BC0E607"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*b. </w:t>
      </w:r>
      <w:r w:rsidR="00865B6C"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rogressive isotonic loading</w:t>
      </w:r>
    </w:p>
    <w:p w14:paraId="42F71CBD" w14:textId="7AFA0A29"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lastRenderedPageBreak/>
        <w:t xml:space="preserve">*c. </w:t>
      </w:r>
      <w:r w:rsidR="00865B6C" w:rsidRPr="4CBDDC52">
        <w:rPr>
          <w:rFonts w:eastAsiaTheme="minorEastAsia" w:cs="Calibri"/>
          <w:color w:val="000000" w:themeColor="text1"/>
          <w:sz w:val="22"/>
          <w:szCs w:val="22"/>
        </w:rPr>
        <w:t>P</w:t>
      </w:r>
      <w:r w:rsidRPr="4CBDDC52">
        <w:rPr>
          <w:rFonts w:eastAsiaTheme="minorEastAsia" w:cs="Calibri"/>
          <w:color w:val="000000" w:themeColor="text1"/>
          <w:sz w:val="22"/>
          <w:szCs w:val="22"/>
        </w:rPr>
        <w:t>lyometrics</w:t>
      </w:r>
    </w:p>
    <w:p w14:paraId="1D165EF2" w14:textId="2BF52256" w:rsidR="00DD73EC" w:rsidRPr="00242232" w:rsidRDefault="00DD73EC" w:rsidP="4CBDDC52">
      <w:pPr>
        <w:ind w:left="357"/>
        <w:contextualSpacing/>
        <w:rPr>
          <w:rFonts w:eastAsiaTheme="minorEastAsia" w:cs="Calibri"/>
          <w:color w:val="000000"/>
          <w:sz w:val="22"/>
          <w:szCs w:val="22"/>
        </w:rPr>
      </w:pPr>
      <w:r w:rsidRPr="4CBDDC52">
        <w:rPr>
          <w:rFonts w:eastAsiaTheme="minorEastAsia" w:cs="Calibri"/>
          <w:color w:val="000000" w:themeColor="text1"/>
          <w:sz w:val="22"/>
          <w:szCs w:val="22"/>
        </w:rPr>
        <w:t xml:space="preserve">d. </w:t>
      </w:r>
      <w:r w:rsidR="00865B6C" w:rsidRPr="4CBDDC52">
        <w:rPr>
          <w:rFonts w:eastAsiaTheme="minorEastAsia" w:cs="Calibri"/>
          <w:color w:val="000000" w:themeColor="text1"/>
          <w:sz w:val="22"/>
          <w:szCs w:val="22"/>
        </w:rPr>
        <w:t>E</w:t>
      </w:r>
      <w:r w:rsidRPr="4CBDDC52">
        <w:rPr>
          <w:rFonts w:eastAsiaTheme="minorEastAsia" w:cs="Calibri"/>
          <w:color w:val="000000" w:themeColor="text1"/>
          <w:sz w:val="22"/>
          <w:szCs w:val="22"/>
        </w:rPr>
        <w:t>arly immobilization</w:t>
      </w:r>
    </w:p>
    <w:p w14:paraId="7C6126B3" w14:textId="5F831475" w:rsidR="00504690" w:rsidRPr="00242232" w:rsidRDefault="00DD73EC" w:rsidP="4CBDDC52">
      <w:pPr>
        <w:ind w:left="357"/>
        <w:contextualSpacing/>
        <w:rPr>
          <w:rFonts w:eastAsiaTheme="minorEastAsia" w:cs="Calibri"/>
          <w:color w:val="000000" w:themeColor="text1"/>
          <w:sz w:val="22"/>
          <w:szCs w:val="22"/>
        </w:rPr>
      </w:pPr>
      <w:r w:rsidRPr="4CBDDC52">
        <w:rPr>
          <w:rFonts w:eastAsiaTheme="minorEastAsia" w:cs="Calibri"/>
          <w:color w:val="000000" w:themeColor="text1"/>
          <w:sz w:val="22"/>
          <w:szCs w:val="22"/>
        </w:rPr>
        <w:t xml:space="preserve">e. </w:t>
      </w:r>
      <w:r w:rsidR="00865B6C" w:rsidRPr="4CBDDC52">
        <w:rPr>
          <w:rFonts w:eastAsiaTheme="minorEastAsia" w:cs="Calibri"/>
          <w:color w:val="000000" w:themeColor="text1"/>
          <w:sz w:val="22"/>
          <w:szCs w:val="22"/>
        </w:rPr>
        <w:t>L</w:t>
      </w:r>
      <w:r w:rsidRPr="4CBDDC52">
        <w:rPr>
          <w:rFonts w:eastAsiaTheme="minorEastAsia" w:cs="Calibri"/>
          <w:color w:val="000000" w:themeColor="text1"/>
          <w:sz w:val="22"/>
          <w:szCs w:val="22"/>
        </w:rPr>
        <w:t>imited weight-bearing weeks 6</w:t>
      </w:r>
      <w:r w:rsidR="00865B6C" w:rsidRPr="4CBDDC52">
        <w:rPr>
          <w:rFonts w:eastAsiaTheme="minorEastAsia" w:cs="Calibri"/>
          <w:color w:val="000000" w:themeColor="text1"/>
          <w:sz w:val="22"/>
          <w:szCs w:val="22"/>
        </w:rPr>
        <w:t xml:space="preserve"> to </w:t>
      </w:r>
      <w:r w:rsidRPr="4CBDDC52">
        <w:rPr>
          <w:rFonts w:eastAsiaTheme="minorEastAsia" w:cs="Calibri"/>
          <w:color w:val="000000" w:themeColor="text1"/>
          <w:sz w:val="22"/>
          <w:szCs w:val="22"/>
        </w:rPr>
        <w:t>12</w:t>
      </w:r>
    </w:p>
    <w:sectPr w:rsidR="00504690" w:rsidRPr="002422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Copy Editor" w:date="2026-05-18T19:26:00Z" w:initials="CE">
    <w:p w14:paraId="3874E120" w14:textId="139994E5" w:rsidR="00FC48FE" w:rsidRDefault="00FC48FE">
      <w:pPr>
        <w:pStyle w:val="CommentText"/>
      </w:pPr>
      <w:r w:rsidRPr="0013316E">
        <w:rPr>
          <w:rStyle w:val="CommentReference"/>
        </w:rPr>
        <w:annotationRef/>
      </w:r>
      <w:r w:rsidRPr="0013316E">
        <w:t>AuQ: Please check whether the edits retain the intended meaning.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4E1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C8D8A6" w16cex:dateUtc="2026-05-18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4E120" w16cid:durableId="7CC8D8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Neue">
    <w:altName w:val="Corbe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A4CB5"/>
    <w:multiLevelType w:val="hybridMultilevel"/>
    <w:tmpl w:val="78722E6A"/>
    <w:lvl w:ilvl="0" w:tplc="0D82AA0E">
      <w:start w:val="1"/>
      <w:numFmt w:val="bullet"/>
      <w:lvlText w:val=""/>
      <w:lvlJc w:val="left"/>
      <w:pPr>
        <w:ind w:left="720" w:hanging="360"/>
      </w:pPr>
      <w:rPr>
        <w:rFonts w:ascii="Symbol" w:hAnsi="Symbol" w:hint="default"/>
      </w:rPr>
    </w:lvl>
    <w:lvl w:ilvl="1" w:tplc="895068AE">
      <w:start w:val="1"/>
      <w:numFmt w:val="bullet"/>
      <w:lvlText w:val="o"/>
      <w:lvlJc w:val="left"/>
      <w:pPr>
        <w:ind w:left="1440" w:hanging="360"/>
      </w:pPr>
      <w:rPr>
        <w:rFonts w:ascii="Courier New" w:hAnsi="Courier New" w:hint="default"/>
      </w:rPr>
    </w:lvl>
    <w:lvl w:ilvl="2" w:tplc="75408E08">
      <w:start w:val="1"/>
      <w:numFmt w:val="bullet"/>
      <w:lvlText w:val=""/>
      <w:lvlJc w:val="left"/>
      <w:pPr>
        <w:ind w:left="2160" w:hanging="360"/>
      </w:pPr>
      <w:rPr>
        <w:rFonts w:ascii="Wingdings" w:hAnsi="Wingdings" w:hint="default"/>
      </w:rPr>
    </w:lvl>
    <w:lvl w:ilvl="3" w:tplc="552C0274">
      <w:start w:val="1"/>
      <w:numFmt w:val="bullet"/>
      <w:lvlText w:val=""/>
      <w:lvlJc w:val="left"/>
      <w:pPr>
        <w:ind w:left="2880" w:hanging="360"/>
      </w:pPr>
      <w:rPr>
        <w:rFonts w:ascii="Symbol" w:hAnsi="Symbol" w:hint="default"/>
      </w:rPr>
    </w:lvl>
    <w:lvl w:ilvl="4" w:tplc="6DDE4542">
      <w:start w:val="1"/>
      <w:numFmt w:val="bullet"/>
      <w:lvlText w:val="o"/>
      <w:lvlJc w:val="left"/>
      <w:pPr>
        <w:ind w:left="3600" w:hanging="360"/>
      </w:pPr>
      <w:rPr>
        <w:rFonts w:ascii="Courier New" w:hAnsi="Courier New" w:hint="default"/>
      </w:rPr>
    </w:lvl>
    <w:lvl w:ilvl="5" w:tplc="64F81204">
      <w:start w:val="1"/>
      <w:numFmt w:val="bullet"/>
      <w:lvlText w:val=""/>
      <w:lvlJc w:val="left"/>
      <w:pPr>
        <w:ind w:left="4320" w:hanging="360"/>
      </w:pPr>
      <w:rPr>
        <w:rFonts w:ascii="Wingdings" w:hAnsi="Wingdings" w:hint="default"/>
      </w:rPr>
    </w:lvl>
    <w:lvl w:ilvl="6" w:tplc="9CD406C2">
      <w:start w:val="1"/>
      <w:numFmt w:val="bullet"/>
      <w:lvlText w:val=""/>
      <w:lvlJc w:val="left"/>
      <w:pPr>
        <w:ind w:left="5040" w:hanging="360"/>
      </w:pPr>
      <w:rPr>
        <w:rFonts w:ascii="Symbol" w:hAnsi="Symbol" w:hint="default"/>
      </w:rPr>
    </w:lvl>
    <w:lvl w:ilvl="7" w:tplc="A9A48B14">
      <w:start w:val="1"/>
      <w:numFmt w:val="bullet"/>
      <w:lvlText w:val="o"/>
      <w:lvlJc w:val="left"/>
      <w:pPr>
        <w:ind w:left="5760" w:hanging="360"/>
      </w:pPr>
      <w:rPr>
        <w:rFonts w:ascii="Courier New" w:hAnsi="Courier New" w:hint="default"/>
      </w:rPr>
    </w:lvl>
    <w:lvl w:ilvl="8" w:tplc="FB9E9BB2">
      <w:start w:val="1"/>
      <w:numFmt w:val="bullet"/>
      <w:lvlText w:val=""/>
      <w:lvlJc w:val="left"/>
      <w:pPr>
        <w:ind w:left="6480" w:hanging="360"/>
      </w:pPr>
      <w:rPr>
        <w:rFonts w:ascii="Wingdings" w:hAnsi="Wingdings" w:hint="default"/>
      </w:rPr>
    </w:lvl>
  </w:abstractNum>
  <w:num w:numId="1" w16cid:durableId="14644224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y Editor">
    <w15:presenceInfo w15:providerId="None" w15:userId="Copy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BB"/>
    <w:rsid w:val="000002FE"/>
    <w:rsid w:val="0001731A"/>
    <w:rsid w:val="00021F34"/>
    <w:rsid w:val="00035317"/>
    <w:rsid w:val="00044559"/>
    <w:rsid w:val="00045D65"/>
    <w:rsid w:val="00054C6C"/>
    <w:rsid w:val="00077F60"/>
    <w:rsid w:val="000847BF"/>
    <w:rsid w:val="00084A3A"/>
    <w:rsid w:val="0008677C"/>
    <w:rsid w:val="000F18B1"/>
    <w:rsid w:val="001037FE"/>
    <w:rsid w:val="00104B7A"/>
    <w:rsid w:val="00106793"/>
    <w:rsid w:val="0013316E"/>
    <w:rsid w:val="0014220E"/>
    <w:rsid w:val="001435BA"/>
    <w:rsid w:val="00180743"/>
    <w:rsid w:val="00183C38"/>
    <w:rsid w:val="001A42AE"/>
    <w:rsid w:val="001A51E8"/>
    <w:rsid w:val="001B1322"/>
    <w:rsid w:val="001B1F7C"/>
    <w:rsid w:val="001C202F"/>
    <w:rsid w:val="001E0FA2"/>
    <w:rsid w:val="002156B2"/>
    <w:rsid w:val="00230D5F"/>
    <w:rsid w:val="00242232"/>
    <w:rsid w:val="002457A8"/>
    <w:rsid w:val="002A3A05"/>
    <w:rsid w:val="002B79D4"/>
    <w:rsid w:val="00303538"/>
    <w:rsid w:val="003416A9"/>
    <w:rsid w:val="00362D72"/>
    <w:rsid w:val="00394D3E"/>
    <w:rsid w:val="003A7CBB"/>
    <w:rsid w:val="003B1C4E"/>
    <w:rsid w:val="003B4001"/>
    <w:rsid w:val="003F6F10"/>
    <w:rsid w:val="00411A36"/>
    <w:rsid w:val="0045431F"/>
    <w:rsid w:val="004575D7"/>
    <w:rsid w:val="00460D06"/>
    <w:rsid w:val="004738AC"/>
    <w:rsid w:val="00477FA9"/>
    <w:rsid w:val="00486E71"/>
    <w:rsid w:val="004942B0"/>
    <w:rsid w:val="004A0CDD"/>
    <w:rsid w:val="004A6CD6"/>
    <w:rsid w:val="004C0DEE"/>
    <w:rsid w:val="004D4205"/>
    <w:rsid w:val="004D74A0"/>
    <w:rsid w:val="004E2763"/>
    <w:rsid w:val="004E3A1A"/>
    <w:rsid w:val="005021A8"/>
    <w:rsid w:val="00504690"/>
    <w:rsid w:val="00566FD1"/>
    <w:rsid w:val="00573FFE"/>
    <w:rsid w:val="00595A54"/>
    <w:rsid w:val="005C53E0"/>
    <w:rsid w:val="00600B17"/>
    <w:rsid w:val="0060656A"/>
    <w:rsid w:val="006112E6"/>
    <w:rsid w:val="0061569B"/>
    <w:rsid w:val="006410A4"/>
    <w:rsid w:val="00642526"/>
    <w:rsid w:val="00642CC3"/>
    <w:rsid w:val="0064517D"/>
    <w:rsid w:val="00646344"/>
    <w:rsid w:val="00655287"/>
    <w:rsid w:val="006779EC"/>
    <w:rsid w:val="006933B4"/>
    <w:rsid w:val="006936C6"/>
    <w:rsid w:val="006968C1"/>
    <w:rsid w:val="006A7425"/>
    <w:rsid w:val="006C0131"/>
    <w:rsid w:val="006F6BA9"/>
    <w:rsid w:val="006F6D2E"/>
    <w:rsid w:val="00717A2E"/>
    <w:rsid w:val="0072575A"/>
    <w:rsid w:val="00751CBF"/>
    <w:rsid w:val="00763502"/>
    <w:rsid w:val="00772049"/>
    <w:rsid w:val="007756A4"/>
    <w:rsid w:val="007836BD"/>
    <w:rsid w:val="007C2F8F"/>
    <w:rsid w:val="007E53BE"/>
    <w:rsid w:val="007F4B52"/>
    <w:rsid w:val="00807A39"/>
    <w:rsid w:val="00811370"/>
    <w:rsid w:val="00813EDA"/>
    <w:rsid w:val="008313B6"/>
    <w:rsid w:val="008323E9"/>
    <w:rsid w:val="008360C3"/>
    <w:rsid w:val="00865B6C"/>
    <w:rsid w:val="00882D83"/>
    <w:rsid w:val="008857EF"/>
    <w:rsid w:val="0089023E"/>
    <w:rsid w:val="00892689"/>
    <w:rsid w:val="00894D2D"/>
    <w:rsid w:val="008B5372"/>
    <w:rsid w:val="008C55EF"/>
    <w:rsid w:val="008E7677"/>
    <w:rsid w:val="0091262D"/>
    <w:rsid w:val="009250A0"/>
    <w:rsid w:val="0093126F"/>
    <w:rsid w:val="00952798"/>
    <w:rsid w:val="0097051C"/>
    <w:rsid w:val="00974752"/>
    <w:rsid w:val="009758D9"/>
    <w:rsid w:val="00982EF2"/>
    <w:rsid w:val="00995B1D"/>
    <w:rsid w:val="009A615B"/>
    <w:rsid w:val="009C015C"/>
    <w:rsid w:val="009C52CC"/>
    <w:rsid w:val="009C63C3"/>
    <w:rsid w:val="009E1533"/>
    <w:rsid w:val="009E70B7"/>
    <w:rsid w:val="00A33AF5"/>
    <w:rsid w:val="00A7059D"/>
    <w:rsid w:val="00A767F0"/>
    <w:rsid w:val="00AA31F6"/>
    <w:rsid w:val="00AD089C"/>
    <w:rsid w:val="00AD44A8"/>
    <w:rsid w:val="00AF14FA"/>
    <w:rsid w:val="00B44225"/>
    <w:rsid w:val="00B61F59"/>
    <w:rsid w:val="00B655D2"/>
    <w:rsid w:val="00B91F03"/>
    <w:rsid w:val="00BC6002"/>
    <w:rsid w:val="00BE05BF"/>
    <w:rsid w:val="00BE4FF3"/>
    <w:rsid w:val="00BF043E"/>
    <w:rsid w:val="00C000E7"/>
    <w:rsid w:val="00C464BA"/>
    <w:rsid w:val="00C616C3"/>
    <w:rsid w:val="00C61928"/>
    <w:rsid w:val="00C6507A"/>
    <w:rsid w:val="00C93667"/>
    <w:rsid w:val="00CD2A99"/>
    <w:rsid w:val="00CE0F78"/>
    <w:rsid w:val="00CE3A1E"/>
    <w:rsid w:val="00CE6A12"/>
    <w:rsid w:val="00CE7D8E"/>
    <w:rsid w:val="00CF5C64"/>
    <w:rsid w:val="00D00300"/>
    <w:rsid w:val="00D0784B"/>
    <w:rsid w:val="00D41906"/>
    <w:rsid w:val="00D50881"/>
    <w:rsid w:val="00D535C8"/>
    <w:rsid w:val="00D64753"/>
    <w:rsid w:val="00D662BB"/>
    <w:rsid w:val="00D8510B"/>
    <w:rsid w:val="00D878A9"/>
    <w:rsid w:val="00DB16E4"/>
    <w:rsid w:val="00DD73EC"/>
    <w:rsid w:val="00DE2215"/>
    <w:rsid w:val="00DE5357"/>
    <w:rsid w:val="00DF4073"/>
    <w:rsid w:val="00E21F21"/>
    <w:rsid w:val="00E47B4B"/>
    <w:rsid w:val="00E47D23"/>
    <w:rsid w:val="00E5139F"/>
    <w:rsid w:val="00E60CE0"/>
    <w:rsid w:val="00E93A1B"/>
    <w:rsid w:val="00F002D5"/>
    <w:rsid w:val="00F110DC"/>
    <w:rsid w:val="00F2005B"/>
    <w:rsid w:val="00F2066B"/>
    <w:rsid w:val="00F2193F"/>
    <w:rsid w:val="00F335A1"/>
    <w:rsid w:val="00F70201"/>
    <w:rsid w:val="00FB06A1"/>
    <w:rsid w:val="00FC145F"/>
    <w:rsid w:val="00FC36CD"/>
    <w:rsid w:val="00FC48FE"/>
    <w:rsid w:val="00FD66F0"/>
    <w:rsid w:val="00FF615E"/>
    <w:rsid w:val="01045CC5"/>
    <w:rsid w:val="02084B2A"/>
    <w:rsid w:val="025540F3"/>
    <w:rsid w:val="02E26686"/>
    <w:rsid w:val="031B0CB5"/>
    <w:rsid w:val="0329821B"/>
    <w:rsid w:val="03870F2F"/>
    <w:rsid w:val="03FB44FE"/>
    <w:rsid w:val="052455BD"/>
    <w:rsid w:val="052D9B92"/>
    <w:rsid w:val="05532B98"/>
    <w:rsid w:val="05FD5EA9"/>
    <w:rsid w:val="085D24DB"/>
    <w:rsid w:val="08C1FA4F"/>
    <w:rsid w:val="096D13CA"/>
    <w:rsid w:val="09EFE890"/>
    <w:rsid w:val="0A7D403F"/>
    <w:rsid w:val="0A9C7D27"/>
    <w:rsid w:val="0AC27959"/>
    <w:rsid w:val="0B431DFC"/>
    <w:rsid w:val="0C55CED2"/>
    <w:rsid w:val="0D02D5E8"/>
    <w:rsid w:val="0E408A1D"/>
    <w:rsid w:val="0E77B93E"/>
    <w:rsid w:val="1038EC20"/>
    <w:rsid w:val="1074FC5E"/>
    <w:rsid w:val="10E83B91"/>
    <w:rsid w:val="11D9EF80"/>
    <w:rsid w:val="128F951A"/>
    <w:rsid w:val="156FC7A7"/>
    <w:rsid w:val="15938382"/>
    <w:rsid w:val="175D0AC1"/>
    <w:rsid w:val="192F7E1C"/>
    <w:rsid w:val="19DDCDF5"/>
    <w:rsid w:val="19F29842"/>
    <w:rsid w:val="1A8445AF"/>
    <w:rsid w:val="1AFA6CA7"/>
    <w:rsid w:val="1C42C85D"/>
    <w:rsid w:val="1C648250"/>
    <w:rsid w:val="1D6AD3EC"/>
    <w:rsid w:val="1E70458A"/>
    <w:rsid w:val="1F4DCFEE"/>
    <w:rsid w:val="1FA8ED90"/>
    <w:rsid w:val="1FB8D1E1"/>
    <w:rsid w:val="1FF5462E"/>
    <w:rsid w:val="202AD0AD"/>
    <w:rsid w:val="206D02B7"/>
    <w:rsid w:val="20E5A588"/>
    <w:rsid w:val="22319283"/>
    <w:rsid w:val="22E12A2C"/>
    <w:rsid w:val="2381AC0C"/>
    <w:rsid w:val="23C3E155"/>
    <w:rsid w:val="2464E6FB"/>
    <w:rsid w:val="25FC80DD"/>
    <w:rsid w:val="262111FE"/>
    <w:rsid w:val="26998042"/>
    <w:rsid w:val="27CFE0A9"/>
    <w:rsid w:val="29AA2EF6"/>
    <w:rsid w:val="29B8F03D"/>
    <w:rsid w:val="2A54B2AB"/>
    <w:rsid w:val="2AFA8FA1"/>
    <w:rsid w:val="2CAAAC40"/>
    <w:rsid w:val="2E1F6CF0"/>
    <w:rsid w:val="2E756BAD"/>
    <w:rsid w:val="2EEB5C43"/>
    <w:rsid w:val="2F0D3BB8"/>
    <w:rsid w:val="2FB71EC0"/>
    <w:rsid w:val="31C82453"/>
    <w:rsid w:val="31F1A3B2"/>
    <w:rsid w:val="32BBA368"/>
    <w:rsid w:val="341347E2"/>
    <w:rsid w:val="35A3C563"/>
    <w:rsid w:val="36695463"/>
    <w:rsid w:val="36EBAD7D"/>
    <w:rsid w:val="3905ACD6"/>
    <w:rsid w:val="39232ECC"/>
    <w:rsid w:val="39CCFF23"/>
    <w:rsid w:val="39F27E08"/>
    <w:rsid w:val="3A068248"/>
    <w:rsid w:val="3A6258A3"/>
    <w:rsid w:val="3B08319D"/>
    <w:rsid w:val="3BB7E7EE"/>
    <w:rsid w:val="3BC1367B"/>
    <w:rsid w:val="3C0178B4"/>
    <w:rsid w:val="3DA5C4A0"/>
    <w:rsid w:val="40821704"/>
    <w:rsid w:val="4109F378"/>
    <w:rsid w:val="42AA1D0D"/>
    <w:rsid w:val="42C6C042"/>
    <w:rsid w:val="434A5C5F"/>
    <w:rsid w:val="436E818E"/>
    <w:rsid w:val="43F3028B"/>
    <w:rsid w:val="46167E7E"/>
    <w:rsid w:val="46D4B22D"/>
    <w:rsid w:val="475F47E7"/>
    <w:rsid w:val="47A96FCD"/>
    <w:rsid w:val="47AD4512"/>
    <w:rsid w:val="4A98EAA2"/>
    <w:rsid w:val="4B16B953"/>
    <w:rsid w:val="4B60C251"/>
    <w:rsid w:val="4C42B76C"/>
    <w:rsid w:val="4CBDDC52"/>
    <w:rsid w:val="4D121692"/>
    <w:rsid w:val="4D210C3B"/>
    <w:rsid w:val="4DFAF433"/>
    <w:rsid w:val="4E062A14"/>
    <w:rsid w:val="4E3EDD00"/>
    <w:rsid w:val="4F977EE7"/>
    <w:rsid w:val="501EC2E3"/>
    <w:rsid w:val="50AC1E0A"/>
    <w:rsid w:val="52598884"/>
    <w:rsid w:val="52951F2D"/>
    <w:rsid w:val="53B063C0"/>
    <w:rsid w:val="550BE8AD"/>
    <w:rsid w:val="5530B189"/>
    <w:rsid w:val="55DCE589"/>
    <w:rsid w:val="577C8E7F"/>
    <w:rsid w:val="57F6220A"/>
    <w:rsid w:val="584EAB8F"/>
    <w:rsid w:val="58C239B0"/>
    <w:rsid w:val="5904C7DC"/>
    <w:rsid w:val="5B3DDE84"/>
    <w:rsid w:val="5B8DD7FD"/>
    <w:rsid w:val="5C3B9C8C"/>
    <w:rsid w:val="5E1E0D9F"/>
    <w:rsid w:val="60070F59"/>
    <w:rsid w:val="6078ABFC"/>
    <w:rsid w:val="60E2D76E"/>
    <w:rsid w:val="62361C00"/>
    <w:rsid w:val="62ADA991"/>
    <w:rsid w:val="633807F2"/>
    <w:rsid w:val="637D0022"/>
    <w:rsid w:val="63CBA70A"/>
    <w:rsid w:val="6468810A"/>
    <w:rsid w:val="6729FE00"/>
    <w:rsid w:val="690FA5E5"/>
    <w:rsid w:val="6945B0EE"/>
    <w:rsid w:val="696FEB98"/>
    <w:rsid w:val="69903D80"/>
    <w:rsid w:val="6BD48274"/>
    <w:rsid w:val="6DD20309"/>
    <w:rsid w:val="6E2F0670"/>
    <w:rsid w:val="6F8AB179"/>
    <w:rsid w:val="70A0EE5B"/>
    <w:rsid w:val="70B027EF"/>
    <w:rsid w:val="71AB0CFF"/>
    <w:rsid w:val="72652DCB"/>
    <w:rsid w:val="755ADA0D"/>
    <w:rsid w:val="7638846C"/>
    <w:rsid w:val="765CC2E9"/>
    <w:rsid w:val="778E507E"/>
    <w:rsid w:val="79A9194B"/>
    <w:rsid w:val="79CD850B"/>
    <w:rsid w:val="7A8DEC16"/>
    <w:rsid w:val="7B340E69"/>
    <w:rsid w:val="7BC57DEC"/>
    <w:rsid w:val="7D16548D"/>
    <w:rsid w:val="7D595665"/>
    <w:rsid w:val="7E1B840A"/>
    <w:rsid w:val="7E23C700"/>
    <w:rsid w:val="7E43ACFF"/>
    <w:rsid w:val="7E5E75C1"/>
    <w:rsid w:val="7EB5E5A8"/>
    <w:rsid w:val="7EC2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D104"/>
  <w15:chartTrackingRefBased/>
  <w15:docId w15:val="{9BE0CC1F-51E6-4534-A643-5566E376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2D"/>
    <w:pPr>
      <w:spacing w:after="0" w:line="240" w:lineRule="auto"/>
    </w:pPr>
    <w:rPr>
      <w:rFonts w:ascii="Calibri" w:hAnsi="Calibri"/>
    </w:rPr>
  </w:style>
  <w:style w:type="paragraph" w:styleId="Heading1">
    <w:name w:val="heading 1"/>
    <w:basedOn w:val="Normal"/>
    <w:next w:val="Normal"/>
    <w:link w:val="Heading1Char"/>
    <w:uiPriority w:val="9"/>
    <w:qFormat/>
    <w:rsid w:val="002A3A05"/>
    <w:pPr>
      <w:keepNext/>
      <w:keepLines/>
      <w:spacing w:before="480" w:after="200"/>
      <w:outlineLvl w:val="0"/>
    </w:pPr>
    <w:rPr>
      <w:rFonts w:eastAsiaTheme="majorEastAsia" w:cstheme="majorBidi"/>
      <w:b/>
      <w:color w:val="365F91"/>
      <w:sz w:val="28"/>
      <w:szCs w:val="40"/>
    </w:rPr>
  </w:style>
  <w:style w:type="paragraph" w:styleId="Heading2">
    <w:name w:val="heading 2"/>
    <w:basedOn w:val="Normal"/>
    <w:next w:val="Normal"/>
    <w:link w:val="Heading2Char"/>
    <w:uiPriority w:val="9"/>
    <w:unhideWhenUsed/>
    <w:qFormat/>
    <w:rsid w:val="002457A8"/>
    <w:pPr>
      <w:keepNext/>
      <w:keepLines/>
      <w:spacing w:before="200" w:after="200"/>
      <w:outlineLvl w:val="1"/>
    </w:pPr>
    <w:rPr>
      <w:rFonts w:eastAsiaTheme="majorEastAsia" w:cstheme="majorBidi"/>
      <w:b/>
      <w:color w:val="4F81BD"/>
      <w:sz w:val="26"/>
      <w:szCs w:val="32"/>
    </w:rPr>
  </w:style>
  <w:style w:type="paragraph" w:styleId="Heading3">
    <w:name w:val="heading 3"/>
    <w:basedOn w:val="Normal"/>
    <w:next w:val="Normal"/>
    <w:link w:val="Heading3Char"/>
    <w:autoRedefine/>
    <w:uiPriority w:val="9"/>
    <w:unhideWhenUsed/>
    <w:qFormat/>
    <w:rsid w:val="00D535C8"/>
    <w:pPr>
      <w:keepNext/>
      <w:keepLines/>
      <w:spacing w:before="200" w:after="200"/>
      <w:outlineLvl w:val="2"/>
    </w:pPr>
    <w:rPr>
      <w:rFonts w:eastAsiaTheme="majorEastAsia" w:cstheme="majorBidi"/>
      <w:b/>
      <w:color w:val="4F81BD"/>
      <w:szCs w:val="28"/>
    </w:rPr>
  </w:style>
  <w:style w:type="paragraph" w:styleId="Heading4">
    <w:name w:val="heading 4"/>
    <w:basedOn w:val="Normal"/>
    <w:next w:val="Normal"/>
    <w:link w:val="Heading4Char"/>
    <w:uiPriority w:val="9"/>
    <w:semiHidden/>
    <w:unhideWhenUsed/>
    <w:qFormat/>
    <w:rsid w:val="003A7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C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C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C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C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05"/>
    <w:rPr>
      <w:rFonts w:ascii="Calibri" w:eastAsiaTheme="majorEastAsia" w:hAnsi="Calibri" w:cstheme="majorBidi"/>
      <w:b/>
      <w:color w:val="365F91"/>
      <w:sz w:val="28"/>
      <w:szCs w:val="40"/>
    </w:rPr>
  </w:style>
  <w:style w:type="character" w:customStyle="1" w:styleId="Heading2Char">
    <w:name w:val="Heading 2 Char"/>
    <w:basedOn w:val="DefaultParagraphFont"/>
    <w:link w:val="Heading2"/>
    <w:uiPriority w:val="9"/>
    <w:rsid w:val="002457A8"/>
    <w:rPr>
      <w:rFonts w:ascii="Calibri" w:eastAsiaTheme="majorEastAsia" w:hAnsi="Calibri" w:cstheme="majorBidi"/>
      <w:b/>
      <w:color w:val="4F81BD"/>
      <w:sz w:val="26"/>
      <w:szCs w:val="32"/>
    </w:rPr>
  </w:style>
  <w:style w:type="character" w:customStyle="1" w:styleId="Heading3Char">
    <w:name w:val="Heading 3 Char"/>
    <w:basedOn w:val="DefaultParagraphFont"/>
    <w:link w:val="Heading3"/>
    <w:uiPriority w:val="9"/>
    <w:rsid w:val="00D535C8"/>
    <w:rPr>
      <w:rFonts w:ascii="Calibri" w:eastAsiaTheme="majorEastAsia" w:hAnsi="Calibri" w:cstheme="majorBidi"/>
      <w:b/>
      <w:color w:val="4F81BD"/>
      <w:szCs w:val="28"/>
    </w:rPr>
  </w:style>
  <w:style w:type="character" w:customStyle="1" w:styleId="Heading4Char">
    <w:name w:val="Heading 4 Char"/>
    <w:basedOn w:val="DefaultParagraphFont"/>
    <w:link w:val="Heading4"/>
    <w:uiPriority w:val="9"/>
    <w:semiHidden/>
    <w:rsid w:val="003A7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CBB"/>
    <w:rPr>
      <w:rFonts w:eastAsiaTheme="majorEastAsia" w:cstheme="majorBidi"/>
      <w:color w:val="272727" w:themeColor="text1" w:themeTint="D8"/>
    </w:rPr>
  </w:style>
  <w:style w:type="paragraph" w:styleId="Title">
    <w:name w:val="Title"/>
    <w:basedOn w:val="Normal"/>
    <w:next w:val="Normal"/>
    <w:link w:val="TitleChar"/>
    <w:uiPriority w:val="10"/>
    <w:qFormat/>
    <w:rsid w:val="003A7C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CBB"/>
    <w:pPr>
      <w:spacing w:before="160"/>
      <w:jc w:val="center"/>
    </w:pPr>
    <w:rPr>
      <w:i/>
      <w:iCs/>
      <w:color w:val="404040" w:themeColor="text1" w:themeTint="BF"/>
    </w:rPr>
  </w:style>
  <w:style w:type="character" w:customStyle="1" w:styleId="QuoteChar">
    <w:name w:val="Quote Char"/>
    <w:basedOn w:val="DefaultParagraphFont"/>
    <w:link w:val="Quote"/>
    <w:uiPriority w:val="29"/>
    <w:rsid w:val="003A7CBB"/>
    <w:rPr>
      <w:i/>
      <w:iCs/>
      <w:color w:val="404040" w:themeColor="text1" w:themeTint="BF"/>
    </w:rPr>
  </w:style>
  <w:style w:type="paragraph" w:styleId="ListParagraph">
    <w:name w:val="List Paragraph"/>
    <w:basedOn w:val="Normal"/>
    <w:uiPriority w:val="34"/>
    <w:qFormat/>
    <w:rsid w:val="003A7CBB"/>
    <w:pPr>
      <w:ind w:left="720"/>
      <w:contextualSpacing/>
    </w:pPr>
  </w:style>
  <w:style w:type="character" w:styleId="IntenseEmphasis">
    <w:name w:val="Intense Emphasis"/>
    <w:basedOn w:val="DefaultParagraphFont"/>
    <w:uiPriority w:val="21"/>
    <w:qFormat/>
    <w:rsid w:val="003A7CBB"/>
    <w:rPr>
      <w:i/>
      <w:iCs/>
      <w:color w:val="0F4761" w:themeColor="accent1" w:themeShade="BF"/>
    </w:rPr>
  </w:style>
  <w:style w:type="paragraph" w:styleId="IntenseQuote">
    <w:name w:val="Intense Quote"/>
    <w:basedOn w:val="Normal"/>
    <w:next w:val="Normal"/>
    <w:link w:val="IntenseQuoteChar"/>
    <w:uiPriority w:val="30"/>
    <w:qFormat/>
    <w:rsid w:val="003A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CBB"/>
    <w:rPr>
      <w:i/>
      <w:iCs/>
      <w:color w:val="0F4761" w:themeColor="accent1" w:themeShade="BF"/>
    </w:rPr>
  </w:style>
  <w:style w:type="character" w:styleId="IntenseReference">
    <w:name w:val="Intense Reference"/>
    <w:basedOn w:val="DefaultParagraphFont"/>
    <w:uiPriority w:val="32"/>
    <w:qFormat/>
    <w:rsid w:val="003A7CBB"/>
    <w:rPr>
      <w:b/>
      <w:bCs/>
      <w:smallCaps/>
      <w:color w:val="0F4761" w:themeColor="accent1" w:themeShade="BF"/>
      <w:spacing w:val="5"/>
    </w:rPr>
  </w:style>
  <w:style w:type="paragraph" w:customStyle="1" w:styleId="Body">
    <w:name w:val="Body"/>
    <w:rsid w:val="00E60CE0"/>
    <w:pPr>
      <w:pBdr>
        <w:top w:val="none" w:sz="96" w:space="31" w:color="FFFFFF" w:frame="1"/>
        <w:left w:val="none" w:sz="96" w:space="31" w:color="FFFFFF" w:frame="1"/>
        <w:bottom w:val="none" w:sz="96" w:space="31" w:color="FFFFFF" w:frame="1"/>
        <w:right w:val="none" w:sz="96" w:space="31" w:color="FFFFFF" w:frame="1"/>
      </w:pBdr>
      <w:spacing w:after="0" w:line="240" w:lineRule="auto"/>
    </w:pPr>
    <w:rPr>
      <w:rFonts w:ascii="Helvetica Neue" w:eastAsia="Times New Roman" w:hAnsi="Helvetica Neue" w:cs="Arial Unicode MS"/>
      <w:color w:val="000000"/>
      <w:kern w:val="0"/>
      <w:sz w:val="22"/>
      <w:szCs w:val="22"/>
      <w14:ligatures w14:val="none"/>
    </w:rPr>
  </w:style>
  <w:style w:type="character" w:styleId="CommentReference">
    <w:name w:val="annotation reference"/>
    <w:basedOn w:val="DefaultParagraphFont"/>
    <w:uiPriority w:val="99"/>
    <w:semiHidden/>
    <w:unhideWhenUsed/>
    <w:rsid w:val="00E60CE0"/>
    <w:rPr>
      <w:sz w:val="16"/>
      <w:szCs w:val="16"/>
    </w:rPr>
  </w:style>
  <w:style w:type="paragraph" w:styleId="CommentText">
    <w:name w:val="annotation text"/>
    <w:basedOn w:val="Normal"/>
    <w:link w:val="CommentTextChar"/>
    <w:uiPriority w:val="99"/>
    <w:unhideWhenUsed/>
    <w:rsid w:val="00E60CE0"/>
    <w:rPr>
      <w:sz w:val="20"/>
      <w:szCs w:val="20"/>
    </w:rPr>
  </w:style>
  <w:style w:type="character" w:customStyle="1" w:styleId="CommentTextChar">
    <w:name w:val="Comment Text Char"/>
    <w:basedOn w:val="DefaultParagraphFont"/>
    <w:link w:val="CommentText"/>
    <w:uiPriority w:val="99"/>
    <w:rsid w:val="00E60CE0"/>
    <w:rPr>
      <w:sz w:val="20"/>
      <w:szCs w:val="20"/>
    </w:rPr>
  </w:style>
  <w:style w:type="paragraph" w:styleId="CommentSubject">
    <w:name w:val="annotation subject"/>
    <w:basedOn w:val="CommentText"/>
    <w:next w:val="CommentText"/>
    <w:link w:val="CommentSubjectChar"/>
    <w:uiPriority w:val="99"/>
    <w:semiHidden/>
    <w:unhideWhenUsed/>
    <w:rsid w:val="00E60CE0"/>
    <w:rPr>
      <w:b/>
      <w:bCs/>
    </w:rPr>
  </w:style>
  <w:style w:type="character" w:customStyle="1" w:styleId="CommentSubjectChar">
    <w:name w:val="Comment Subject Char"/>
    <w:basedOn w:val="CommentTextChar"/>
    <w:link w:val="CommentSubject"/>
    <w:uiPriority w:val="99"/>
    <w:semiHidden/>
    <w:rsid w:val="00E60CE0"/>
    <w:rPr>
      <w:b/>
      <w:bCs/>
      <w:sz w:val="20"/>
      <w:szCs w:val="20"/>
    </w:rPr>
  </w:style>
  <w:style w:type="paragraph" w:customStyle="1" w:styleId="BODY0">
    <w:name w:val="BODY"/>
    <w:basedOn w:val="Normal"/>
    <w:uiPriority w:val="99"/>
    <w:rsid w:val="00F110DC"/>
    <w:rPr>
      <w:rFonts w:ascii="Arial" w:eastAsia="Times New Roman" w:hAnsi="Arial" w:cs="Arial"/>
      <w:kern w:val="0"/>
      <w:sz w:val="23"/>
      <w:szCs w:val="20"/>
      <w14:ligatures w14:val="none"/>
    </w:rPr>
  </w:style>
  <w:style w:type="paragraph" w:customStyle="1" w:styleId="Normal0">
    <w:name w:val="[Normal]"/>
    <w:rsid w:val="009E1533"/>
    <w:pPr>
      <w:widowControl w:val="0"/>
      <w:autoSpaceDE w:val="0"/>
      <w:autoSpaceDN w:val="0"/>
      <w:adjustRightInd w:val="0"/>
      <w:spacing w:after="0" w:line="240" w:lineRule="auto"/>
    </w:pPr>
    <w:rPr>
      <w:rFonts w:ascii="Arial" w:eastAsiaTheme="minorEastAsia" w:hAnsi="Arial" w:cs="Arial"/>
      <w:kern w:val="0"/>
      <w14:ligatures w14:val="none"/>
    </w:rPr>
  </w:style>
  <w:style w:type="paragraph" w:styleId="BodyText">
    <w:name w:val="Body Text"/>
    <w:basedOn w:val="Normal"/>
    <w:link w:val="BodyTextChar"/>
    <w:uiPriority w:val="99"/>
    <w:unhideWhenUsed/>
    <w:rsid w:val="007E53BE"/>
    <w:pPr>
      <w:spacing w:after="120"/>
    </w:pPr>
    <w:rPr>
      <w:rFonts w:eastAsiaTheme="minorEastAsia" w:cs="Times New Roman"/>
      <w:kern w:val="0"/>
      <w14:ligatures w14:val="none"/>
    </w:rPr>
  </w:style>
  <w:style w:type="character" w:customStyle="1" w:styleId="BodyTextChar">
    <w:name w:val="Body Text Char"/>
    <w:basedOn w:val="DefaultParagraphFont"/>
    <w:link w:val="BodyText"/>
    <w:uiPriority w:val="99"/>
    <w:rsid w:val="007E53BE"/>
    <w:rPr>
      <w:rFonts w:eastAsiaTheme="minorEastAsia" w:cs="Times New Roman"/>
      <w:kern w:val="0"/>
      <w14:ligatures w14:val="none"/>
    </w:rPr>
  </w:style>
  <w:style w:type="paragraph" w:styleId="Revision">
    <w:name w:val="Revision"/>
    <w:hidden/>
    <w:uiPriority w:val="99"/>
    <w:semiHidden/>
    <w:rsid w:val="00021F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9FACEA0C-4507-4F44-9C54-5B383DE22FB6}">
  <ds:schemaRefs>
    <ds:schemaRef ds:uri="http://schemas.microsoft.com/sharepoint/v3/contenttype/forms"/>
  </ds:schemaRefs>
</ds:datastoreItem>
</file>

<file path=customXml/itemProps2.xml><?xml version="1.0" encoding="utf-8"?>
<ds:datastoreItem xmlns:ds="http://schemas.openxmlformats.org/officeDocument/2006/customXml" ds:itemID="{4834DD5D-478F-4307-A54B-FB43F1C18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CFF554-4B1B-44BA-8802-74455435D226}">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5768</Words>
  <Characters>30688</Characters>
  <Application>Microsoft Office Word</Application>
  <DocSecurity>0</DocSecurity>
  <Lines>902</Lines>
  <Paragraphs>828</Paragraphs>
  <ScaleCrop>false</ScaleCrop>
  <Company/>
  <LinksUpToDate>false</LinksUpToDate>
  <CharactersWithSpaces>35628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Claire Copa</cp:lastModifiedBy>
  <cp:revision>2</cp:revision>
  <dcterms:created xsi:type="dcterms:W3CDTF">2026-06-18T15:02:00Z</dcterms:created>
  <dcterms:modified xsi:type="dcterms:W3CDTF">2026-06-18T15:02:00Z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y fmtid="{D5CDD505-2E9C-101B-9397-08002B2CF9AE}" pid="4" name="GrammarlyDocumentId">
    <vt:lpwstr>e9a2403e-cccd-42ce-ae69-2a13fc8bf547</vt:lpwstr>
  </property>
</Properties>
</file>