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0760" w14:textId="5882D533" w:rsidR="00033BCB" w:rsidRPr="004C34E7" w:rsidRDefault="005B4A3E" w:rsidP="004C34E7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4C34E7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21</w:t>
      </w:r>
    </w:p>
    <w:p w14:paraId="130ACAB6" w14:textId="0C597D3E" w:rsidR="00A9708D" w:rsidRPr="004C34E7" w:rsidRDefault="00A9708D" w:rsidP="004C34E7">
      <w:pPr>
        <w:spacing w:before="200" w:after="200"/>
        <w:rPr>
          <w:rFonts w:ascii="Calibri" w:hAnsi="Calibri" w:cs="Calibri"/>
          <w:b/>
          <w:bCs/>
          <w:color w:val="4F81BD"/>
          <w:sz w:val="26"/>
          <w:szCs w:val="32"/>
          <w:lang w:val="en"/>
        </w:rPr>
      </w:pPr>
      <w:r w:rsidRPr="004C34E7">
        <w:rPr>
          <w:rFonts w:ascii="Calibri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431C70A6" w14:textId="5AFE9E57" w:rsidR="00A9708D" w:rsidRPr="004C34E7" w:rsidRDefault="00A9708D" w:rsidP="00A9708D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Theo is a 26-year-old police officer who was pursuing a suspect on foot when </w:t>
      </w:r>
      <w:r w:rsidR="007A5C65">
        <w:rPr>
          <w:rFonts w:asciiTheme="minorHAnsi" w:hAnsiTheme="minorHAnsi" w:cstheme="minorHAnsi"/>
          <w:bCs/>
          <w:color w:val="000000"/>
          <w:sz w:val="22"/>
          <w:szCs w:val="22"/>
        </w:rPr>
        <w:t>he</w:t>
      </w:r>
      <w:r w:rsidR="007A5C65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collided with a concrete barrier while running through a poorly lit alley. Theo </w:t>
      </w:r>
      <w:proofErr w:type="gramStart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immediately</w:t>
      </w:r>
      <w:proofErr w:type="gramEnd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experienced pain and swelling in </w:t>
      </w:r>
      <w:r w:rsidR="007A5C65">
        <w:rPr>
          <w:rFonts w:asciiTheme="minorHAnsi" w:hAnsiTheme="minorHAnsi" w:cstheme="minorHAnsi"/>
          <w:bCs/>
          <w:color w:val="000000"/>
          <w:sz w:val="22"/>
          <w:szCs w:val="22"/>
        </w:rPr>
        <w:t>his</w:t>
      </w:r>
      <w:r w:rsidR="007A5C65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lateral thigh and </w:t>
      </w:r>
      <w:proofErr w:type="gramStart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was evaluated</w:t>
      </w:r>
      <w:proofErr w:type="gramEnd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at an occupational health clinic the following day. Imaging ruled out a fracture, and Theo was diagnosed with a large quadriceps contusion.</w:t>
      </w:r>
    </w:p>
    <w:p w14:paraId="351A6367" w14:textId="074762CA" w:rsidR="00A9708D" w:rsidRPr="004C34E7" w:rsidRDefault="00A9708D" w:rsidP="00A9708D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The injury occurred 48 hours ago. Theo presents to your clinic with significant </w:t>
      </w:r>
      <w:proofErr w:type="gramStart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bruising</w:t>
      </w:r>
      <w:proofErr w:type="gramEnd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swelling, tenderness to palpation, and pain with walking, squatting, and stair climbing. Theo reports difficulty performing job-related tasks such as running, kneeling, climbing, and rapidly changing direction. The physician has </w:t>
      </w:r>
      <w:proofErr w:type="gramStart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referred</w:t>
      </w:r>
      <w:proofErr w:type="gramEnd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Theo for rehabilitation and has asked you to incorporate therapeutic modalities as </w:t>
      </w:r>
      <w:proofErr w:type="gramStart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appropriate to</w:t>
      </w:r>
      <w:proofErr w:type="gramEnd"/>
      <w:r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manage pain, swelling, and tissue healing.</w:t>
      </w:r>
    </w:p>
    <w:p w14:paraId="2964472D" w14:textId="77777777" w:rsidR="00D14E93" w:rsidRPr="00EB2A27" w:rsidRDefault="00D14E93" w:rsidP="00D14E93">
      <w:pPr>
        <w:spacing w:before="200" w:after="200"/>
        <w:rPr>
          <w:rFonts w:ascii="Calibri" w:hAnsi="Calibri" w:cs="Calibri"/>
          <w:b/>
          <w:bCs/>
          <w:color w:val="4F81BD"/>
          <w:lang w:val="en-IN"/>
        </w:rPr>
      </w:pPr>
      <w:r w:rsidRPr="001B60F7">
        <w:rPr>
          <w:rFonts w:ascii="Calibri" w:hAnsi="Calibri" w:cs="Calibri"/>
          <w:b/>
          <w:bCs/>
          <w:color w:val="4F81BD"/>
          <w:lang w:val="en"/>
        </w:rPr>
        <w:t>Discussion Questions:</w:t>
      </w:r>
    </w:p>
    <w:p w14:paraId="50642AC0" w14:textId="5BECE043" w:rsidR="00A9708D" w:rsidRPr="004C34E7" w:rsidDel="00D14E93" w:rsidRDefault="00A9708D" w:rsidP="004C34E7">
      <w:pPr>
        <w:spacing w:before="200" w:after="200"/>
        <w:rPr>
          <w:rFonts w:ascii="Calibri" w:hAnsi="Calibri" w:cs="Calibri"/>
          <w:b/>
          <w:bCs/>
          <w:color w:val="4F81BD"/>
          <w:lang w:val="en"/>
        </w:rPr>
      </w:pPr>
    </w:p>
    <w:p w14:paraId="12490414" w14:textId="7EB6FE5F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1.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What are your primary treatment goals during the first week following Theo’s quadriceps contusion</w:t>
      </w:r>
      <w:r w:rsidR="007A5C65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and which therapeutic modalities would be most </w:t>
      </w:r>
      <w:proofErr w:type="gramStart"/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appropriate during</w:t>
      </w:r>
      <w:proofErr w:type="gramEnd"/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the acute phase of healing (first 48</w:t>
      </w:r>
      <w:r w:rsidR="007A5C65">
        <w:rPr>
          <w:rFonts w:asciiTheme="minorHAnsi" w:hAnsiTheme="minorHAnsi" w:cstheme="minorHAnsi"/>
          <w:bCs/>
          <w:color w:val="000000"/>
          <w:sz w:val="22"/>
          <w:szCs w:val="22"/>
        </w:rPr>
        <w:t>-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72 hours)? Explain your rationale for selecting each modality.</w:t>
      </w:r>
    </w:p>
    <w:p w14:paraId="162E22B3" w14:textId="451E74DD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What physiological effects do cryotherapy modalities have on pain, inflammation, and tissue metabolism, and how might these effects benefit Theo?</w:t>
      </w:r>
    </w:p>
    <w:p w14:paraId="02F5DFAF" w14:textId="04D666B7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3.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Theo asks whether heat would help the injury heal faster. How would you respond, and when, if at all, would thermotherapy be appropriate?</w:t>
      </w:r>
    </w:p>
    <w:p w14:paraId="2D92E7F6" w14:textId="0393232C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4.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As swelling and pain begin to decrease (</w:t>
      </w:r>
      <w:proofErr w:type="gramStart"/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approximately days</w:t>
      </w:r>
      <w:proofErr w:type="gramEnd"/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</w:t>
      </w:r>
      <w:r w:rsidR="007A5C65">
        <w:rPr>
          <w:rFonts w:asciiTheme="minorHAnsi" w:hAnsiTheme="minorHAnsi" w:cstheme="minorHAnsi"/>
          <w:bCs/>
          <w:color w:val="000000"/>
          <w:sz w:val="22"/>
          <w:szCs w:val="22"/>
        </w:rPr>
        <w:t>-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10), what therapeutic modalities would you consider implementing, and what treatment goals would each address?</w:t>
      </w:r>
    </w:p>
    <w:p w14:paraId="77D9825C" w14:textId="1E9BE143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5.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Would therapeutic ultrasound be appropriate for this injury? If so, at what stage of healing would you consider using it, and what treatment parameters would influence your decision?</w:t>
      </w:r>
    </w:p>
    <w:p w14:paraId="6E6B0AE4" w14:textId="4E894ADF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6.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What precautions or contraindications should be considered when applying thermal, electrical, or ultrasound modalities to Theo’s injury?</w:t>
      </w:r>
    </w:p>
    <w:p w14:paraId="1B8DB641" w14:textId="6725B101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7.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Theo continues to report pain that limits participation in rehabilitation exercises. What electrical stimulation modalities could be considered for pain management, and how do they work?</w:t>
      </w:r>
    </w:p>
    <w:p w14:paraId="2695A4F8" w14:textId="508BCF42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8.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As Theo progresses toward returning to full duty, how should the use of therapeutic modalities change to augment exercise-based rehabilitation and functional training?</w:t>
      </w:r>
    </w:p>
    <w:p w14:paraId="55E69143" w14:textId="2819AA08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9.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What objective findings would indicate that therapeutic modalities have been effective and that Theo is progressing appropriately toward returning to unrestricted police duties?</w:t>
      </w:r>
    </w:p>
    <w:p w14:paraId="35E37A42" w14:textId="57951D02" w:rsidR="00A9708D" w:rsidRPr="004C34E7" w:rsidRDefault="004C34E7" w:rsidP="004C34E7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10. </w:t>
      </w:r>
      <w:r w:rsidR="00A9708D" w:rsidRPr="004C34E7">
        <w:rPr>
          <w:rFonts w:asciiTheme="minorHAnsi" w:hAnsiTheme="minorHAnsi" w:cstheme="minorHAnsi"/>
          <w:bCs/>
          <w:color w:val="000000"/>
          <w:sz w:val="22"/>
          <w:szCs w:val="22"/>
        </w:rPr>
        <w:t>If Theo’s swelling and pain are not improving as expected after two weeks of treatment, what modifications to the treatment plan or referrals would you consider?</w:t>
      </w:r>
    </w:p>
    <w:sectPr w:rsidR="00A9708D" w:rsidRPr="004C34E7" w:rsidSect="00CF04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F392" w14:textId="77777777" w:rsidR="00671875" w:rsidRDefault="00671875" w:rsidP="005B4A3E">
      <w:r>
        <w:separator/>
      </w:r>
    </w:p>
  </w:endnote>
  <w:endnote w:type="continuationSeparator" w:id="0">
    <w:p w14:paraId="02AAE333" w14:textId="77777777" w:rsidR="00671875" w:rsidRDefault="00671875" w:rsidP="005B4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17DC" w14:textId="77777777" w:rsidR="00B653C8" w:rsidRDefault="00B653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58FA6" w14:textId="33F90DF0" w:rsidR="005B4A3E" w:rsidRDefault="00B653C8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528CA" w14:textId="77777777" w:rsidR="00B653C8" w:rsidRDefault="00B653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F55A8" w14:textId="77777777" w:rsidR="00671875" w:rsidRDefault="00671875" w:rsidP="005B4A3E">
      <w:r>
        <w:separator/>
      </w:r>
    </w:p>
  </w:footnote>
  <w:footnote w:type="continuationSeparator" w:id="0">
    <w:p w14:paraId="466191A5" w14:textId="77777777" w:rsidR="00671875" w:rsidRDefault="00671875" w:rsidP="005B4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CA54" w14:textId="77777777" w:rsidR="00B653C8" w:rsidRDefault="00B653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4DBB" w14:textId="77777777" w:rsidR="00B653C8" w:rsidRDefault="00B653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361B" w14:textId="77777777" w:rsidR="00B653C8" w:rsidRDefault="00B653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40C3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D97376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850020">
    <w:abstractNumId w:val="1"/>
  </w:num>
  <w:num w:numId="2" w16cid:durableId="128195363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35"/>
    <w:rsid w:val="000065DE"/>
    <w:rsid w:val="00022F68"/>
    <w:rsid w:val="00033BCB"/>
    <w:rsid w:val="0003515E"/>
    <w:rsid w:val="000924AF"/>
    <w:rsid w:val="000B345D"/>
    <w:rsid w:val="000C4217"/>
    <w:rsid w:val="000C595E"/>
    <w:rsid w:val="000D0893"/>
    <w:rsid w:val="000E523C"/>
    <w:rsid w:val="0011746D"/>
    <w:rsid w:val="00121C0D"/>
    <w:rsid w:val="001266C0"/>
    <w:rsid w:val="00154C45"/>
    <w:rsid w:val="00181E9D"/>
    <w:rsid w:val="00193E91"/>
    <w:rsid w:val="001A7165"/>
    <w:rsid w:val="001B089F"/>
    <w:rsid w:val="001C5695"/>
    <w:rsid w:val="001D691A"/>
    <w:rsid w:val="001E489A"/>
    <w:rsid w:val="00202807"/>
    <w:rsid w:val="002179BD"/>
    <w:rsid w:val="00233305"/>
    <w:rsid w:val="002357E2"/>
    <w:rsid w:val="00241435"/>
    <w:rsid w:val="00261B91"/>
    <w:rsid w:val="00293E1F"/>
    <w:rsid w:val="002F0288"/>
    <w:rsid w:val="002F51B1"/>
    <w:rsid w:val="00312700"/>
    <w:rsid w:val="00335AD1"/>
    <w:rsid w:val="003523F6"/>
    <w:rsid w:val="0035433E"/>
    <w:rsid w:val="003610CA"/>
    <w:rsid w:val="003674C8"/>
    <w:rsid w:val="00390342"/>
    <w:rsid w:val="003927B4"/>
    <w:rsid w:val="003C04E3"/>
    <w:rsid w:val="003C1D0E"/>
    <w:rsid w:val="003C1E36"/>
    <w:rsid w:val="003D2E68"/>
    <w:rsid w:val="003E6315"/>
    <w:rsid w:val="003E7837"/>
    <w:rsid w:val="0040483C"/>
    <w:rsid w:val="0041614C"/>
    <w:rsid w:val="0042048C"/>
    <w:rsid w:val="004336FA"/>
    <w:rsid w:val="00440695"/>
    <w:rsid w:val="00465F05"/>
    <w:rsid w:val="00484665"/>
    <w:rsid w:val="00494955"/>
    <w:rsid w:val="004A275A"/>
    <w:rsid w:val="004C34E7"/>
    <w:rsid w:val="004C5C4A"/>
    <w:rsid w:val="004F5E2A"/>
    <w:rsid w:val="00502759"/>
    <w:rsid w:val="00510375"/>
    <w:rsid w:val="005677A3"/>
    <w:rsid w:val="005B4A3E"/>
    <w:rsid w:val="005C0ABC"/>
    <w:rsid w:val="005D2EB7"/>
    <w:rsid w:val="005D5051"/>
    <w:rsid w:val="00604118"/>
    <w:rsid w:val="00612253"/>
    <w:rsid w:val="00627E4C"/>
    <w:rsid w:val="00634EB1"/>
    <w:rsid w:val="0064228F"/>
    <w:rsid w:val="00671875"/>
    <w:rsid w:val="006A7F78"/>
    <w:rsid w:val="006C05D3"/>
    <w:rsid w:val="006C1D77"/>
    <w:rsid w:val="006C2DBC"/>
    <w:rsid w:val="006F1D20"/>
    <w:rsid w:val="00706A73"/>
    <w:rsid w:val="00723E12"/>
    <w:rsid w:val="007518A2"/>
    <w:rsid w:val="00782E0E"/>
    <w:rsid w:val="00792FE7"/>
    <w:rsid w:val="007A161A"/>
    <w:rsid w:val="007A5C65"/>
    <w:rsid w:val="00817CF5"/>
    <w:rsid w:val="00841C6E"/>
    <w:rsid w:val="00841F35"/>
    <w:rsid w:val="00862F7B"/>
    <w:rsid w:val="008D47BD"/>
    <w:rsid w:val="008E469A"/>
    <w:rsid w:val="008F0DD1"/>
    <w:rsid w:val="009167EB"/>
    <w:rsid w:val="00921B23"/>
    <w:rsid w:val="00926685"/>
    <w:rsid w:val="009531C3"/>
    <w:rsid w:val="009970C8"/>
    <w:rsid w:val="009C4966"/>
    <w:rsid w:val="009D64A2"/>
    <w:rsid w:val="009E4180"/>
    <w:rsid w:val="009E5B9B"/>
    <w:rsid w:val="009F404A"/>
    <w:rsid w:val="00A35E5E"/>
    <w:rsid w:val="00A43A8C"/>
    <w:rsid w:val="00A653B1"/>
    <w:rsid w:val="00A9708D"/>
    <w:rsid w:val="00AC68D1"/>
    <w:rsid w:val="00AE2C55"/>
    <w:rsid w:val="00B2433E"/>
    <w:rsid w:val="00B30523"/>
    <w:rsid w:val="00B3294A"/>
    <w:rsid w:val="00B50740"/>
    <w:rsid w:val="00B54852"/>
    <w:rsid w:val="00B6513A"/>
    <w:rsid w:val="00B653C8"/>
    <w:rsid w:val="00B75402"/>
    <w:rsid w:val="00B94248"/>
    <w:rsid w:val="00B94C6F"/>
    <w:rsid w:val="00B97552"/>
    <w:rsid w:val="00BB2F69"/>
    <w:rsid w:val="00BC2CE3"/>
    <w:rsid w:val="00BD64B9"/>
    <w:rsid w:val="00C22671"/>
    <w:rsid w:val="00C62DE1"/>
    <w:rsid w:val="00C6695F"/>
    <w:rsid w:val="00CC5B69"/>
    <w:rsid w:val="00CD0076"/>
    <w:rsid w:val="00CF0443"/>
    <w:rsid w:val="00D14E93"/>
    <w:rsid w:val="00D30628"/>
    <w:rsid w:val="00D413B2"/>
    <w:rsid w:val="00D521F4"/>
    <w:rsid w:val="00D77416"/>
    <w:rsid w:val="00D84AD2"/>
    <w:rsid w:val="00D9776F"/>
    <w:rsid w:val="00DB18C7"/>
    <w:rsid w:val="00DD2D4C"/>
    <w:rsid w:val="00E23DFB"/>
    <w:rsid w:val="00E6043D"/>
    <w:rsid w:val="00E71E43"/>
    <w:rsid w:val="00E722B2"/>
    <w:rsid w:val="00EA077C"/>
    <w:rsid w:val="00EA40FF"/>
    <w:rsid w:val="00EB541B"/>
    <w:rsid w:val="00EB7271"/>
    <w:rsid w:val="00EE552D"/>
    <w:rsid w:val="00EF68EA"/>
    <w:rsid w:val="00F30FA2"/>
    <w:rsid w:val="00F50015"/>
    <w:rsid w:val="00F80D0A"/>
    <w:rsid w:val="00F811C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6647E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E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A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9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495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955"/>
    <w:rPr>
      <w:rFonts w:ascii="Lucida Grande" w:eastAsia="Times New Roman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A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A3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B4A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A3E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B4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3927B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AF666D-B039-4507-B27E-08DDEDE50C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754023-DACD-4BAC-A877-FA49E2A61F7A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2E1D98B5-AAB6-4E8B-AC0E-55416DF21C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14</cp:revision>
  <dcterms:created xsi:type="dcterms:W3CDTF">2026-06-23T15:35:00Z</dcterms:created>
  <dcterms:modified xsi:type="dcterms:W3CDTF">2026-10-04T11:09:00Z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