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3D04" w14:textId="01DE252A" w:rsidR="0072563D" w:rsidRPr="00B44689" w:rsidRDefault="00DC2ECF" w:rsidP="00B44689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B44689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22</w:t>
      </w:r>
    </w:p>
    <w:p w14:paraId="1B41C523" w14:textId="511B58BD" w:rsidR="0072563D" w:rsidRPr="00B44689" w:rsidRDefault="0072563D" w:rsidP="00B44689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B44689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 xml:space="preserve">Case Study </w:t>
      </w:r>
      <w:r w:rsidR="00A82A48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1</w:t>
      </w:r>
    </w:p>
    <w:p w14:paraId="47D9C839" w14:textId="25AC6224" w:rsidR="00AB4FCE" w:rsidRPr="00B44689" w:rsidRDefault="00AB4FCE" w:rsidP="00AB4FCE">
      <w:pPr>
        <w:rPr>
          <w:rFonts w:cstheme="minorHAnsi"/>
          <w:color w:val="000000"/>
          <w:sz w:val="22"/>
          <w:szCs w:val="22"/>
        </w:rPr>
      </w:pPr>
      <w:r w:rsidRPr="00B44689">
        <w:rPr>
          <w:rFonts w:cstheme="minorHAnsi"/>
          <w:color w:val="000000"/>
          <w:sz w:val="22"/>
          <w:szCs w:val="22"/>
        </w:rPr>
        <w:t xml:space="preserve">Sophia is a 17-year-old high school tennis player who has been experiencing pain along the back of her dominant wrist and forearm for the past </w:t>
      </w:r>
      <w:proofErr w:type="gramStart"/>
      <w:r w:rsidRPr="00B44689">
        <w:rPr>
          <w:rFonts w:cstheme="minorHAnsi"/>
          <w:color w:val="000000"/>
          <w:sz w:val="22"/>
          <w:szCs w:val="22"/>
        </w:rPr>
        <w:t>several</w:t>
      </w:r>
      <w:proofErr w:type="gramEnd"/>
      <w:r w:rsidRPr="00B44689">
        <w:rPr>
          <w:rFonts w:cstheme="minorHAnsi"/>
          <w:color w:val="000000"/>
          <w:sz w:val="22"/>
          <w:szCs w:val="22"/>
        </w:rPr>
        <w:t xml:space="preserve"> weeks. The pain has gradually worsened during practices and matches, particularly when hitting backhand strokes and serving. After </w:t>
      </w:r>
      <w:r w:rsidR="00D9267F">
        <w:rPr>
          <w:rFonts w:cstheme="minorHAnsi"/>
          <w:color w:val="000000"/>
          <w:sz w:val="22"/>
          <w:szCs w:val="22"/>
        </w:rPr>
        <w:t xml:space="preserve">an </w:t>
      </w:r>
      <w:r w:rsidRPr="00B44689">
        <w:rPr>
          <w:rFonts w:cstheme="minorHAnsi"/>
          <w:color w:val="000000"/>
          <w:sz w:val="22"/>
          <w:szCs w:val="22"/>
        </w:rPr>
        <w:t xml:space="preserve">evaluation by a sports medicine physician, Sophia </w:t>
      </w:r>
      <w:proofErr w:type="gramStart"/>
      <w:r w:rsidRPr="00B44689">
        <w:rPr>
          <w:rFonts w:cstheme="minorHAnsi"/>
          <w:color w:val="000000"/>
          <w:sz w:val="22"/>
          <w:szCs w:val="22"/>
        </w:rPr>
        <w:t>is diagnosed</w:t>
      </w:r>
      <w:proofErr w:type="gramEnd"/>
      <w:r w:rsidRPr="00B44689">
        <w:rPr>
          <w:rFonts w:cstheme="minorHAnsi"/>
          <w:color w:val="000000"/>
          <w:sz w:val="22"/>
          <w:szCs w:val="22"/>
        </w:rPr>
        <w:t xml:space="preserve"> with extensor tendinitis resulting from repetitive overuse. The physician prescribes a rehabilitation program that includes activity modification, stretching, eccentric strengthening exercises, ice following activity, and </w:t>
      </w:r>
      <w:r w:rsidR="00D9267F">
        <w:rPr>
          <w:rFonts w:cstheme="minorHAnsi"/>
          <w:color w:val="000000"/>
          <w:sz w:val="22"/>
          <w:szCs w:val="22"/>
        </w:rPr>
        <w:t>n</w:t>
      </w:r>
      <w:r w:rsidRPr="00B44689">
        <w:rPr>
          <w:rFonts w:cstheme="minorHAnsi"/>
          <w:color w:val="000000"/>
          <w:sz w:val="22"/>
          <w:szCs w:val="22"/>
        </w:rPr>
        <w:t>aproxen twice daily with food to help manage pain and inflammation.</w:t>
      </w:r>
    </w:p>
    <w:p w14:paraId="086833EA" w14:textId="72D212B3" w:rsidR="00AB4FCE" w:rsidRPr="00B44689" w:rsidRDefault="00AB4FCE" w:rsidP="00AB4FCE">
      <w:pPr>
        <w:rPr>
          <w:rFonts w:cstheme="minorHAnsi"/>
          <w:color w:val="000000"/>
          <w:sz w:val="22"/>
          <w:szCs w:val="22"/>
        </w:rPr>
      </w:pPr>
      <w:r w:rsidRPr="00B44689">
        <w:rPr>
          <w:rFonts w:cstheme="minorHAnsi"/>
          <w:color w:val="000000"/>
          <w:sz w:val="22"/>
          <w:szCs w:val="22"/>
        </w:rPr>
        <w:t>As the athletic trainer at Sophia</w:t>
      </w:r>
      <w:r w:rsidR="00D9267F">
        <w:rPr>
          <w:rFonts w:cstheme="minorHAnsi"/>
          <w:color w:val="000000"/>
          <w:sz w:val="22"/>
          <w:szCs w:val="22"/>
        </w:rPr>
        <w:t>’</w:t>
      </w:r>
      <w:r w:rsidRPr="00B44689">
        <w:rPr>
          <w:rFonts w:cstheme="minorHAnsi"/>
          <w:color w:val="000000"/>
          <w:sz w:val="22"/>
          <w:szCs w:val="22"/>
        </w:rPr>
        <w:t xml:space="preserve">s high school, you are </w:t>
      </w:r>
      <w:proofErr w:type="gramStart"/>
      <w:r w:rsidRPr="00B44689">
        <w:rPr>
          <w:rFonts w:cstheme="minorHAnsi"/>
          <w:color w:val="000000"/>
          <w:sz w:val="22"/>
          <w:szCs w:val="22"/>
        </w:rPr>
        <w:t>responsible for</w:t>
      </w:r>
      <w:proofErr w:type="gramEnd"/>
      <w:r w:rsidRPr="00B44689">
        <w:rPr>
          <w:rFonts w:cstheme="minorHAnsi"/>
          <w:color w:val="000000"/>
          <w:sz w:val="22"/>
          <w:szCs w:val="22"/>
        </w:rPr>
        <w:t xml:space="preserve"> </w:t>
      </w:r>
      <w:proofErr w:type="gramStart"/>
      <w:r w:rsidRPr="00B44689">
        <w:rPr>
          <w:rFonts w:cstheme="minorHAnsi"/>
          <w:color w:val="000000"/>
          <w:sz w:val="22"/>
          <w:szCs w:val="22"/>
        </w:rPr>
        <w:t>assisting</w:t>
      </w:r>
      <w:proofErr w:type="gramEnd"/>
      <w:r w:rsidRPr="00B44689">
        <w:rPr>
          <w:rFonts w:cstheme="minorHAnsi"/>
          <w:color w:val="000000"/>
          <w:sz w:val="22"/>
          <w:szCs w:val="22"/>
        </w:rPr>
        <w:t xml:space="preserve"> with rehabilitation, </w:t>
      </w:r>
      <w:proofErr w:type="gramStart"/>
      <w:r w:rsidRPr="00B44689">
        <w:rPr>
          <w:rFonts w:cstheme="minorHAnsi"/>
          <w:color w:val="000000"/>
          <w:sz w:val="22"/>
          <w:szCs w:val="22"/>
        </w:rPr>
        <w:t>monitoring</w:t>
      </w:r>
      <w:proofErr w:type="gramEnd"/>
      <w:r w:rsidRPr="00B44689">
        <w:rPr>
          <w:rFonts w:cstheme="minorHAnsi"/>
          <w:color w:val="000000"/>
          <w:sz w:val="22"/>
          <w:szCs w:val="22"/>
        </w:rPr>
        <w:t xml:space="preserve"> symptoms, and communicating with the athlete,</w:t>
      </w:r>
      <w:r w:rsidR="00D9267F">
        <w:rPr>
          <w:rFonts w:cstheme="minorHAnsi"/>
          <w:color w:val="000000"/>
          <w:sz w:val="22"/>
          <w:szCs w:val="22"/>
        </w:rPr>
        <w:t xml:space="preserve"> her</w:t>
      </w:r>
      <w:r w:rsidRPr="00B44689">
        <w:rPr>
          <w:rFonts w:cstheme="minorHAnsi"/>
          <w:color w:val="000000"/>
          <w:sz w:val="22"/>
          <w:szCs w:val="22"/>
        </w:rPr>
        <w:t xml:space="preserve"> family, </w:t>
      </w:r>
      <w:r w:rsidR="00D9267F">
        <w:rPr>
          <w:rFonts w:cstheme="minorHAnsi"/>
          <w:color w:val="000000"/>
          <w:sz w:val="22"/>
          <w:szCs w:val="22"/>
        </w:rPr>
        <w:t xml:space="preserve">the </w:t>
      </w:r>
      <w:r w:rsidRPr="00B44689">
        <w:rPr>
          <w:rFonts w:cstheme="minorHAnsi"/>
          <w:color w:val="000000"/>
          <w:sz w:val="22"/>
          <w:szCs w:val="22"/>
        </w:rPr>
        <w:t xml:space="preserve">coach, and </w:t>
      </w:r>
      <w:r w:rsidR="00D9267F">
        <w:rPr>
          <w:rFonts w:cstheme="minorHAnsi"/>
          <w:color w:val="000000"/>
          <w:sz w:val="22"/>
          <w:szCs w:val="22"/>
        </w:rPr>
        <w:t xml:space="preserve">the </w:t>
      </w:r>
      <w:r w:rsidRPr="00B44689">
        <w:rPr>
          <w:rFonts w:cstheme="minorHAnsi"/>
          <w:color w:val="000000"/>
          <w:sz w:val="22"/>
          <w:szCs w:val="22"/>
        </w:rPr>
        <w:t>health care team.</w:t>
      </w:r>
    </w:p>
    <w:p w14:paraId="51E2CDB4" w14:textId="77777777" w:rsidR="00D9267F" w:rsidRPr="00EB2A27" w:rsidRDefault="00D9267F" w:rsidP="00D9267F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-I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2992487E" w14:textId="7788B05D" w:rsidR="00AB4FCE" w:rsidRPr="00B44689" w:rsidDel="00D9267F" w:rsidRDefault="00AB4FCE" w:rsidP="00B44689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"/>
        </w:rPr>
      </w:pPr>
    </w:p>
    <w:p w14:paraId="6BF3D885" w14:textId="277D3955" w:rsidR="00AB4FCE" w:rsidRDefault="006B0E5E" w:rsidP="006B0E5E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1. </w:t>
      </w:r>
      <w:r w:rsidR="00AB4FCE" w:rsidRPr="00B44689">
        <w:rPr>
          <w:rFonts w:cstheme="minorHAnsi"/>
          <w:color w:val="000000"/>
          <w:sz w:val="22"/>
          <w:szCs w:val="22"/>
        </w:rPr>
        <w:t>What factors may have contributed to Sophia developing extensor tendinitis, and what aspects of her tennis participation or training would you want to evaluate to effectively create a rehabilitation plan?</w:t>
      </w:r>
    </w:p>
    <w:p w14:paraId="4DE327FE" w14:textId="77777777" w:rsidR="0028409B" w:rsidRDefault="0028409B" w:rsidP="006B0E5E">
      <w:pPr>
        <w:rPr>
          <w:rFonts w:cstheme="minorHAnsi"/>
          <w:color w:val="000000"/>
          <w:sz w:val="22"/>
          <w:szCs w:val="22"/>
        </w:rPr>
      </w:pPr>
    </w:p>
    <w:p w14:paraId="594CA525" w14:textId="77777777" w:rsidR="0028409B" w:rsidRDefault="0028409B" w:rsidP="006B0E5E">
      <w:pPr>
        <w:rPr>
          <w:rFonts w:cstheme="minorHAnsi"/>
          <w:color w:val="000000"/>
          <w:sz w:val="22"/>
          <w:szCs w:val="22"/>
        </w:rPr>
      </w:pPr>
    </w:p>
    <w:p w14:paraId="11C658F6" w14:textId="77777777" w:rsidR="0028409B" w:rsidRDefault="0028409B" w:rsidP="006B0E5E">
      <w:pPr>
        <w:rPr>
          <w:rFonts w:cstheme="minorHAnsi"/>
          <w:color w:val="000000"/>
          <w:sz w:val="22"/>
          <w:szCs w:val="22"/>
        </w:rPr>
      </w:pPr>
    </w:p>
    <w:p w14:paraId="3478ADD8" w14:textId="77777777" w:rsidR="0028409B" w:rsidRPr="00B44689" w:rsidRDefault="0028409B" w:rsidP="006B0E5E">
      <w:pPr>
        <w:rPr>
          <w:rFonts w:cstheme="minorHAnsi"/>
          <w:color w:val="000000"/>
          <w:sz w:val="22"/>
          <w:szCs w:val="22"/>
        </w:rPr>
      </w:pPr>
    </w:p>
    <w:p w14:paraId="04C662DA" w14:textId="7C6194E9" w:rsidR="00AB4FCE" w:rsidRDefault="006B0E5E" w:rsidP="006B0E5E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2. </w:t>
      </w:r>
      <w:r w:rsidR="00AB4FCE" w:rsidRPr="00B44689">
        <w:rPr>
          <w:rFonts w:cstheme="minorHAnsi"/>
          <w:color w:val="000000"/>
          <w:sz w:val="22"/>
          <w:szCs w:val="22"/>
        </w:rPr>
        <w:t xml:space="preserve">What education should you provide Sophia </w:t>
      </w:r>
      <w:proofErr w:type="gramStart"/>
      <w:r w:rsidR="00AB4FCE" w:rsidRPr="00B44689">
        <w:rPr>
          <w:rFonts w:cstheme="minorHAnsi"/>
          <w:color w:val="000000"/>
          <w:sz w:val="22"/>
          <w:szCs w:val="22"/>
        </w:rPr>
        <w:t>regarding</w:t>
      </w:r>
      <w:proofErr w:type="gramEnd"/>
      <w:r w:rsidR="00AB4FCE" w:rsidRPr="00B44689">
        <w:rPr>
          <w:rFonts w:cstheme="minorHAnsi"/>
          <w:color w:val="000000"/>
          <w:sz w:val="22"/>
          <w:szCs w:val="22"/>
        </w:rPr>
        <w:t xml:space="preserve"> the proper use of anti-inflammatory medications, including dosage timing, potential side effects, and precautions?</w:t>
      </w:r>
    </w:p>
    <w:p w14:paraId="5FB42311" w14:textId="77777777" w:rsidR="0028409B" w:rsidRDefault="0028409B" w:rsidP="006B0E5E">
      <w:pPr>
        <w:rPr>
          <w:rFonts w:cstheme="minorHAnsi"/>
          <w:color w:val="000000"/>
          <w:sz w:val="22"/>
          <w:szCs w:val="22"/>
        </w:rPr>
      </w:pPr>
    </w:p>
    <w:p w14:paraId="7103779E" w14:textId="77777777" w:rsidR="0028409B" w:rsidRDefault="0028409B" w:rsidP="006B0E5E">
      <w:pPr>
        <w:rPr>
          <w:rFonts w:cstheme="minorHAnsi"/>
          <w:color w:val="000000"/>
          <w:sz w:val="22"/>
          <w:szCs w:val="22"/>
        </w:rPr>
      </w:pPr>
    </w:p>
    <w:p w14:paraId="224C7964" w14:textId="77777777" w:rsidR="0028409B" w:rsidRDefault="0028409B" w:rsidP="006B0E5E">
      <w:pPr>
        <w:rPr>
          <w:rFonts w:cstheme="minorHAnsi"/>
          <w:color w:val="000000"/>
          <w:sz w:val="22"/>
          <w:szCs w:val="22"/>
        </w:rPr>
      </w:pPr>
    </w:p>
    <w:p w14:paraId="73F18A7B" w14:textId="77777777" w:rsidR="0028409B" w:rsidRPr="00B44689" w:rsidRDefault="0028409B" w:rsidP="006B0E5E">
      <w:pPr>
        <w:rPr>
          <w:rFonts w:cstheme="minorHAnsi"/>
          <w:color w:val="000000"/>
          <w:sz w:val="22"/>
          <w:szCs w:val="22"/>
        </w:rPr>
      </w:pPr>
    </w:p>
    <w:p w14:paraId="49CAF47A" w14:textId="00D1280B" w:rsidR="00AB4FCE" w:rsidRDefault="006B0E5E" w:rsidP="006B0E5E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3. </w:t>
      </w:r>
      <w:r w:rsidR="00394D28" w:rsidRPr="00394D28">
        <w:rPr>
          <w:rFonts w:cstheme="minorHAnsi"/>
          <w:color w:val="000000"/>
          <w:sz w:val="22"/>
          <w:szCs w:val="22"/>
        </w:rPr>
        <w:t xml:space="preserve">As you are evaluating Sophia, you feel </w:t>
      </w:r>
      <w:proofErr w:type="gramStart"/>
      <w:r w:rsidR="00394D28" w:rsidRPr="00394D28">
        <w:rPr>
          <w:rFonts w:cstheme="minorHAnsi"/>
          <w:color w:val="000000"/>
          <w:sz w:val="22"/>
          <w:szCs w:val="22"/>
        </w:rPr>
        <w:t>some</w:t>
      </w:r>
      <w:proofErr w:type="gramEnd"/>
      <w:r w:rsidR="00394D28" w:rsidRPr="00394D28">
        <w:rPr>
          <w:rFonts w:cstheme="minorHAnsi"/>
          <w:color w:val="000000"/>
          <w:sz w:val="22"/>
          <w:szCs w:val="22"/>
        </w:rPr>
        <w:t xml:space="preserve"> adhesions in the extensor tendon and decide to perform myofascial release. What technique would be most </w:t>
      </w:r>
      <w:proofErr w:type="gramStart"/>
      <w:r w:rsidR="00394D28" w:rsidRPr="00394D28">
        <w:rPr>
          <w:rFonts w:cstheme="minorHAnsi"/>
          <w:color w:val="000000"/>
          <w:sz w:val="22"/>
          <w:szCs w:val="22"/>
        </w:rPr>
        <w:t>appropriate</w:t>
      </w:r>
      <w:proofErr w:type="gramEnd"/>
      <w:r w:rsidR="00394D28" w:rsidRPr="00394D28">
        <w:rPr>
          <w:rFonts w:cstheme="minorHAnsi"/>
          <w:color w:val="000000"/>
          <w:sz w:val="22"/>
          <w:szCs w:val="22"/>
        </w:rPr>
        <w:t>? How did you decide between soft-tissue mobilization (STM) and instrument-assisted soft-tissue mobilization (IASTM)</w:t>
      </w:r>
      <w:r w:rsidR="00B5009A">
        <w:rPr>
          <w:rFonts w:cstheme="minorHAnsi"/>
          <w:color w:val="000000"/>
          <w:sz w:val="22"/>
          <w:szCs w:val="22"/>
        </w:rPr>
        <w:t>?</w:t>
      </w:r>
    </w:p>
    <w:p w14:paraId="63A09451" w14:textId="77777777" w:rsidR="0028409B" w:rsidRDefault="0028409B" w:rsidP="006B0E5E">
      <w:pPr>
        <w:rPr>
          <w:rFonts w:cstheme="minorHAnsi"/>
          <w:color w:val="000000"/>
          <w:sz w:val="22"/>
          <w:szCs w:val="22"/>
        </w:rPr>
      </w:pPr>
    </w:p>
    <w:p w14:paraId="7D7C6E5A" w14:textId="77777777" w:rsidR="0028409B" w:rsidRDefault="0028409B" w:rsidP="006B0E5E">
      <w:pPr>
        <w:rPr>
          <w:rFonts w:cstheme="minorHAnsi"/>
          <w:color w:val="000000"/>
          <w:sz w:val="22"/>
          <w:szCs w:val="22"/>
        </w:rPr>
      </w:pPr>
    </w:p>
    <w:p w14:paraId="65F6C2CF" w14:textId="77777777" w:rsidR="0028409B" w:rsidRDefault="0028409B" w:rsidP="006B0E5E">
      <w:pPr>
        <w:rPr>
          <w:rFonts w:cstheme="minorHAnsi"/>
          <w:color w:val="000000"/>
          <w:sz w:val="22"/>
          <w:szCs w:val="22"/>
        </w:rPr>
      </w:pPr>
    </w:p>
    <w:p w14:paraId="6A991F2A" w14:textId="77777777" w:rsidR="0028409B" w:rsidRPr="006B0E5E" w:rsidRDefault="0028409B" w:rsidP="006B0E5E">
      <w:pPr>
        <w:rPr>
          <w:rFonts w:cstheme="minorHAnsi"/>
          <w:color w:val="000000"/>
          <w:sz w:val="22"/>
          <w:szCs w:val="22"/>
        </w:rPr>
      </w:pPr>
    </w:p>
    <w:p w14:paraId="0A11B767" w14:textId="5CACC06D" w:rsidR="00AB4FCE" w:rsidRDefault="006B0E5E" w:rsidP="006B0E5E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4. </w:t>
      </w:r>
      <w:r w:rsidR="00AB4FCE" w:rsidRPr="006B0E5E">
        <w:rPr>
          <w:rFonts w:cstheme="minorHAnsi"/>
          <w:color w:val="000000"/>
          <w:sz w:val="22"/>
          <w:szCs w:val="22"/>
        </w:rPr>
        <w:t>What type of home</w:t>
      </w:r>
      <w:r w:rsidR="00D9267F">
        <w:rPr>
          <w:rFonts w:cstheme="minorHAnsi"/>
          <w:color w:val="000000"/>
          <w:sz w:val="22"/>
          <w:szCs w:val="22"/>
        </w:rPr>
        <w:t>-</w:t>
      </w:r>
      <w:r w:rsidR="00AB4FCE" w:rsidRPr="006B0E5E">
        <w:rPr>
          <w:rFonts w:cstheme="minorHAnsi"/>
          <w:color w:val="000000"/>
          <w:sz w:val="22"/>
          <w:szCs w:val="22"/>
        </w:rPr>
        <w:t xml:space="preserve">related myofascial release techniques </w:t>
      </w:r>
      <w:proofErr w:type="gramStart"/>
      <w:r w:rsidR="00AB4FCE" w:rsidRPr="006B0E5E">
        <w:rPr>
          <w:rFonts w:cstheme="minorHAnsi"/>
          <w:color w:val="000000"/>
          <w:sz w:val="22"/>
          <w:szCs w:val="22"/>
        </w:rPr>
        <w:t>will</w:t>
      </w:r>
      <w:proofErr w:type="gramEnd"/>
      <w:r w:rsidR="00AB4FCE" w:rsidRPr="006B0E5E">
        <w:rPr>
          <w:rFonts w:cstheme="minorHAnsi"/>
          <w:color w:val="000000"/>
          <w:sz w:val="22"/>
          <w:szCs w:val="22"/>
        </w:rPr>
        <w:t xml:space="preserve"> you suggest to Sophia?</w:t>
      </w:r>
    </w:p>
    <w:p w14:paraId="2C8EE47A" w14:textId="77777777" w:rsidR="0028409B" w:rsidRDefault="0028409B" w:rsidP="006B0E5E">
      <w:pPr>
        <w:rPr>
          <w:rFonts w:cstheme="minorHAnsi"/>
          <w:color w:val="000000"/>
          <w:sz w:val="22"/>
          <w:szCs w:val="22"/>
        </w:rPr>
      </w:pPr>
    </w:p>
    <w:p w14:paraId="22F18166" w14:textId="77777777" w:rsidR="0028409B" w:rsidRDefault="0028409B" w:rsidP="006B0E5E">
      <w:pPr>
        <w:rPr>
          <w:rFonts w:cstheme="minorHAnsi"/>
          <w:color w:val="000000"/>
          <w:sz w:val="22"/>
          <w:szCs w:val="22"/>
        </w:rPr>
      </w:pPr>
    </w:p>
    <w:p w14:paraId="12C9D4F3" w14:textId="77777777" w:rsidR="0028409B" w:rsidRDefault="0028409B" w:rsidP="006B0E5E">
      <w:pPr>
        <w:rPr>
          <w:rFonts w:cstheme="minorHAnsi"/>
          <w:color w:val="000000"/>
          <w:sz w:val="22"/>
          <w:szCs w:val="22"/>
        </w:rPr>
      </w:pPr>
    </w:p>
    <w:p w14:paraId="0960C2F3" w14:textId="77777777" w:rsidR="0028409B" w:rsidRPr="006B0E5E" w:rsidRDefault="0028409B" w:rsidP="006B0E5E">
      <w:pPr>
        <w:rPr>
          <w:rFonts w:cstheme="minorHAnsi"/>
          <w:sz w:val="22"/>
          <w:szCs w:val="22"/>
        </w:rPr>
      </w:pPr>
    </w:p>
    <w:p w14:paraId="64B59E0B" w14:textId="250F0D44" w:rsidR="00AB4FCE" w:rsidRDefault="006B0E5E" w:rsidP="006B0E5E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5. </w:t>
      </w:r>
      <w:r w:rsidR="00AB4FCE" w:rsidRPr="00B44689">
        <w:rPr>
          <w:rFonts w:cstheme="minorHAnsi"/>
          <w:color w:val="000000"/>
          <w:sz w:val="22"/>
          <w:szCs w:val="22"/>
        </w:rPr>
        <w:t xml:space="preserve">After two weeks of rehabilitation, Sophia reports that her pain has improved during daily activities but continues to occur during serving and high-intensity practice sessions. What factors might explain the continued symptoms, and do you need to </w:t>
      </w:r>
      <w:proofErr w:type="gramStart"/>
      <w:r w:rsidR="00AB4FCE" w:rsidRPr="00B44689">
        <w:rPr>
          <w:rFonts w:cstheme="minorHAnsi"/>
          <w:color w:val="000000"/>
          <w:sz w:val="22"/>
          <w:szCs w:val="22"/>
        </w:rPr>
        <w:t>modify</w:t>
      </w:r>
      <w:proofErr w:type="gramEnd"/>
      <w:r w:rsidR="00AB4FCE" w:rsidRPr="00B44689">
        <w:rPr>
          <w:rFonts w:cstheme="minorHAnsi"/>
          <w:color w:val="000000"/>
          <w:sz w:val="22"/>
          <w:szCs w:val="22"/>
        </w:rPr>
        <w:t xml:space="preserve"> your use of myofascial release?</w:t>
      </w:r>
      <w:r w:rsidR="003F6847">
        <w:rPr>
          <w:rFonts w:cstheme="minorHAnsi"/>
          <w:color w:val="000000"/>
          <w:sz w:val="22"/>
          <w:szCs w:val="22"/>
        </w:rPr>
        <w:t xml:space="preserve"> </w:t>
      </w:r>
      <w:r w:rsidR="00AB4FCE" w:rsidRPr="00B44689">
        <w:rPr>
          <w:rFonts w:cstheme="minorHAnsi"/>
          <w:color w:val="000000"/>
          <w:sz w:val="22"/>
          <w:szCs w:val="22"/>
        </w:rPr>
        <w:t>If so, explain the modification.</w:t>
      </w:r>
    </w:p>
    <w:p w14:paraId="6A51D9EB" w14:textId="77777777" w:rsidR="002C20F8" w:rsidRDefault="002C20F8" w:rsidP="006B0E5E">
      <w:pPr>
        <w:rPr>
          <w:rFonts w:cstheme="minorHAnsi"/>
          <w:color w:val="000000"/>
          <w:sz w:val="22"/>
          <w:szCs w:val="22"/>
        </w:rPr>
      </w:pPr>
    </w:p>
    <w:p w14:paraId="76B70AA1" w14:textId="77777777" w:rsidR="002C20F8" w:rsidRDefault="002C20F8" w:rsidP="006B0E5E">
      <w:pPr>
        <w:rPr>
          <w:rFonts w:cstheme="minorHAnsi"/>
          <w:color w:val="000000"/>
          <w:sz w:val="22"/>
          <w:szCs w:val="22"/>
        </w:rPr>
      </w:pPr>
    </w:p>
    <w:p w14:paraId="2A9214C6" w14:textId="77777777" w:rsidR="002C20F8" w:rsidRDefault="002C20F8" w:rsidP="006B0E5E">
      <w:pPr>
        <w:rPr>
          <w:rFonts w:cstheme="minorHAnsi"/>
          <w:color w:val="000000"/>
          <w:sz w:val="22"/>
          <w:szCs w:val="22"/>
        </w:rPr>
      </w:pPr>
    </w:p>
    <w:p w14:paraId="7E81FDFF" w14:textId="77777777" w:rsidR="002C20F8" w:rsidRPr="00B44689" w:rsidRDefault="002C20F8" w:rsidP="006B0E5E">
      <w:pPr>
        <w:rPr>
          <w:rFonts w:cstheme="minorHAnsi"/>
          <w:color w:val="000000"/>
          <w:sz w:val="22"/>
          <w:szCs w:val="22"/>
        </w:rPr>
      </w:pPr>
    </w:p>
    <w:p w14:paraId="267CEB9B" w14:textId="70CBCE78" w:rsidR="00AB4FCE" w:rsidRPr="00B44689" w:rsidRDefault="006B0E5E" w:rsidP="006B0E5E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6. </w:t>
      </w:r>
      <w:r w:rsidR="00AB4FCE" w:rsidRPr="00B44689">
        <w:rPr>
          <w:rFonts w:cstheme="minorHAnsi"/>
          <w:color w:val="000000"/>
          <w:sz w:val="22"/>
          <w:szCs w:val="22"/>
        </w:rPr>
        <w:t xml:space="preserve">What information should </w:t>
      </w:r>
      <w:proofErr w:type="gramStart"/>
      <w:r w:rsidR="00AB4FCE" w:rsidRPr="00B44689">
        <w:rPr>
          <w:rFonts w:cstheme="minorHAnsi"/>
          <w:color w:val="000000"/>
          <w:sz w:val="22"/>
          <w:szCs w:val="22"/>
        </w:rPr>
        <w:t>be communicated</w:t>
      </w:r>
      <w:proofErr w:type="gramEnd"/>
      <w:r w:rsidR="00AB4FCE" w:rsidRPr="00B44689">
        <w:rPr>
          <w:rFonts w:cstheme="minorHAnsi"/>
          <w:color w:val="000000"/>
          <w:sz w:val="22"/>
          <w:szCs w:val="22"/>
        </w:rPr>
        <w:t xml:space="preserve"> among the athletic trainer,</w:t>
      </w:r>
      <w:r w:rsidR="00D9267F">
        <w:rPr>
          <w:rFonts w:cstheme="minorHAnsi"/>
          <w:color w:val="000000"/>
          <w:sz w:val="22"/>
          <w:szCs w:val="22"/>
        </w:rPr>
        <w:t xml:space="preserve"> the</w:t>
      </w:r>
      <w:r w:rsidR="00AB4FCE" w:rsidRPr="00B44689">
        <w:rPr>
          <w:rFonts w:cstheme="minorHAnsi"/>
          <w:color w:val="000000"/>
          <w:sz w:val="22"/>
          <w:szCs w:val="22"/>
        </w:rPr>
        <w:t xml:space="preserve"> physician, </w:t>
      </w:r>
      <w:r w:rsidR="00D9267F">
        <w:rPr>
          <w:rFonts w:cstheme="minorHAnsi"/>
          <w:color w:val="000000"/>
          <w:sz w:val="22"/>
          <w:szCs w:val="22"/>
        </w:rPr>
        <w:t xml:space="preserve">the </w:t>
      </w:r>
      <w:r w:rsidR="00AB4FCE" w:rsidRPr="00B44689">
        <w:rPr>
          <w:rFonts w:cstheme="minorHAnsi"/>
          <w:color w:val="000000"/>
          <w:sz w:val="22"/>
          <w:szCs w:val="22"/>
        </w:rPr>
        <w:t xml:space="preserve">tennis coach, Sophia, and her parents to ensure </w:t>
      </w:r>
      <w:proofErr w:type="gramStart"/>
      <w:r w:rsidR="00AB4FCE" w:rsidRPr="00B44689">
        <w:rPr>
          <w:rFonts w:cstheme="minorHAnsi"/>
          <w:color w:val="000000"/>
          <w:sz w:val="22"/>
          <w:szCs w:val="22"/>
        </w:rPr>
        <w:t>appropriate management</w:t>
      </w:r>
      <w:proofErr w:type="gramEnd"/>
      <w:r w:rsidR="00AB4FCE" w:rsidRPr="00B44689">
        <w:rPr>
          <w:rFonts w:cstheme="minorHAnsi"/>
          <w:color w:val="000000"/>
          <w:sz w:val="22"/>
          <w:szCs w:val="22"/>
        </w:rPr>
        <w:t xml:space="preserve"> of the injury?</w:t>
      </w:r>
    </w:p>
    <w:sectPr w:rsidR="00AB4FCE" w:rsidRPr="00B44689" w:rsidSect="00646436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6E536" w14:textId="77777777" w:rsidR="00D06A97" w:rsidRDefault="00D06A97" w:rsidP="00DC2ECF">
      <w:r>
        <w:separator/>
      </w:r>
    </w:p>
  </w:endnote>
  <w:endnote w:type="continuationSeparator" w:id="0">
    <w:p w14:paraId="2AF172D4" w14:textId="77777777" w:rsidR="00D06A97" w:rsidRDefault="00D06A97" w:rsidP="00DC2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339E4" w14:textId="17BAC534" w:rsidR="00DC2ECF" w:rsidRDefault="00074A26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6B91F" w14:textId="77777777" w:rsidR="00D06A97" w:rsidRDefault="00D06A97" w:rsidP="00DC2ECF">
      <w:r>
        <w:separator/>
      </w:r>
    </w:p>
  </w:footnote>
  <w:footnote w:type="continuationSeparator" w:id="0">
    <w:p w14:paraId="7E5FD6E8" w14:textId="77777777" w:rsidR="00D06A97" w:rsidRDefault="00D06A97" w:rsidP="00DC2E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062"/>
    <w:multiLevelType w:val="multilevel"/>
    <w:tmpl w:val="0C40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642BBF"/>
    <w:multiLevelType w:val="multilevel"/>
    <w:tmpl w:val="0C40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632351">
    <w:abstractNumId w:val="0"/>
  </w:num>
  <w:num w:numId="2" w16cid:durableId="202277860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  <w15:person w15:author="Claire Copa">
    <w15:presenceInfo w15:providerId="AD" w15:userId="S::clairec@hkusa.com::2ab16b6c-6ed8-415c-83b9-f054f5a630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cumentProtection w:edit="trackedChanges" w:enforcement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10"/>
    <w:rsid w:val="0003632C"/>
    <w:rsid w:val="0004361E"/>
    <w:rsid w:val="00054FA7"/>
    <w:rsid w:val="000617CC"/>
    <w:rsid w:val="00074A26"/>
    <w:rsid w:val="000E05C7"/>
    <w:rsid w:val="00110C60"/>
    <w:rsid w:val="0012118C"/>
    <w:rsid w:val="001928FC"/>
    <w:rsid w:val="001A7165"/>
    <w:rsid w:val="001B5810"/>
    <w:rsid w:val="001D3FF1"/>
    <w:rsid w:val="001F4F4E"/>
    <w:rsid w:val="0028409B"/>
    <w:rsid w:val="002848EC"/>
    <w:rsid w:val="002C20F8"/>
    <w:rsid w:val="002C52B1"/>
    <w:rsid w:val="002C7A1D"/>
    <w:rsid w:val="002E3520"/>
    <w:rsid w:val="003674C8"/>
    <w:rsid w:val="00375A78"/>
    <w:rsid w:val="00394D28"/>
    <w:rsid w:val="00395D96"/>
    <w:rsid w:val="003B0F0F"/>
    <w:rsid w:val="003B44E5"/>
    <w:rsid w:val="003F6847"/>
    <w:rsid w:val="00440F37"/>
    <w:rsid w:val="004A11CD"/>
    <w:rsid w:val="004B13D3"/>
    <w:rsid w:val="00510954"/>
    <w:rsid w:val="005F1750"/>
    <w:rsid w:val="0067531C"/>
    <w:rsid w:val="006A2FCB"/>
    <w:rsid w:val="006A6730"/>
    <w:rsid w:val="006B0E5E"/>
    <w:rsid w:val="006C05D3"/>
    <w:rsid w:val="0072563D"/>
    <w:rsid w:val="00765C17"/>
    <w:rsid w:val="00772B20"/>
    <w:rsid w:val="007F36F7"/>
    <w:rsid w:val="00846174"/>
    <w:rsid w:val="008B7493"/>
    <w:rsid w:val="00936F4B"/>
    <w:rsid w:val="00971A88"/>
    <w:rsid w:val="00981332"/>
    <w:rsid w:val="00985B73"/>
    <w:rsid w:val="009A0D97"/>
    <w:rsid w:val="00A022B6"/>
    <w:rsid w:val="00A07450"/>
    <w:rsid w:val="00A65F4F"/>
    <w:rsid w:val="00A76CF2"/>
    <w:rsid w:val="00A82A48"/>
    <w:rsid w:val="00AB4FCE"/>
    <w:rsid w:val="00B44689"/>
    <w:rsid w:val="00B5009A"/>
    <w:rsid w:val="00B60D66"/>
    <w:rsid w:val="00BE426A"/>
    <w:rsid w:val="00BE4B88"/>
    <w:rsid w:val="00C06F79"/>
    <w:rsid w:val="00C156C2"/>
    <w:rsid w:val="00C27E85"/>
    <w:rsid w:val="00D064E4"/>
    <w:rsid w:val="00D06A97"/>
    <w:rsid w:val="00D9267F"/>
    <w:rsid w:val="00DC2ECF"/>
    <w:rsid w:val="00DC68B9"/>
    <w:rsid w:val="00E02BD7"/>
    <w:rsid w:val="00EE4AFF"/>
    <w:rsid w:val="00FD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1913A"/>
  <w15:chartTrackingRefBased/>
  <w15:docId w15:val="{90C99716-6598-46ED-9B39-22DEC8E7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810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EC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C2E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2EC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2E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2ECF"/>
    <w:rPr>
      <w:sz w:val="24"/>
      <w:szCs w:val="24"/>
    </w:rPr>
  </w:style>
  <w:style w:type="paragraph" w:styleId="Revision">
    <w:name w:val="Revision"/>
    <w:hidden/>
    <w:uiPriority w:val="99"/>
    <w:semiHidden/>
    <w:rsid w:val="00936F4B"/>
    <w:pPr>
      <w:spacing w:after="0" w:line="240" w:lineRule="auto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71A8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926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26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26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26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267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rder0 xmlns="59ca233b-f72d-4bec-9318-80a7585eb732">0</Order0>
    <lcf76f155ced4ddcb4097134ff3c332f xmlns="59ca233b-f72d-4bec-9318-80a7585eb732">
      <Terms xmlns="http://schemas.microsoft.com/office/infopath/2007/PartnerControls"/>
    </lcf76f155ced4ddcb4097134ff3c332f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2700671E-8471-4843-A6CD-18ACB4C2C4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E4F3C4-BAF1-4FB0-82A0-9F4ADDBFEF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FEBB03-0B32-4CD1-87C4-BD162848B5D6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441</Words>
  <Characters>2019</Characters>
  <Application>Microsoft Office Word</Application>
  <DocSecurity>0</DocSecurity>
  <Lines>38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ReviewingEditor</cp:lastModifiedBy>
  <cp:revision>31</cp:revision>
  <dcterms:created xsi:type="dcterms:W3CDTF">2026-06-23T15:18:00Z</dcterms:created>
  <dcterms:modified xsi:type="dcterms:W3CDTF">2026-10-13T18:28:00Z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MediaServiceImageTags">
    <vt:lpwstr/>
  </property>
</Properties>
</file>