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05902" w14:textId="77777777" w:rsidR="0075371D" w:rsidRPr="00B20ED3" w:rsidRDefault="0075371D" w:rsidP="0075371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15E38EAD" w14:textId="77777777" w:rsidR="0075371D" w:rsidRPr="00B20ED3" w:rsidRDefault="0075371D" w:rsidP="0075371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55E53A5E" w14:textId="77777777" w:rsidR="0075371D" w:rsidRPr="00B20ED3" w:rsidRDefault="0075371D" w:rsidP="0075371D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55FD18D7" w14:textId="77777777" w:rsidR="0075371D" w:rsidRDefault="0075371D" w:rsidP="0075371D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73"/>
        <w:gridCol w:w="1117"/>
        <w:gridCol w:w="1060"/>
      </w:tblGrid>
      <w:tr w:rsidR="0075371D" w:rsidRPr="00B20ED3" w14:paraId="7B7050DD" w14:textId="77777777" w:rsidTr="00B7166A">
        <w:tc>
          <w:tcPr>
            <w:tcW w:w="7173" w:type="dxa"/>
            <w:shd w:val="clear" w:color="auto" w:fill="D9E2F3" w:themeFill="accent1" w:themeFillTint="33"/>
          </w:tcPr>
          <w:p w14:paraId="69AED123" w14:textId="77777777" w:rsidR="0075371D" w:rsidRPr="00B20ED3" w:rsidRDefault="0075371D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Assessing Blood Glucose Level</w:t>
            </w:r>
          </w:p>
        </w:tc>
        <w:tc>
          <w:tcPr>
            <w:tcW w:w="1117" w:type="dxa"/>
            <w:shd w:val="clear" w:color="auto" w:fill="D9E2F3" w:themeFill="accent1" w:themeFillTint="33"/>
          </w:tcPr>
          <w:p w14:paraId="729A0E2B" w14:textId="77777777" w:rsidR="0075371D" w:rsidRPr="00B20ED3" w:rsidRDefault="0075371D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Yes</w:t>
            </w:r>
          </w:p>
        </w:tc>
        <w:tc>
          <w:tcPr>
            <w:tcW w:w="1060" w:type="dxa"/>
            <w:shd w:val="clear" w:color="auto" w:fill="D9E2F3" w:themeFill="accent1" w:themeFillTint="33"/>
          </w:tcPr>
          <w:p w14:paraId="1B1E7B63" w14:textId="77777777" w:rsidR="0075371D" w:rsidRPr="00B20ED3" w:rsidRDefault="0075371D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3C0B2B" w:rsidRPr="00B20ED3" w14:paraId="1C7E2023" w14:textId="77777777" w:rsidTr="00B7166A">
        <w:tc>
          <w:tcPr>
            <w:tcW w:w="7173" w:type="dxa"/>
          </w:tcPr>
          <w:p w14:paraId="4A4A8B6D" w14:textId="5D24ED6B" w:rsidR="003C0B2B" w:rsidRPr="004508F9" w:rsidRDefault="00264E31" w:rsidP="004508F9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1. </w:t>
            </w:r>
            <w:r w:rsidR="003C0B2B" w:rsidRPr="004508F9">
              <w:rPr>
                <w:rFonts w:asciiTheme="minorHAnsi" w:hAnsiTheme="minorHAnsi"/>
                <w:sz w:val="22"/>
                <w:szCs w:val="22"/>
              </w:rPr>
              <w:t>Collects all needed equipment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17" w:type="dxa"/>
          </w:tcPr>
          <w:p w14:paraId="28D3C0B9" w14:textId="50A8F179" w:rsidR="003C0B2B" w:rsidRPr="00B20ED3" w:rsidRDefault="003C0B2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5E9530CD" w14:textId="0BD293E8" w:rsidR="003C0B2B" w:rsidRDefault="003C0B2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5371D" w:rsidRPr="00B20ED3" w14:paraId="5D1A1C3E" w14:textId="77777777" w:rsidTr="00B7166A">
        <w:tc>
          <w:tcPr>
            <w:tcW w:w="7173" w:type="dxa"/>
          </w:tcPr>
          <w:p w14:paraId="1EDB2E91" w14:textId="6C43E9BC" w:rsidR="0075371D" w:rsidRPr="00B20ED3" w:rsidRDefault="003C0B2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  <w:r w:rsidR="0075371D" w:rsidRPr="00B20ED3">
              <w:rPr>
                <w:rFonts w:asciiTheme="minorHAnsi" w:hAnsiTheme="minorHAnsi"/>
                <w:sz w:val="22"/>
                <w:szCs w:val="22"/>
              </w:rPr>
              <w:t>. Explains the test to the patient</w:t>
            </w:r>
            <w:r w:rsidR="0075371D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17" w:type="dxa"/>
          </w:tcPr>
          <w:p w14:paraId="599622F4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6FC7BFE8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5371D" w:rsidRPr="00B20ED3" w14:paraId="171F8DCA" w14:textId="77777777" w:rsidTr="00B7166A">
        <w:tc>
          <w:tcPr>
            <w:tcW w:w="7173" w:type="dxa"/>
          </w:tcPr>
          <w:p w14:paraId="4DBA6531" w14:textId="046AD15B" w:rsidR="0075371D" w:rsidRPr="00B20ED3" w:rsidRDefault="003C0B2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3</w:t>
            </w:r>
            <w:r w:rsidR="0075371D" w:rsidRPr="00B20ED3">
              <w:rPr>
                <w:rFonts w:asciiTheme="minorHAnsi" w:hAnsiTheme="minorHAnsi"/>
                <w:sz w:val="22"/>
                <w:szCs w:val="22"/>
              </w:rPr>
              <w:t>. Follows standard precautions and wears PPE.</w:t>
            </w:r>
          </w:p>
        </w:tc>
        <w:tc>
          <w:tcPr>
            <w:tcW w:w="1117" w:type="dxa"/>
          </w:tcPr>
          <w:p w14:paraId="02C8ED82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714C4C7F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5371D" w:rsidRPr="00B20ED3" w14:paraId="475BBF1C" w14:textId="77777777" w:rsidTr="00B7166A">
        <w:tc>
          <w:tcPr>
            <w:tcW w:w="7173" w:type="dxa"/>
          </w:tcPr>
          <w:p w14:paraId="308F4D49" w14:textId="7BC37E93" w:rsidR="0075371D" w:rsidRPr="00B20ED3" w:rsidRDefault="003C0B2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4</w:t>
            </w:r>
            <w:r w:rsidR="0075371D" w:rsidRPr="00B20ED3">
              <w:rPr>
                <w:rFonts w:asciiTheme="minorHAnsi" w:hAnsiTheme="minorHAnsi"/>
                <w:sz w:val="22"/>
                <w:szCs w:val="22"/>
              </w:rPr>
              <w:t xml:space="preserve">. Cleans </w:t>
            </w:r>
            <w:r w:rsidR="00264E31">
              <w:rPr>
                <w:rFonts w:asciiTheme="minorHAnsi" w:hAnsiTheme="minorHAnsi"/>
                <w:sz w:val="22"/>
                <w:szCs w:val="22"/>
              </w:rPr>
              <w:t xml:space="preserve">the </w:t>
            </w:r>
            <w:r w:rsidR="0075371D" w:rsidRPr="00B20ED3">
              <w:rPr>
                <w:rFonts w:asciiTheme="minorHAnsi" w:hAnsiTheme="minorHAnsi"/>
                <w:sz w:val="22"/>
                <w:szCs w:val="22"/>
              </w:rPr>
              <w:t>selected finger with an alcohol wipe.</w:t>
            </w:r>
          </w:p>
        </w:tc>
        <w:tc>
          <w:tcPr>
            <w:tcW w:w="1117" w:type="dxa"/>
          </w:tcPr>
          <w:p w14:paraId="0494A744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55E18297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5371D" w:rsidRPr="00B20ED3" w14:paraId="007B6250" w14:textId="77777777" w:rsidTr="00B7166A">
        <w:tc>
          <w:tcPr>
            <w:tcW w:w="7173" w:type="dxa"/>
          </w:tcPr>
          <w:p w14:paraId="25BF705D" w14:textId="1E5FBEEE" w:rsidR="0075371D" w:rsidRPr="00B20ED3" w:rsidRDefault="003C0B2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5</w:t>
            </w:r>
            <w:r w:rsidR="0075371D" w:rsidRPr="00B20ED3">
              <w:rPr>
                <w:rFonts w:asciiTheme="minorHAnsi" w:hAnsiTheme="minorHAnsi"/>
                <w:sz w:val="22"/>
                <w:szCs w:val="22"/>
              </w:rPr>
              <w:t>. Properly punctures the site with the lancet needle</w:t>
            </w:r>
            <w:r w:rsidR="0075371D">
              <w:rPr>
                <w:rFonts w:asciiTheme="minorHAnsi" w:hAnsiTheme="minorHAnsi"/>
                <w:sz w:val="22"/>
                <w:szCs w:val="22"/>
              </w:rPr>
              <w:t>.</w:t>
            </w:r>
            <w:r w:rsidR="0075371D"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17" w:type="dxa"/>
          </w:tcPr>
          <w:p w14:paraId="3C46556F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71485F42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5371D" w:rsidRPr="00B20ED3" w14:paraId="51D23AD2" w14:textId="77777777" w:rsidTr="00B7166A">
        <w:tc>
          <w:tcPr>
            <w:tcW w:w="7173" w:type="dxa"/>
          </w:tcPr>
          <w:p w14:paraId="187749F1" w14:textId="741F7E90" w:rsidR="0075371D" w:rsidRPr="00B20ED3" w:rsidRDefault="003C0B2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6</w:t>
            </w:r>
            <w:r w:rsidR="0075371D" w:rsidRPr="00B20ED3">
              <w:rPr>
                <w:rFonts w:asciiTheme="minorHAnsi" w:hAnsiTheme="minorHAnsi"/>
                <w:sz w:val="22"/>
                <w:szCs w:val="22"/>
              </w:rPr>
              <w:t xml:space="preserve">. Disposes of the </w:t>
            </w:r>
            <w:r>
              <w:rPr>
                <w:rFonts w:asciiTheme="minorHAnsi" w:hAnsiTheme="minorHAnsi"/>
                <w:sz w:val="22"/>
                <w:szCs w:val="22"/>
              </w:rPr>
              <w:t>lancet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75371D" w:rsidRPr="00B20ED3">
              <w:rPr>
                <w:rFonts w:asciiTheme="minorHAnsi" w:hAnsiTheme="minorHAnsi"/>
                <w:sz w:val="22"/>
                <w:szCs w:val="22"/>
              </w:rPr>
              <w:t>in the sharps container</w:t>
            </w:r>
            <w:r w:rsidR="0075371D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17" w:type="dxa"/>
          </w:tcPr>
          <w:p w14:paraId="335C62D7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7A48B199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5371D" w:rsidRPr="00B20ED3" w14:paraId="5D33BF94" w14:textId="77777777" w:rsidTr="00B7166A">
        <w:tc>
          <w:tcPr>
            <w:tcW w:w="7173" w:type="dxa"/>
          </w:tcPr>
          <w:p w14:paraId="092772AB" w14:textId="77475737" w:rsidR="0075371D" w:rsidRPr="00B20ED3" w:rsidRDefault="003C0B2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7</w:t>
            </w:r>
            <w:r w:rsidR="0075371D" w:rsidRPr="00B20ED3">
              <w:rPr>
                <w:rFonts w:asciiTheme="minorHAnsi" w:hAnsiTheme="minorHAnsi"/>
                <w:sz w:val="22"/>
                <w:szCs w:val="22"/>
              </w:rPr>
              <w:t>. Wipes away the first drop of blood with gauze</w:t>
            </w:r>
            <w:r w:rsidR="0075371D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17" w:type="dxa"/>
          </w:tcPr>
          <w:p w14:paraId="4966BE92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05A9C694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5371D" w:rsidRPr="00B20ED3" w14:paraId="7D729E31" w14:textId="77777777" w:rsidTr="00B7166A">
        <w:tc>
          <w:tcPr>
            <w:tcW w:w="7173" w:type="dxa"/>
          </w:tcPr>
          <w:p w14:paraId="25498A3A" w14:textId="06E9D165" w:rsidR="0075371D" w:rsidRPr="00B20ED3" w:rsidRDefault="003C0B2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8</w:t>
            </w:r>
            <w:r w:rsidR="0075371D" w:rsidRPr="00B20ED3">
              <w:rPr>
                <w:rFonts w:asciiTheme="minorHAnsi" w:hAnsiTheme="minorHAnsi"/>
                <w:sz w:val="22"/>
                <w:szCs w:val="22"/>
              </w:rPr>
              <w:t>. Obtains a drop of blood on the test strip and inserts the test strip into the meter per the manufacturer’s instructions.</w:t>
            </w:r>
          </w:p>
        </w:tc>
        <w:tc>
          <w:tcPr>
            <w:tcW w:w="1117" w:type="dxa"/>
          </w:tcPr>
          <w:p w14:paraId="11489768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060" w:type="dxa"/>
          </w:tcPr>
          <w:p w14:paraId="28E53D6F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5371D" w:rsidRPr="00B20ED3" w14:paraId="5B79388F" w14:textId="77777777" w:rsidTr="00B7166A">
        <w:tc>
          <w:tcPr>
            <w:tcW w:w="7173" w:type="dxa"/>
          </w:tcPr>
          <w:p w14:paraId="312BB9F5" w14:textId="5312BF45" w:rsidR="0075371D" w:rsidRPr="00B20ED3" w:rsidRDefault="003C0B2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9</w:t>
            </w:r>
            <w:r w:rsidR="0075371D" w:rsidRPr="00B20ED3">
              <w:rPr>
                <w:rFonts w:asciiTheme="minorHAnsi" w:hAnsiTheme="minorHAnsi"/>
                <w:sz w:val="22"/>
                <w:szCs w:val="22"/>
              </w:rPr>
              <w:t>. Obtains the reading and records it.</w:t>
            </w:r>
          </w:p>
        </w:tc>
        <w:tc>
          <w:tcPr>
            <w:tcW w:w="1117" w:type="dxa"/>
          </w:tcPr>
          <w:p w14:paraId="7589C517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415B026F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5371D" w:rsidRPr="00B20ED3" w14:paraId="316F58CC" w14:textId="77777777" w:rsidTr="00B7166A">
        <w:tc>
          <w:tcPr>
            <w:tcW w:w="7173" w:type="dxa"/>
          </w:tcPr>
          <w:p w14:paraId="547BB6CA" w14:textId="1140A105" w:rsidR="0075371D" w:rsidRPr="00B20ED3" w:rsidRDefault="003C0B2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10</w:t>
            </w:r>
            <w:r w:rsidR="0075371D" w:rsidRPr="00B20ED3">
              <w:rPr>
                <w:rFonts w:asciiTheme="minorHAnsi" w:hAnsiTheme="minorHAnsi"/>
                <w:sz w:val="22"/>
                <w:szCs w:val="22"/>
              </w:rPr>
              <w:t>. Place</w:t>
            </w:r>
            <w:r w:rsidR="0075371D">
              <w:rPr>
                <w:rFonts w:asciiTheme="minorHAnsi" w:hAnsiTheme="minorHAnsi"/>
                <w:sz w:val="22"/>
                <w:szCs w:val="22"/>
              </w:rPr>
              <w:t>s</w:t>
            </w:r>
            <w:r w:rsidR="0075371D" w:rsidRPr="00B20ED3">
              <w:rPr>
                <w:rFonts w:asciiTheme="minorHAnsi" w:hAnsiTheme="minorHAnsi"/>
                <w:sz w:val="22"/>
                <w:szCs w:val="22"/>
              </w:rPr>
              <w:t xml:space="preserve"> a bandage over the puncture sites</w:t>
            </w:r>
            <w:r w:rsidR="0075371D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17" w:type="dxa"/>
          </w:tcPr>
          <w:p w14:paraId="2920525A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580420E8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5371D" w:rsidRPr="00B20ED3" w14:paraId="312FFE5F" w14:textId="77777777" w:rsidTr="00B7166A">
        <w:tc>
          <w:tcPr>
            <w:tcW w:w="7173" w:type="dxa"/>
          </w:tcPr>
          <w:p w14:paraId="17AE4EE5" w14:textId="634DF5DC" w:rsidR="0075371D" w:rsidRPr="00B20ED3" w:rsidRDefault="003C0B2B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11</w:t>
            </w:r>
            <w:r w:rsidR="0075371D" w:rsidRPr="00B20ED3">
              <w:rPr>
                <w:rFonts w:asciiTheme="minorHAnsi" w:hAnsiTheme="minorHAnsi"/>
                <w:sz w:val="22"/>
                <w:szCs w:val="22"/>
              </w:rPr>
              <w:t xml:space="preserve">. </w:t>
            </w:r>
            <w:r w:rsidR="00264E31">
              <w:rPr>
                <w:rFonts w:asciiTheme="minorHAnsi" w:hAnsiTheme="minorHAnsi"/>
                <w:sz w:val="22"/>
                <w:szCs w:val="22"/>
              </w:rPr>
              <w:t>The s</w:t>
            </w:r>
            <w:r w:rsidR="0075371D" w:rsidRPr="00B20ED3">
              <w:rPr>
                <w:rFonts w:asciiTheme="minorHAnsi" w:hAnsiTheme="minorHAnsi"/>
                <w:sz w:val="22"/>
                <w:szCs w:val="22"/>
              </w:rPr>
              <w:t xml:space="preserve">tudent </w:t>
            </w:r>
            <w:r w:rsidR="00264E31">
              <w:rPr>
                <w:rFonts w:asciiTheme="minorHAnsi" w:hAnsiTheme="minorHAnsi"/>
                <w:sz w:val="22"/>
                <w:szCs w:val="22"/>
              </w:rPr>
              <w:t xml:space="preserve">can </w:t>
            </w:r>
            <w:r w:rsidR="0075371D" w:rsidRPr="00B20ED3">
              <w:rPr>
                <w:rFonts w:asciiTheme="minorHAnsi" w:hAnsiTheme="minorHAnsi"/>
                <w:sz w:val="22"/>
                <w:szCs w:val="22"/>
              </w:rPr>
              <w:t>correctly identify if the reading is low, normal, or high</w:t>
            </w:r>
            <w:r w:rsidR="0075371D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17" w:type="dxa"/>
          </w:tcPr>
          <w:p w14:paraId="1515774B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060" w:type="dxa"/>
          </w:tcPr>
          <w:p w14:paraId="738E3263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75371D" w:rsidRPr="00B20ED3" w14:paraId="1FADDE27" w14:textId="77777777" w:rsidTr="00B7166A">
        <w:tc>
          <w:tcPr>
            <w:tcW w:w="7173" w:type="dxa"/>
          </w:tcPr>
          <w:p w14:paraId="193E4679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17" w:type="dxa"/>
          </w:tcPr>
          <w:p w14:paraId="05226022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60" w:type="dxa"/>
          </w:tcPr>
          <w:p w14:paraId="12CEB978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75371D" w:rsidRPr="00B20ED3" w14:paraId="23B208FC" w14:textId="77777777" w:rsidTr="00B7166A">
        <w:tc>
          <w:tcPr>
            <w:tcW w:w="7173" w:type="dxa"/>
            <w:vAlign w:val="bottom"/>
          </w:tcPr>
          <w:p w14:paraId="6C30426D" w14:textId="77777777" w:rsidR="0075371D" w:rsidRPr="00B20ED3" w:rsidRDefault="0075371D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17" w:type="dxa"/>
          </w:tcPr>
          <w:p w14:paraId="12713BA6" w14:textId="52F558E5" w:rsidR="0075371D" w:rsidRPr="00B20ED3" w:rsidRDefault="0075371D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___/1</w:t>
            </w:r>
            <w:r w:rsidR="003C0B2B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060" w:type="dxa"/>
          </w:tcPr>
          <w:p w14:paraId="1D0A0016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75371D" w:rsidRPr="00B20ED3" w14:paraId="2FFAB27B" w14:textId="77777777" w:rsidTr="00B7166A">
        <w:tc>
          <w:tcPr>
            <w:tcW w:w="7173" w:type="dxa"/>
          </w:tcPr>
          <w:p w14:paraId="000F7FD8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6DA84234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6B00C2B2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73A0D3E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17" w:type="dxa"/>
          </w:tcPr>
          <w:p w14:paraId="291AD0A0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060" w:type="dxa"/>
          </w:tcPr>
          <w:p w14:paraId="04C26072" w14:textId="77777777" w:rsidR="0075371D" w:rsidRPr="00B20ED3" w:rsidRDefault="0075371D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2563A237" w14:textId="77777777" w:rsidR="00D8514B" w:rsidRDefault="00D8514B"/>
    <w:sectPr w:rsidR="00D8514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1B060" w14:textId="77777777" w:rsidR="00A76B39" w:rsidRDefault="00A76B39" w:rsidP="0075371D">
      <w:r>
        <w:separator/>
      </w:r>
    </w:p>
  </w:endnote>
  <w:endnote w:type="continuationSeparator" w:id="0">
    <w:p w14:paraId="3D2C7C70" w14:textId="77777777" w:rsidR="00A76B39" w:rsidRDefault="00A76B39" w:rsidP="00753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657E" w14:textId="77777777" w:rsidR="00AB4CA3" w:rsidRDefault="00AB4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D5776" w14:textId="63D50E34" w:rsidR="0075371D" w:rsidRPr="00AB4CA3" w:rsidRDefault="00AB4CA3" w:rsidP="00AB4CA3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404F" w14:textId="77777777" w:rsidR="00AB4CA3" w:rsidRDefault="00AB4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AB6A4" w14:textId="77777777" w:rsidR="00A76B39" w:rsidRDefault="00A76B39" w:rsidP="0075371D">
      <w:r>
        <w:separator/>
      </w:r>
    </w:p>
  </w:footnote>
  <w:footnote w:type="continuationSeparator" w:id="0">
    <w:p w14:paraId="74E7EBA5" w14:textId="77777777" w:rsidR="00A76B39" w:rsidRDefault="00A76B39" w:rsidP="007537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F8E89" w14:textId="77777777" w:rsidR="00AB4CA3" w:rsidRDefault="00AB4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D3E57" w14:textId="77777777" w:rsidR="00AB4CA3" w:rsidRDefault="00AB4C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66D65" w14:textId="77777777" w:rsidR="00AB4CA3" w:rsidRDefault="00AB4C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42DDF"/>
    <w:multiLevelType w:val="hybridMultilevel"/>
    <w:tmpl w:val="23467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07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1D"/>
    <w:rsid w:val="0004361E"/>
    <w:rsid w:val="000617CC"/>
    <w:rsid w:val="001520FF"/>
    <w:rsid w:val="001928FC"/>
    <w:rsid w:val="00264E31"/>
    <w:rsid w:val="002848EC"/>
    <w:rsid w:val="002E3520"/>
    <w:rsid w:val="00375A78"/>
    <w:rsid w:val="003A3947"/>
    <w:rsid w:val="003C0B2B"/>
    <w:rsid w:val="004508F9"/>
    <w:rsid w:val="00457F0D"/>
    <w:rsid w:val="004A11CD"/>
    <w:rsid w:val="004B13D3"/>
    <w:rsid w:val="0067531C"/>
    <w:rsid w:val="0075371D"/>
    <w:rsid w:val="007A6FF8"/>
    <w:rsid w:val="007F36F7"/>
    <w:rsid w:val="00846174"/>
    <w:rsid w:val="008B7493"/>
    <w:rsid w:val="00A07450"/>
    <w:rsid w:val="00A70428"/>
    <w:rsid w:val="00A76B39"/>
    <w:rsid w:val="00A76CF2"/>
    <w:rsid w:val="00AB4CA3"/>
    <w:rsid w:val="00B40B8F"/>
    <w:rsid w:val="00B7166A"/>
    <w:rsid w:val="00B73D8C"/>
    <w:rsid w:val="00BE426A"/>
    <w:rsid w:val="00D064E4"/>
    <w:rsid w:val="00D8514B"/>
    <w:rsid w:val="00DC68B9"/>
    <w:rsid w:val="00E02BD7"/>
    <w:rsid w:val="00EB46B9"/>
    <w:rsid w:val="00ED6C9B"/>
    <w:rsid w:val="00EE4AFF"/>
    <w:rsid w:val="00F11F21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D140F"/>
  <w15:chartTrackingRefBased/>
  <w15:docId w15:val="{EBD49E7C-ECF5-4814-863B-7B23930B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7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537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371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537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371D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D851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3C0B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F3AB18-DC0C-4E43-99D6-3EE287DD9FCD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75338C72-C550-442E-9225-87BF511057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A7000A-2E40-4F4D-A480-DE1B241DBA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7</cp:revision>
  <dcterms:created xsi:type="dcterms:W3CDTF">2026-09-01T17:43:00Z</dcterms:created>
  <dcterms:modified xsi:type="dcterms:W3CDTF">2026-10-15T02:15:00Z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