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FB87" w14:textId="77777777" w:rsidR="00195CE5" w:rsidRPr="00B20ED3" w:rsidRDefault="00195CE5" w:rsidP="00195CE5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53952CA7" w14:textId="77777777" w:rsidR="00195CE5" w:rsidRPr="00B20ED3" w:rsidRDefault="00195CE5" w:rsidP="00195CE5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1CDEEEDE" w14:textId="77777777" w:rsidR="00195CE5" w:rsidRPr="00B20ED3" w:rsidRDefault="00195CE5" w:rsidP="00195CE5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2F7E7937" w14:textId="77777777" w:rsidR="00195CE5" w:rsidRPr="00B20ED3" w:rsidRDefault="00195CE5" w:rsidP="00195CE5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2"/>
        <w:gridCol w:w="1103"/>
        <w:gridCol w:w="1065"/>
      </w:tblGrid>
      <w:tr w:rsidR="00195CE5" w:rsidRPr="00B20ED3" w14:paraId="6DD7996F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21FD0029" w14:textId="77777777" w:rsidR="00195CE5" w:rsidRPr="00B20ED3" w:rsidRDefault="00195CE5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Measuring Resting Heart Rate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1FBDBD2" w14:textId="77777777" w:rsidR="00195CE5" w:rsidRPr="00B20ED3" w:rsidRDefault="00195CE5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362CC03C" w14:textId="77777777" w:rsidR="00195CE5" w:rsidRPr="00B20ED3" w:rsidRDefault="00195CE5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195CE5" w:rsidRPr="00B20ED3" w14:paraId="1B188FC6" w14:textId="77777777" w:rsidTr="00DE748B">
        <w:tc>
          <w:tcPr>
            <w:tcW w:w="8185" w:type="dxa"/>
          </w:tcPr>
          <w:p w14:paraId="03262DCA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Informs the patient of the assessment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AB7589A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6CEEAF6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95CE5" w:rsidRPr="00B20ED3" w14:paraId="19B69AEA" w14:textId="77777777" w:rsidTr="00DE748B">
        <w:tc>
          <w:tcPr>
            <w:tcW w:w="8185" w:type="dxa"/>
          </w:tcPr>
          <w:p w14:paraId="18505F72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Asks the patient to sit quietly in a comfortable position with the arm resting in a supported position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E6A5AF3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1300182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95CE5" w:rsidRPr="00B20ED3" w14:paraId="029C90A3" w14:textId="77777777" w:rsidTr="00DE748B">
        <w:tc>
          <w:tcPr>
            <w:tcW w:w="8185" w:type="dxa"/>
          </w:tcPr>
          <w:p w14:paraId="0D61CFD0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Locates the radial pules with the index and middle fingers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C6E1901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6C22F47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95CE5" w:rsidRPr="00B20ED3" w14:paraId="590A0940" w14:textId="77777777" w:rsidTr="00DE748B">
        <w:tc>
          <w:tcPr>
            <w:tcW w:w="8185" w:type="dxa"/>
          </w:tcPr>
          <w:p w14:paraId="4B656886" w14:textId="0828B2F4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</w:t>
            </w:r>
            <w:r w:rsidR="009E2F39" w:rsidRPr="009E2F39">
              <w:rPr>
                <w:rFonts w:asciiTheme="minorHAnsi" w:hAnsiTheme="minorHAnsi"/>
                <w:sz w:val="22"/>
                <w:szCs w:val="22"/>
              </w:rPr>
              <w:t>Counts the heart rate for 15 seconds, using a stopwatch, timer, or click.</w:t>
            </w:r>
          </w:p>
        </w:tc>
        <w:tc>
          <w:tcPr>
            <w:tcW w:w="1165" w:type="dxa"/>
          </w:tcPr>
          <w:p w14:paraId="0C67B613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1C0B5C5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95CE5" w:rsidRPr="00B20ED3" w14:paraId="23F282E4" w14:textId="77777777" w:rsidTr="00DE748B">
        <w:tc>
          <w:tcPr>
            <w:tcW w:w="8185" w:type="dxa"/>
          </w:tcPr>
          <w:p w14:paraId="7111CF6A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Multipl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ies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that number by 4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34F0D51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ABEC75A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95CE5" w:rsidRPr="00B20ED3" w14:paraId="4F1038A0" w14:textId="77777777" w:rsidTr="00DE748B">
        <w:tc>
          <w:tcPr>
            <w:tcW w:w="8185" w:type="dxa"/>
          </w:tcPr>
          <w:p w14:paraId="29942B56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Accurately documents the resting heart rate in beats per minute (bpm)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44F5929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31C4858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95CE5" w:rsidRPr="00B20ED3" w14:paraId="1523D047" w14:textId="77777777" w:rsidTr="00DE748B">
        <w:tc>
          <w:tcPr>
            <w:tcW w:w="8185" w:type="dxa"/>
          </w:tcPr>
          <w:p w14:paraId="3C59381A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45CA1F74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6256F18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95CE5" w:rsidRPr="00B20ED3" w14:paraId="62D60F9D" w14:textId="77777777" w:rsidTr="00DE748B">
        <w:tc>
          <w:tcPr>
            <w:tcW w:w="8185" w:type="dxa"/>
            <w:vAlign w:val="bottom"/>
          </w:tcPr>
          <w:p w14:paraId="19F9DE48" w14:textId="77777777" w:rsidR="00195CE5" w:rsidRPr="00B20ED3" w:rsidRDefault="00195CE5" w:rsidP="00DE748B">
            <w:pPr>
              <w:jc w:val="righ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F</w:t>
            </w: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ail or </w:t>
            </w:r>
          </w:p>
        </w:tc>
        <w:tc>
          <w:tcPr>
            <w:tcW w:w="1165" w:type="dxa"/>
          </w:tcPr>
          <w:p w14:paraId="21D12342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___/6</w:t>
            </w:r>
          </w:p>
        </w:tc>
        <w:tc>
          <w:tcPr>
            <w:tcW w:w="1165" w:type="dxa"/>
          </w:tcPr>
          <w:p w14:paraId="6F42702B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95CE5" w:rsidRPr="00B20ED3" w14:paraId="7E8FEC8C" w14:textId="77777777" w:rsidTr="00DE748B">
        <w:tc>
          <w:tcPr>
            <w:tcW w:w="8185" w:type="dxa"/>
          </w:tcPr>
          <w:p w14:paraId="4921ECC0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35845F1D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2419B73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9F5624C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5C8B714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0246052" w14:textId="77777777" w:rsidR="00195CE5" w:rsidRPr="00B20ED3" w:rsidRDefault="00195CE5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6ED1919" w14:textId="77777777" w:rsidR="00665961" w:rsidRDefault="00665961"/>
    <w:sectPr w:rsidR="0066596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0F43D" w14:textId="77777777" w:rsidR="008B1041" w:rsidRDefault="008B1041" w:rsidP="00195CE5">
      <w:r>
        <w:separator/>
      </w:r>
    </w:p>
  </w:endnote>
  <w:endnote w:type="continuationSeparator" w:id="0">
    <w:p w14:paraId="085606D6" w14:textId="77777777" w:rsidR="008B1041" w:rsidRDefault="008B1041" w:rsidP="0019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42CD" w14:textId="77777777" w:rsidR="00F122D1" w:rsidRDefault="00F122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4E68" w14:textId="342CD3A3" w:rsidR="00195CE5" w:rsidRDefault="00F122D1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519A" w14:textId="77777777" w:rsidR="00F122D1" w:rsidRDefault="00F122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DAFF3" w14:textId="77777777" w:rsidR="008B1041" w:rsidRDefault="008B1041" w:rsidP="00195CE5">
      <w:r>
        <w:separator/>
      </w:r>
    </w:p>
  </w:footnote>
  <w:footnote w:type="continuationSeparator" w:id="0">
    <w:p w14:paraId="5265328E" w14:textId="77777777" w:rsidR="008B1041" w:rsidRDefault="008B1041" w:rsidP="00195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62957" w14:textId="77777777" w:rsidR="00F122D1" w:rsidRDefault="00F122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A86CF" w14:textId="77777777" w:rsidR="00F122D1" w:rsidRDefault="00F122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F8A1" w14:textId="77777777" w:rsidR="00F122D1" w:rsidRDefault="00F122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CE5"/>
    <w:rsid w:val="0004361E"/>
    <w:rsid w:val="000617CC"/>
    <w:rsid w:val="00183136"/>
    <w:rsid w:val="001928FC"/>
    <w:rsid w:val="00195CE5"/>
    <w:rsid w:val="002848EC"/>
    <w:rsid w:val="002E3520"/>
    <w:rsid w:val="00375A78"/>
    <w:rsid w:val="0042099F"/>
    <w:rsid w:val="00457F0D"/>
    <w:rsid w:val="004A11CD"/>
    <w:rsid w:val="004B13D3"/>
    <w:rsid w:val="00665961"/>
    <w:rsid w:val="0067531C"/>
    <w:rsid w:val="007026A4"/>
    <w:rsid w:val="007A6FF8"/>
    <w:rsid w:val="007F1D57"/>
    <w:rsid w:val="007F36F7"/>
    <w:rsid w:val="00846174"/>
    <w:rsid w:val="008B1041"/>
    <w:rsid w:val="008B7493"/>
    <w:rsid w:val="008F4CD3"/>
    <w:rsid w:val="0099471E"/>
    <w:rsid w:val="009E2F39"/>
    <w:rsid w:val="00A07450"/>
    <w:rsid w:val="00A76CF2"/>
    <w:rsid w:val="00A96919"/>
    <w:rsid w:val="00AD7D69"/>
    <w:rsid w:val="00B5335F"/>
    <w:rsid w:val="00BE426A"/>
    <w:rsid w:val="00D064E4"/>
    <w:rsid w:val="00DC68B9"/>
    <w:rsid w:val="00DE4716"/>
    <w:rsid w:val="00E02BD7"/>
    <w:rsid w:val="00EE4AFF"/>
    <w:rsid w:val="00F122D1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F8920"/>
  <w15:chartTrackingRefBased/>
  <w15:docId w15:val="{A895FF41-4527-455D-81D5-2DE35EA2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5C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CE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5C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CE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6659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E47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716"/>
  </w:style>
  <w:style w:type="character" w:customStyle="1" w:styleId="CommentTextChar">
    <w:name w:val="Comment Text Char"/>
    <w:basedOn w:val="DefaultParagraphFont"/>
    <w:link w:val="CommentText"/>
    <w:uiPriority w:val="99"/>
    <w:rsid w:val="00DE471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7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716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E6CFA05A-782B-4E8F-A6D1-378ED955B7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8A7285-83C8-465D-AF77-10E69009F3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394E52-1BF2-4697-9B80-974BC1398D6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442</Characters>
  <Application>Microsoft Office Word</Application>
  <DocSecurity>0</DocSecurity>
  <Lines>49</Lines>
  <Paragraphs>41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7</cp:revision>
  <dcterms:created xsi:type="dcterms:W3CDTF">2021-01-26T14:05:00Z</dcterms:created>
  <dcterms:modified xsi:type="dcterms:W3CDTF">2026-10-15T02:30:00Z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