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4818D" w14:textId="3711B518" w:rsidR="0050651D" w:rsidRPr="005358E0" w:rsidRDefault="0050651D" w:rsidP="005358E0">
      <w:pPr>
        <w:spacing w:before="480" w:after="200"/>
        <w:rPr>
          <w:rFonts w:asciiTheme="minorHAnsi" w:eastAsiaTheme="majorEastAsia" w:hAnsiTheme="minorHAnsi" w:cstheme="minorHAnsi"/>
          <w:b/>
          <w:bCs/>
          <w:color w:val="2F5496"/>
          <w:sz w:val="28"/>
          <w:szCs w:val="40"/>
          <w:lang w:val="en"/>
        </w:rPr>
      </w:pPr>
      <w:bookmarkStart w:id="0" w:name="_Hlk48911930"/>
      <w:r w:rsidRPr="005358E0">
        <w:rPr>
          <w:rFonts w:asciiTheme="minorHAnsi" w:eastAsiaTheme="majorEastAsia" w:hAnsiTheme="minorHAnsi" w:cstheme="minorHAnsi"/>
          <w:b/>
          <w:bCs/>
          <w:color w:val="2F5496"/>
          <w:sz w:val="28"/>
          <w:szCs w:val="40"/>
          <w:lang w:val="en"/>
        </w:rPr>
        <w:t>Chapter 14</w:t>
      </w:r>
    </w:p>
    <w:p w14:paraId="0F9BAB09" w14:textId="07DC5146" w:rsidR="0050651D" w:rsidRPr="005358E0" w:rsidRDefault="0050651D" w:rsidP="0050651D">
      <w:pPr>
        <w:rPr>
          <w:rFonts w:asciiTheme="minorHAnsi" w:hAnsiTheme="minorHAnsi" w:cstheme="minorHAnsi"/>
          <w:b/>
          <w:color w:val="000000"/>
          <w:sz w:val="22"/>
          <w:szCs w:val="22"/>
        </w:rPr>
      </w:pPr>
      <w:r w:rsidRPr="005358E0">
        <w:rPr>
          <w:rFonts w:asciiTheme="minorHAnsi" w:hAnsiTheme="minorHAnsi" w:cstheme="minorHAnsi"/>
          <w:b/>
          <w:color w:val="000000"/>
          <w:sz w:val="22"/>
          <w:szCs w:val="22"/>
        </w:rPr>
        <w:t>Agonal breathing</w:t>
      </w:r>
    </w:p>
    <w:p w14:paraId="04BCCE88" w14:textId="0F03608D" w:rsidR="0050651D" w:rsidRPr="005358E0" w:rsidRDefault="0050651D" w:rsidP="0050651D">
      <w:pPr>
        <w:rPr>
          <w:rFonts w:asciiTheme="minorHAnsi" w:hAnsiTheme="minorHAnsi" w:cstheme="minorHAnsi"/>
          <w:color w:val="000000"/>
          <w:sz w:val="22"/>
          <w:szCs w:val="22"/>
        </w:rPr>
      </w:pPr>
      <w:r w:rsidRPr="005358E0">
        <w:rPr>
          <w:rFonts w:asciiTheme="minorHAnsi" w:hAnsiTheme="minorHAnsi" w:cstheme="minorHAnsi"/>
          <w:color w:val="000000"/>
          <w:sz w:val="22"/>
          <w:szCs w:val="22"/>
        </w:rPr>
        <w:t>Labored, gasping breaths; the body’s final attempt to sustain life.</w:t>
      </w:r>
    </w:p>
    <w:p w14:paraId="737830F0" w14:textId="292260D2" w:rsidR="0050651D" w:rsidRPr="005358E0" w:rsidRDefault="0050651D" w:rsidP="0050651D">
      <w:pPr>
        <w:rPr>
          <w:rFonts w:asciiTheme="minorHAnsi" w:hAnsiTheme="minorHAnsi" w:cstheme="minorHAnsi"/>
          <w:b/>
          <w:color w:val="000000"/>
          <w:sz w:val="22"/>
          <w:szCs w:val="22"/>
        </w:rPr>
      </w:pPr>
      <w:r w:rsidRPr="005358E0">
        <w:rPr>
          <w:rFonts w:asciiTheme="minorHAnsi" w:hAnsiTheme="minorHAnsi" w:cstheme="minorHAnsi"/>
          <w:b/>
          <w:color w:val="000000"/>
          <w:sz w:val="22"/>
          <w:szCs w:val="22"/>
        </w:rPr>
        <w:t>Airway adjuncts</w:t>
      </w:r>
    </w:p>
    <w:p w14:paraId="5A4BF6F2" w14:textId="4A8F3885" w:rsidR="0050651D" w:rsidRPr="005358E0" w:rsidRDefault="0050651D" w:rsidP="0050651D">
      <w:pPr>
        <w:rPr>
          <w:rFonts w:asciiTheme="minorHAnsi" w:hAnsiTheme="minorHAnsi" w:cstheme="minorHAnsi"/>
          <w:color w:val="000000"/>
          <w:sz w:val="22"/>
          <w:szCs w:val="22"/>
        </w:rPr>
      </w:pPr>
      <w:r w:rsidRPr="005358E0">
        <w:rPr>
          <w:rFonts w:asciiTheme="minorHAnsi" w:hAnsiTheme="minorHAnsi" w:cstheme="minorHAnsi"/>
          <w:color w:val="000000"/>
          <w:sz w:val="22"/>
          <w:szCs w:val="22"/>
        </w:rPr>
        <w:t>Devices used once an airway has been established to maintain an open airway.</w:t>
      </w:r>
    </w:p>
    <w:p w14:paraId="3469098B" w14:textId="5AF89060" w:rsidR="0050651D" w:rsidRPr="005358E0" w:rsidRDefault="0050651D" w:rsidP="0050651D">
      <w:pPr>
        <w:rPr>
          <w:rFonts w:asciiTheme="minorHAnsi" w:hAnsiTheme="minorHAnsi" w:cstheme="minorHAnsi"/>
          <w:b/>
          <w:color w:val="000000"/>
          <w:sz w:val="22"/>
          <w:szCs w:val="22"/>
        </w:rPr>
      </w:pPr>
      <w:r w:rsidRPr="005358E0">
        <w:rPr>
          <w:rFonts w:asciiTheme="minorHAnsi" w:hAnsiTheme="minorHAnsi" w:cstheme="minorHAnsi"/>
          <w:b/>
          <w:color w:val="000000"/>
          <w:sz w:val="22"/>
          <w:szCs w:val="22"/>
        </w:rPr>
        <w:t>Altered mental status</w:t>
      </w:r>
      <w:r w:rsidRPr="005358E0">
        <w:rPr>
          <w:rFonts w:asciiTheme="minorHAnsi" w:hAnsiTheme="minorHAnsi" w:cstheme="minorHAnsi"/>
          <w:color w:val="000000"/>
          <w:sz w:val="22"/>
          <w:szCs w:val="22"/>
        </w:rPr>
        <w:t xml:space="preserve"> </w:t>
      </w:r>
      <w:r w:rsidRPr="005358E0">
        <w:rPr>
          <w:rFonts w:asciiTheme="minorHAnsi" w:hAnsiTheme="minorHAnsi" w:cstheme="minorHAnsi"/>
          <w:b/>
          <w:bCs/>
          <w:color w:val="000000"/>
          <w:sz w:val="22"/>
          <w:szCs w:val="22"/>
        </w:rPr>
        <w:t>(AMS)</w:t>
      </w:r>
    </w:p>
    <w:p w14:paraId="2F4D7CF4" w14:textId="0C97EF5A" w:rsidR="0050651D" w:rsidRPr="005358E0" w:rsidRDefault="0050651D" w:rsidP="0050651D">
      <w:pPr>
        <w:rPr>
          <w:rFonts w:asciiTheme="minorHAnsi" w:hAnsiTheme="minorHAnsi" w:cstheme="minorHAnsi"/>
          <w:color w:val="000000"/>
          <w:sz w:val="22"/>
          <w:szCs w:val="22"/>
        </w:rPr>
      </w:pPr>
      <w:r w:rsidRPr="005358E0">
        <w:rPr>
          <w:rFonts w:asciiTheme="minorHAnsi" w:hAnsiTheme="minorHAnsi" w:cstheme="minorHAnsi"/>
          <w:color w:val="000000"/>
          <w:sz w:val="22"/>
          <w:szCs w:val="22"/>
        </w:rPr>
        <w:t>General term used to describe various changes in</w:t>
      </w:r>
      <w:r w:rsidR="009416D0" w:rsidRPr="005358E0">
        <w:rPr>
          <w:rFonts w:asciiTheme="minorHAnsi" w:hAnsiTheme="minorHAnsi" w:cstheme="minorHAnsi"/>
          <w:color w:val="000000"/>
          <w:sz w:val="22"/>
          <w:szCs w:val="22"/>
        </w:rPr>
        <w:t xml:space="preserve"> </w:t>
      </w:r>
      <w:r w:rsidRPr="005358E0">
        <w:rPr>
          <w:rFonts w:asciiTheme="minorHAnsi" w:hAnsiTheme="minorHAnsi" w:cstheme="minorHAnsi"/>
          <w:color w:val="000000"/>
          <w:sz w:val="22"/>
          <w:szCs w:val="22"/>
        </w:rPr>
        <w:t>a patient’s mental</w:t>
      </w:r>
      <w:r w:rsidR="009416D0" w:rsidRPr="005358E0">
        <w:rPr>
          <w:rFonts w:asciiTheme="minorHAnsi" w:hAnsiTheme="minorHAnsi" w:cstheme="minorHAnsi"/>
          <w:color w:val="000000"/>
          <w:sz w:val="22"/>
          <w:szCs w:val="22"/>
        </w:rPr>
        <w:t xml:space="preserve"> </w:t>
      </w:r>
      <w:r w:rsidRPr="005358E0">
        <w:rPr>
          <w:rFonts w:asciiTheme="minorHAnsi" w:hAnsiTheme="minorHAnsi" w:cstheme="minorHAnsi"/>
          <w:color w:val="000000"/>
          <w:sz w:val="22"/>
          <w:szCs w:val="22"/>
        </w:rPr>
        <w:t xml:space="preserve">functioning that can range from slight confusion to coma. These can include signs and symptoms such as </w:t>
      </w:r>
      <w:hyperlink r:id="rId7">
        <w:r w:rsidRPr="005358E0">
          <w:rPr>
            <w:rFonts w:asciiTheme="minorHAnsi" w:hAnsiTheme="minorHAnsi" w:cstheme="minorHAnsi"/>
            <w:color w:val="000000"/>
            <w:sz w:val="22"/>
            <w:szCs w:val="22"/>
          </w:rPr>
          <w:t>confusion</w:t>
        </w:r>
      </w:hyperlink>
      <w:r w:rsidRPr="005358E0">
        <w:rPr>
          <w:rFonts w:asciiTheme="minorHAnsi" w:hAnsiTheme="minorHAnsi" w:cstheme="minorHAnsi"/>
          <w:color w:val="000000"/>
          <w:sz w:val="22"/>
          <w:szCs w:val="22"/>
        </w:rPr>
        <w:t xml:space="preserve">, </w:t>
      </w:r>
      <w:hyperlink r:id="rId8">
        <w:r w:rsidRPr="005358E0">
          <w:rPr>
            <w:rFonts w:asciiTheme="minorHAnsi" w:hAnsiTheme="minorHAnsi" w:cstheme="minorHAnsi"/>
            <w:color w:val="000000"/>
            <w:sz w:val="22"/>
            <w:szCs w:val="22"/>
          </w:rPr>
          <w:t>amnesia</w:t>
        </w:r>
      </w:hyperlink>
      <w:r w:rsidRPr="005358E0">
        <w:rPr>
          <w:rFonts w:asciiTheme="minorHAnsi" w:hAnsiTheme="minorHAnsi" w:cstheme="minorHAnsi"/>
          <w:color w:val="000000"/>
          <w:sz w:val="22"/>
          <w:szCs w:val="22"/>
        </w:rPr>
        <w:t>, disorientation, and unusual or strange behavior.</w:t>
      </w:r>
    </w:p>
    <w:p w14:paraId="4254FF57" w14:textId="62FFA085" w:rsidR="0050651D" w:rsidRPr="005358E0" w:rsidRDefault="0050651D" w:rsidP="0050651D">
      <w:pPr>
        <w:rPr>
          <w:rFonts w:asciiTheme="minorHAnsi" w:hAnsiTheme="minorHAnsi" w:cstheme="minorHAnsi"/>
          <w:b/>
          <w:color w:val="000000"/>
          <w:sz w:val="22"/>
          <w:szCs w:val="22"/>
        </w:rPr>
      </w:pPr>
      <w:r w:rsidRPr="005358E0">
        <w:rPr>
          <w:rFonts w:asciiTheme="minorHAnsi" w:hAnsiTheme="minorHAnsi" w:cstheme="minorHAnsi"/>
          <w:b/>
          <w:color w:val="000000"/>
          <w:sz w:val="22"/>
          <w:szCs w:val="22"/>
        </w:rPr>
        <w:t>Anaphylaxis</w:t>
      </w:r>
    </w:p>
    <w:p w14:paraId="4ABF6AB7" w14:textId="25D39DAF" w:rsidR="0050651D" w:rsidRPr="005358E0" w:rsidRDefault="0050651D" w:rsidP="0050651D">
      <w:pPr>
        <w:rPr>
          <w:rFonts w:asciiTheme="minorHAnsi" w:hAnsiTheme="minorHAnsi" w:cstheme="minorHAnsi"/>
          <w:color w:val="000000"/>
          <w:sz w:val="22"/>
          <w:szCs w:val="22"/>
        </w:rPr>
      </w:pPr>
      <w:r w:rsidRPr="005358E0">
        <w:rPr>
          <w:rFonts w:asciiTheme="minorHAnsi" w:hAnsiTheme="minorHAnsi" w:cstheme="minorHAnsi"/>
          <w:color w:val="000000"/>
          <w:sz w:val="22"/>
          <w:szCs w:val="22"/>
        </w:rPr>
        <w:t>A severe, potentially life-threatening allergic reaction.</w:t>
      </w:r>
    </w:p>
    <w:p w14:paraId="4613B370" w14:textId="79EE21EF" w:rsidR="0050651D" w:rsidRPr="005358E0" w:rsidRDefault="0050651D" w:rsidP="0050651D">
      <w:pPr>
        <w:rPr>
          <w:rFonts w:asciiTheme="minorHAnsi" w:hAnsiTheme="minorHAnsi" w:cstheme="minorHAnsi"/>
          <w:b/>
          <w:color w:val="000000"/>
          <w:sz w:val="22"/>
          <w:szCs w:val="22"/>
        </w:rPr>
      </w:pPr>
      <w:r w:rsidRPr="005358E0">
        <w:rPr>
          <w:rFonts w:asciiTheme="minorHAnsi" w:hAnsiTheme="minorHAnsi" w:cstheme="minorHAnsi"/>
          <w:b/>
          <w:color w:val="000000"/>
          <w:sz w:val="22"/>
          <w:szCs w:val="22"/>
        </w:rPr>
        <w:t>Approximation</w:t>
      </w:r>
    </w:p>
    <w:p w14:paraId="2C6DD2A9" w14:textId="2CB8BC11" w:rsidR="0050651D" w:rsidRPr="005358E0" w:rsidRDefault="0050651D" w:rsidP="0050651D">
      <w:pPr>
        <w:rPr>
          <w:rFonts w:asciiTheme="minorHAnsi" w:hAnsiTheme="minorHAnsi" w:cstheme="minorHAnsi"/>
          <w:color w:val="000000"/>
          <w:sz w:val="22"/>
          <w:szCs w:val="22"/>
        </w:rPr>
      </w:pPr>
      <w:r w:rsidRPr="005358E0">
        <w:rPr>
          <w:rFonts w:asciiTheme="minorHAnsi" w:hAnsiTheme="minorHAnsi" w:cstheme="minorHAnsi"/>
          <w:color w:val="000000"/>
          <w:sz w:val="22"/>
          <w:szCs w:val="22"/>
        </w:rPr>
        <w:t>Bringing tissue edges together for suturing.</w:t>
      </w:r>
    </w:p>
    <w:p w14:paraId="16A489CE" w14:textId="5FD569FC" w:rsidR="0050651D" w:rsidRPr="005358E0" w:rsidRDefault="0050651D" w:rsidP="0050651D">
      <w:pPr>
        <w:rPr>
          <w:rFonts w:asciiTheme="minorHAnsi" w:hAnsiTheme="minorHAnsi" w:cstheme="minorHAnsi"/>
          <w:b/>
          <w:color w:val="000000"/>
          <w:sz w:val="22"/>
          <w:szCs w:val="22"/>
        </w:rPr>
      </w:pPr>
      <w:r w:rsidRPr="005358E0">
        <w:rPr>
          <w:rFonts w:asciiTheme="minorHAnsi" w:hAnsiTheme="minorHAnsi" w:cstheme="minorHAnsi"/>
          <w:b/>
          <w:color w:val="000000"/>
          <w:sz w:val="22"/>
          <w:szCs w:val="22"/>
        </w:rPr>
        <w:t>Aseptic technique</w:t>
      </w:r>
    </w:p>
    <w:p w14:paraId="0C37719E" w14:textId="63783C0C" w:rsidR="0050651D" w:rsidRPr="005358E0" w:rsidRDefault="0050651D" w:rsidP="0050651D">
      <w:pPr>
        <w:rPr>
          <w:rFonts w:asciiTheme="minorHAnsi" w:hAnsiTheme="minorHAnsi" w:cstheme="minorHAnsi"/>
          <w:color w:val="000000"/>
          <w:sz w:val="22"/>
          <w:szCs w:val="22"/>
        </w:rPr>
      </w:pPr>
      <w:r w:rsidRPr="005358E0">
        <w:rPr>
          <w:rFonts w:asciiTheme="minorHAnsi" w:hAnsiTheme="minorHAnsi" w:cstheme="minorHAnsi"/>
          <w:color w:val="000000"/>
          <w:sz w:val="22"/>
          <w:szCs w:val="22"/>
        </w:rPr>
        <w:t>Practices and procedures to prevent contamination from pathogens.</w:t>
      </w:r>
    </w:p>
    <w:p w14:paraId="538AFE77" w14:textId="3EF575C0" w:rsidR="0050651D" w:rsidRPr="005358E0" w:rsidRDefault="0050651D" w:rsidP="0050651D">
      <w:pPr>
        <w:rPr>
          <w:rFonts w:asciiTheme="minorHAnsi" w:hAnsiTheme="minorHAnsi" w:cstheme="minorHAnsi"/>
          <w:b/>
          <w:color w:val="000000"/>
          <w:sz w:val="22"/>
          <w:szCs w:val="22"/>
        </w:rPr>
      </w:pPr>
      <w:r w:rsidRPr="005358E0">
        <w:rPr>
          <w:rFonts w:asciiTheme="minorHAnsi" w:hAnsiTheme="minorHAnsi" w:cstheme="minorHAnsi"/>
          <w:b/>
          <w:color w:val="000000"/>
          <w:sz w:val="22"/>
          <w:szCs w:val="22"/>
        </w:rPr>
        <w:t>Aspiration</w:t>
      </w:r>
    </w:p>
    <w:p w14:paraId="460E742B" w14:textId="68F32979" w:rsidR="0050651D" w:rsidRPr="005358E0" w:rsidRDefault="0050651D" w:rsidP="0050651D">
      <w:pPr>
        <w:rPr>
          <w:rFonts w:asciiTheme="minorHAnsi" w:hAnsiTheme="minorHAnsi" w:cstheme="minorHAnsi"/>
          <w:color w:val="000000"/>
          <w:sz w:val="22"/>
          <w:szCs w:val="22"/>
        </w:rPr>
      </w:pPr>
      <w:r w:rsidRPr="005358E0">
        <w:rPr>
          <w:rFonts w:asciiTheme="minorHAnsi" w:hAnsiTheme="minorHAnsi" w:cstheme="minorHAnsi"/>
          <w:color w:val="000000"/>
          <w:sz w:val="22"/>
          <w:szCs w:val="22"/>
        </w:rPr>
        <w:t>The accidental sucking in of food particles or fluids into the lungs.</w:t>
      </w:r>
    </w:p>
    <w:p w14:paraId="46DB60D0" w14:textId="77777777" w:rsidR="0050651D" w:rsidRPr="005358E0" w:rsidRDefault="0050651D" w:rsidP="0050651D">
      <w:pPr>
        <w:rPr>
          <w:rFonts w:asciiTheme="minorHAnsi" w:hAnsiTheme="minorHAnsi" w:cstheme="minorHAnsi"/>
          <w:b/>
          <w:color w:val="000000"/>
          <w:sz w:val="22"/>
          <w:szCs w:val="22"/>
        </w:rPr>
      </w:pPr>
      <w:r w:rsidRPr="005358E0">
        <w:rPr>
          <w:rFonts w:asciiTheme="minorHAnsi" w:hAnsiTheme="minorHAnsi" w:cstheme="minorHAnsi"/>
          <w:b/>
          <w:color w:val="000000"/>
          <w:sz w:val="22"/>
          <w:szCs w:val="22"/>
        </w:rPr>
        <w:t>AVPU scale</w:t>
      </w:r>
    </w:p>
    <w:p w14:paraId="338B712F" w14:textId="3714A2C1" w:rsidR="0050651D" w:rsidRPr="005358E0" w:rsidRDefault="0050651D" w:rsidP="0050651D">
      <w:pPr>
        <w:rPr>
          <w:rFonts w:asciiTheme="minorHAnsi" w:hAnsiTheme="minorHAnsi" w:cstheme="minorHAnsi"/>
          <w:color w:val="000000"/>
          <w:sz w:val="22"/>
          <w:szCs w:val="22"/>
        </w:rPr>
      </w:pPr>
      <w:r w:rsidRPr="005358E0">
        <w:rPr>
          <w:rFonts w:asciiTheme="minorHAnsi" w:hAnsiTheme="minorHAnsi" w:cstheme="minorHAnsi"/>
          <w:color w:val="000000"/>
          <w:sz w:val="22"/>
          <w:szCs w:val="22"/>
        </w:rPr>
        <w:t>An acronym for “alert, verbal, pain, unresponsive”</w:t>
      </w:r>
      <w:r w:rsidR="00FB7685">
        <w:rPr>
          <w:rFonts w:asciiTheme="minorHAnsi" w:hAnsiTheme="minorHAnsi" w:cstheme="minorHAnsi"/>
          <w:color w:val="000000"/>
          <w:sz w:val="22"/>
          <w:szCs w:val="22"/>
        </w:rPr>
        <w:t>;</w:t>
      </w:r>
      <w:r w:rsidRPr="005358E0">
        <w:rPr>
          <w:rFonts w:asciiTheme="minorHAnsi" w:hAnsiTheme="minorHAnsi" w:cstheme="minorHAnsi"/>
          <w:color w:val="000000"/>
          <w:sz w:val="22"/>
          <w:szCs w:val="22"/>
        </w:rPr>
        <w:t xml:space="preserve"> a system to measure and record a patient’s level of consciousness.</w:t>
      </w:r>
    </w:p>
    <w:p w14:paraId="30ADBCAA" w14:textId="6488D0F0" w:rsidR="0050651D" w:rsidRPr="005358E0" w:rsidRDefault="0050651D" w:rsidP="0050651D">
      <w:pPr>
        <w:rPr>
          <w:rFonts w:asciiTheme="minorHAnsi" w:hAnsiTheme="minorHAnsi" w:cstheme="minorHAnsi"/>
          <w:b/>
          <w:color w:val="000000"/>
          <w:sz w:val="22"/>
          <w:szCs w:val="22"/>
        </w:rPr>
      </w:pPr>
      <w:r w:rsidRPr="005358E0">
        <w:rPr>
          <w:rFonts w:asciiTheme="minorHAnsi" w:hAnsiTheme="minorHAnsi" w:cstheme="minorHAnsi"/>
          <w:b/>
          <w:color w:val="000000"/>
          <w:sz w:val="22"/>
          <w:szCs w:val="22"/>
        </w:rPr>
        <w:t>Bradycardia</w:t>
      </w:r>
    </w:p>
    <w:p w14:paraId="0781F091" w14:textId="3DF30FB1" w:rsidR="0050651D" w:rsidRPr="005358E0" w:rsidRDefault="0050651D" w:rsidP="0050651D">
      <w:pPr>
        <w:rPr>
          <w:rFonts w:asciiTheme="minorHAnsi" w:hAnsiTheme="minorHAnsi" w:cstheme="minorHAnsi"/>
          <w:b/>
          <w:color w:val="000000"/>
          <w:sz w:val="22"/>
          <w:szCs w:val="22"/>
        </w:rPr>
      </w:pPr>
      <w:r w:rsidRPr="005358E0">
        <w:rPr>
          <w:rFonts w:asciiTheme="minorHAnsi" w:hAnsiTheme="minorHAnsi" w:cstheme="minorHAnsi"/>
          <w:bCs/>
          <w:color w:val="000000"/>
          <w:sz w:val="22"/>
          <w:szCs w:val="22"/>
        </w:rPr>
        <w:t>Heart rate that is s</w:t>
      </w:r>
      <w:r w:rsidRPr="005358E0">
        <w:rPr>
          <w:rFonts w:asciiTheme="minorHAnsi" w:hAnsiTheme="minorHAnsi" w:cstheme="minorHAnsi"/>
          <w:color w:val="000000"/>
          <w:sz w:val="22"/>
          <w:szCs w:val="22"/>
        </w:rPr>
        <w:t>lower than normal.</w:t>
      </w:r>
    </w:p>
    <w:p w14:paraId="63F87579" w14:textId="271A1C86" w:rsidR="0050651D" w:rsidRPr="005358E0" w:rsidRDefault="0050651D" w:rsidP="0050651D">
      <w:pPr>
        <w:rPr>
          <w:rFonts w:asciiTheme="minorHAnsi" w:hAnsiTheme="minorHAnsi" w:cstheme="minorHAnsi"/>
          <w:b/>
          <w:color w:val="000000"/>
          <w:sz w:val="22"/>
          <w:szCs w:val="22"/>
        </w:rPr>
      </w:pPr>
      <w:r w:rsidRPr="005358E0">
        <w:rPr>
          <w:rFonts w:asciiTheme="minorHAnsi" w:hAnsiTheme="minorHAnsi" w:cstheme="minorHAnsi"/>
          <w:b/>
          <w:color w:val="000000"/>
          <w:sz w:val="22"/>
          <w:szCs w:val="22"/>
        </w:rPr>
        <w:t>Capillary refill</w:t>
      </w:r>
    </w:p>
    <w:p w14:paraId="05BEC918" w14:textId="77777777" w:rsidR="00902BA3" w:rsidRDefault="0050651D" w:rsidP="0050651D">
      <w:pPr>
        <w:rPr>
          <w:rFonts w:asciiTheme="minorHAnsi" w:hAnsiTheme="minorHAnsi" w:cstheme="minorHAnsi"/>
          <w:color w:val="000000"/>
          <w:sz w:val="22"/>
          <w:szCs w:val="22"/>
        </w:rPr>
      </w:pPr>
      <w:r w:rsidRPr="005358E0">
        <w:rPr>
          <w:rFonts w:asciiTheme="minorHAnsi" w:hAnsiTheme="minorHAnsi" w:cstheme="minorHAnsi"/>
          <w:color w:val="000000"/>
          <w:sz w:val="22"/>
          <w:szCs w:val="22"/>
        </w:rPr>
        <w:t>The time it takes for color to return to an external capillary bed after pressure is applied to cause blanching; usually less than 2 seconds.</w:t>
      </w:r>
    </w:p>
    <w:p w14:paraId="776E5E9F" w14:textId="52B1B021" w:rsidR="0050651D" w:rsidRPr="005358E0" w:rsidRDefault="0050651D" w:rsidP="0050651D">
      <w:pPr>
        <w:rPr>
          <w:rFonts w:asciiTheme="minorHAnsi" w:hAnsiTheme="minorHAnsi" w:cstheme="minorHAnsi"/>
          <w:b/>
          <w:color w:val="000000"/>
          <w:sz w:val="22"/>
          <w:szCs w:val="22"/>
        </w:rPr>
      </w:pPr>
      <w:r w:rsidRPr="005358E0">
        <w:rPr>
          <w:rFonts w:asciiTheme="minorHAnsi" w:hAnsiTheme="minorHAnsi" w:cstheme="minorHAnsi"/>
          <w:b/>
          <w:color w:val="000000"/>
          <w:sz w:val="22"/>
          <w:szCs w:val="22"/>
        </w:rPr>
        <w:t>Cerebrospinal fluid</w:t>
      </w:r>
      <w:r w:rsidRPr="005358E0">
        <w:rPr>
          <w:rFonts w:asciiTheme="minorHAnsi" w:hAnsiTheme="minorHAnsi" w:cstheme="minorHAnsi"/>
          <w:color w:val="000000"/>
          <w:sz w:val="22"/>
          <w:szCs w:val="22"/>
        </w:rPr>
        <w:t xml:space="preserve"> </w:t>
      </w:r>
      <w:r w:rsidRPr="005358E0">
        <w:rPr>
          <w:rFonts w:asciiTheme="minorHAnsi" w:hAnsiTheme="minorHAnsi" w:cstheme="minorHAnsi"/>
          <w:b/>
          <w:bCs/>
          <w:color w:val="000000"/>
          <w:sz w:val="22"/>
          <w:szCs w:val="22"/>
        </w:rPr>
        <w:t>(CSF)</w:t>
      </w:r>
    </w:p>
    <w:p w14:paraId="7917CD91" w14:textId="3B2212C6" w:rsidR="0050651D" w:rsidRPr="005358E0" w:rsidRDefault="0050651D" w:rsidP="0050651D">
      <w:pPr>
        <w:rPr>
          <w:rFonts w:asciiTheme="minorHAnsi" w:hAnsiTheme="minorHAnsi" w:cstheme="minorHAnsi"/>
          <w:color w:val="000000"/>
          <w:sz w:val="22"/>
          <w:szCs w:val="22"/>
        </w:rPr>
      </w:pPr>
      <w:r w:rsidRPr="005358E0">
        <w:rPr>
          <w:rFonts w:asciiTheme="minorHAnsi" w:hAnsiTheme="minorHAnsi" w:cstheme="minorHAnsi"/>
          <w:color w:val="000000"/>
          <w:sz w:val="22"/>
          <w:szCs w:val="22"/>
        </w:rPr>
        <w:t>Clear, colorless body fluid found around the brain and</w:t>
      </w:r>
      <w:r w:rsidR="009416D0" w:rsidRPr="005358E0">
        <w:rPr>
          <w:rFonts w:asciiTheme="minorHAnsi" w:hAnsiTheme="minorHAnsi" w:cstheme="minorHAnsi"/>
          <w:color w:val="000000"/>
          <w:sz w:val="22"/>
          <w:szCs w:val="22"/>
        </w:rPr>
        <w:t xml:space="preserve"> </w:t>
      </w:r>
      <w:r w:rsidRPr="005358E0">
        <w:rPr>
          <w:rFonts w:asciiTheme="minorHAnsi" w:hAnsiTheme="minorHAnsi" w:cstheme="minorHAnsi"/>
          <w:color w:val="000000"/>
          <w:sz w:val="22"/>
          <w:szCs w:val="22"/>
        </w:rPr>
        <w:t>spina</w:t>
      </w:r>
      <w:r w:rsidR="009416D0" w:rsidRPr="005358E0">
        <w:rPr>
          <w:rFonts w:asciiTheme="minorHAnsi" w:hAnsiTheme="minorHAnsi" w:cstheme="minorHAnsi"/>
          <w:color w:val="000000"/>
          <w:sz w:val="22"/>
          <w:szCs w:val="22"/>
        </w:rPr>
        <w:t xml:space="preserve">l </w:t>
      </w:r>
      <w:r w:rsidRPr="005358E0">
        <w:rPr>
          <w:rFonts w:asciiTheme="minorHAnsi" w:hAnsiTheme="minorHAnsi" w:cstheme="minorHAnsi"/>
          <w:color w:val="000000"/>
          <w:sz w:val="22"/>
          <w:szCs w:val="22"/>
        </w:rPr>
        <w:t>cord.</w:t>
      </w:r>
    </w:p>
    <w:p w14:paraId="68AC53AA" w14:textId="3D8A8975" w:rsidR="0050651D" w:rsidRPr="005358E0" w:rsidRDefault="0050651D" w:rsidP="0050651D">
      <w:pPr>
        <w:rPr>
          <w:rFonts w:asciiTheme="minorHAnsi" w:hAnsiTheme="minorHAnsi" w:cstheme="minorHAnsi"/>
          <w:b/>
          <w:color w:val="000000"/>
          <w:sz w:val="22"/>
          <w:szCs w:val="22"/>
        </w:rPr>
      </w:pPr>
      <w:r w:rsidRPr="005358E0">
        <w:rPr>
          <w:rFonts w:asciiTheme="minorHAnsi" w:hAnsiTheme="minorHAnsi" w:cstheme="minorHAnsi"/>
          <w:b/>
          <w:color w:val="000000"/>
          <w:sz w:val="22"/>
          <w:szCs w:val="22"/>
        </w:rPr>
        <w:t>Chief complaint</w:t>
      </w:r>
    </w:p>
    <w:p w14:paraId="21362186" w14:textId="253706B4" w:rsidR="0050651D" w:rsidRPr="005358E0" w:rsidRDefault="0050651D" w:rsidP="0050651D">
      <w:pPr>
        <w:rPr>
          <w:rFonts w:asciiTheme="minorHAnsi" w:hAnsiTheme="minorHAnsi" w:cstheme="minorHAnsi"/>
          <w:color w:val="000000"/>
          <w:sz w:val="22"/>
          <w:szCs w:val="22"/>
        </w:rPr>
      </w:pPr>
      <w:r w:rsidRPr="005358E0">
        <w:rPr>
          <w:rFonts w:asciiTheme="minorHAnsi" w:hAnsiTheme="minorHAnsi" w:cstheme="minorHAnsi"/>
          <w:color w:val="000000"/>
          <w:sz w:val="22"/>
          <w:szCs w:val="22"/>
        </w:rPr>
        <w:t>The main reason the patient is seeing the athletic trainer; the patient’s primary complaint.</w:t>
      </w:r>
    </w:p>
    <w:p w14:paraId="01C7654A" w14:textId="6DC6AD87" w:rsidR="0050651D" w:rsidRPr="005358E0" w:rsidRDefault="0050651D" w:rsidP="0050651D">
      <w:pPr>
        <w:rPr>
          <w:rFonts w:asciiTheme="minorHAnsi" w:hAnsiTheme="minorHAnsi" w:cstheme="minorHAnsi"/>
          <w:b/>
          <w:color w:val="000000"/>
          <w:sz w:val="22"/>
          <w:szCs w:val="22"/>
        </w:rPr>
      </w:pPr>
      <w:r w:rsidRPr="005358E0">
        <w:rPr>
          <w:rFonts w:asciiTheme="minorHAnsi" w:hAnsiTheme="minorHAnsi" w:cstheme="minorHAnsi"/>
          <w:b/>
          <w:color w:val="000000"/>
          <w:sz w:val="22"/>
          <w:szCs w:val="22"/>
        </w:rPr>
        <w:t>Cyanosis</w:t>
      </w:r>
    </w:p>
    <w:p w14:paraId="34B0D03F" w14:textId="79FC1511" w:rsidR="0050651D" w:rsidRPr="005358E0" w:rsidRDefault="0050651D" w:rsidP="0050651D">
      <w:pPr>
        <w:rPr>
          <w:rFonts w:asciiTheme="minorHAnsi" w:hAnsiTheme="minorHAnsi" w:cstheme="minorHAnsi"/>
          <w:color w:val="000000"/>
          <w:sz w:val="22"/>
          <w:szCs w:val="22"/>
        </w:rPr>
      </w:pPr>
      <w:r w:rsidRPr="005358E0">
        <w:rPr>
          <w:rFonts w:asciiTheme="minorHAnsi" w:hAnsiTheme="minorHAnsi" w:cstheme="minorHAnsi"/>
          <w:color w:val="000000"/>
          <w:sz w:val="22"/>
          <w:szCs w:val="22"/>
        </w:rPr>
        <w:t>Bluish or purplish discoloration of the skin or mucous membranes due to the tissues near the skin surface having low oxygen saturation.</w:t>
      </w:r>
    </w:p>
    <w:p w14:paraId="4CAEFEB6" w14:textId="595DD63D" w:rsidR="0050651D" w:rsidRPr="005358E0" w:rsidRDefault="0050651D" w:rsidP="0050651D">
      <w:pPr>
        <w:rPr>
          <w:rFonts w:asciiTheme="minorHAnsi" w:hAnsiTheme="minorHAnsi" w:cstheme="minorHAnsi"/>
          <w:b/>
          <w:color w:val="000000"/>
          <w:sz w:val="22"/>
          <w:szCs w:val="22"/>
        </w:rPr>
      </w:pPr>
      <w:r w:rsidRPr="005358E0">
        <w:rPr>
          <w:rFonts w:asciiTheme="minorHAnsi" w:hAnsiTheme="minorHAnsi" w:cstheme="minorHAnsi"/>
          <w:b/>
          <w:color w:val="000000"/>
          <w:sz w:val="22"/>
          <w:szCs w:val="22"/>
        </w:rPr>
        <w:t>Debride</w:t>
      </w:r>
    </w:p>
    <w:p w14:paraId="7E31CE0F" w14:textId="4AC041F4" w:rsidR="0050651D" w:rsidRPr="005358E0" w:rsidRDefault="0050651D" w:rsidP="0050651D">
      <w:pPr>
        <w:rPr>
          <w:rFonts w:asciiTheme="minorHAnsi" w:hAnsiTheme="minorHAnsi" w:cstheme="minorHAnsi"/>
          <w:color w:val="000000"/>
          <w:sz w:val="22"/>
          <w:szCs w:val="22"/>
        </w:rPr>
      </w:pPr>
      <w:r w:rsidRPr="005358E0">
        <w:rPr>
          <w:rFonts w:asciiTheme="minorHAnsi" w:hAnsiTheme="minorHAnsi" w:cstheme="minorHAnsi"/>
          <w:color w:val="000000"/>
          <w:sz w:val="22"/>
          <w:szCs w:val="22"/>
        </w:rPr>
        <w:t>To remove dead, contaminated, or adherent tissue or foreign material from a wound.</w:t>
      </w:r>
    </w:p>
    <w:p w14:paraId="1EC1A1F9" w14:textId="267D8B47" w:rsidR="0050651D" w:rsidRPr="005358E0" w:rsidRDefault="0050651D" w:rsidP="0050651D">
      <w:pPr>
        <w:rPr>
          <w:rFonts w:asciiTheme="minorHAnsi" w:hAnsiTheme="minorHAnsi" w:cstheme="minorHAnsi"/>
          <w:b/>
          <w:color w:val="000000"/>
          <w:sz w:val="22"/>
          <w:szCs w:val="22"/>
        </w:rPr>
      </w:pPr>
      <w:r w:rsidRPr="005358E0">
        <w:rPr>
          <w:rFonts w:asciiTheme="minorHAnsi" w:hAnsiTheme="minorHAnsi" w:cstheme="minorHAnsi"/>
          <w:b/>
          <w:color w:val="000000"/>
          <w:sz w:val="22"/>
          <w:szCs w:val="22"/>
        </w:rPr>
        <w:t>Decerebrate</w:t>
      </w:r>
    </w:p>
    <w:p w14:paraId="57BB1919" w14:textId="549978F1" w:rsidR="0050651D" w:rsidRPr="005358E0" w:rsidRDefault="0050651D" w:rsidP="0050651D">
      <w:pPr>
        <w:rPr>
          <w:rFonts w:asciiTheme="minorHAnsi" w:hAnsiTheme="minorHAnsi" w:cstheme="minorHAnsi"/>
          <w:color w:val="000000"/>
          <w:sz w:val="22"/>
          <w:szCs w:val="22"/>
        </w:rPr>
      </w:pPr>
      <w:r w:rsidRPr="005358E0">
        <w:rPr>
          <w:rFonts w:asciiTheme="minorHAnsi" w:hAnsiTheme="minorHAnsi" w:cstheme="minorHAnsi"/>
          <w:color w:val="000000"/>
          <w:sz w:val="22"/>
          <w:szCs w:val="22"/>
        </w:rPr>
        <w:t>Abnormal body posture that involves holding the arms and legs straight out, plantarflexing the feet, and arching the head and neck backward. The muscles are tightened and held rigidly.</w:t>
      </w:r>
    </w:p>
    <w:p w14:paraId="78E3F560" w14:textId="0840519E" w:rsidR="0050651D" w:rsidRPr="005358E0" w:rsidRDefault="0050651D" w:rsidP="0050651D">
      <w:pPr>
        <w:rPr>
          <w:rFonts w:asciiTheme="minorHAnsi" w:hAnsiTheme="minorHAnsi" w:cstheme="minorHAnsi"/>
          <w:b/>
          <w:color w:val="000000"/>
          <w:sz w:val="22"/>
          <w:szCs w:val="22"/>
        </w:rPr>
      </w:pPr>
      <w:r w:rsidRPr="005358E0">
        <w:rPr>
          <w:rFonts w:asciiTheme="minorHAnsi" w:hAnsiTheme="minorHAnsi" w:cstheme="minorHAnsi"/>
          <w:b/>
          <w:color w:val="000000"/>
          <w:sz w:val="22"/>
          <w:szCs w:val="22"/>
        </w:rPr>
        <w:t>Decorticate</w:t>
      </w:r>
    </w:p>
    <w:p w14:paraId="3FBEB377" w14:textId="6F0AC5FE" w:rsidR="0050651D" w:rsidRPr="005358E0" w:rsidRDefault="0050651D" w:rsidP="0050651D">
      <w:pPr>
        <w:rPr>
          <w:rFonts w:asciiTheme="minorHAnsi" w:hAnsiTheme="minorHAnsi" w:cstheme="minorHAnsi"/>
          <w:color w:val="000000"/>
          <w:sz w:val="22"/>
          <w:szCs w:val="22"/>
        </w:rPr>
      </w:pPr>
      <w:r w:rsidRPr="005358E0">
        <w:rPr>
          <w:rFonts w:asciiTheme="minorHAnsi" w:hAnsiTheme="minorHAnsi" w:cstheme="minorHAnsi"/>
          <w:color w:val="000000"/>
          <w:sz w:val="22"/>
          <w:szCs w:val="22"/>
        </w:rPr>
        <w:t>Abnormal posturing in which a person is stiff with flexed arms, clenched fists, and legs held out straight. The arms are flexed in toward the body</w:t>
      </w:r>
      <w:r w:rsidR="001B6FC0">
        <w:rPr>
          <w:rFonts w:asciiTheme="minorHAnsi" w:hAnsiTheme="minorHAnsi" w:cstheme="minorHAnsi"/>
          <w:color w:val="000000"/>
          <w:sz w:val="22"/>
          <w:szCs w:val="22"/>
        </w:rPr>
        <w:t>,</w:t>
      </w:r>
      <w:r w:rsidRPr="005358E0">
        <w:rPr>
          <w:rFonts w:asciiTheme="minorHAnsi" w:hAnsiTheme="minorHAnsi" w:cstheme="minorHAnsi"/>
          <w:color w:val="000000"/>
          <w:sz w:val="22"/>
          <w:szCs w:val="22"/>
        </w:rPr>
        <w:t xml:space="preserve"> and the wrists and fingers are bent and held on the chest.</w:t>
      </w:r>
    </w:p>
    <w:p w14:paraId="2D15E79A" w14:textId="348E4670" w:rsidR="0050651D" w:rsidRPr="005358E0" w:rsidRDefault="0050651D" w:rsidP="0050651D">
      <w:pPr>
        <w:rPr>
          <w:rFonts w:asciiTheme="minorHAnsi" w:hAnsiTheme="minorHAnsi" w:cstheme="minorHAnsi"/>
          <w:b/>
          <w:color w:val="000000"/>
          <w:sz w:val="22"/>
          <w:szCs w:val="22"/>
        </w:rPr>
      </w:pPr>
      <w:r w:rsidRPr="005358E0">
        <w:rPr>
          <w:rFonts w:asciiTheme="minorHAnsi" w:hAnsiTheme="minorHAnsi" w:cstheme="minorHAnsi"/>
          <w:b/>
          <w:color w:val="000000"/>
          <w:sz w:val="22"/>
          <w:szCs w:val="22"/>
        </w:rPr>
        <w:t>Diaphoretic</w:t>
      </w:r>
    </w:p>
    <w:p w14:paraId="11F7BED7" w14:textId="461BA1AB" w:rsidR="0050651D" w:rsidRPr="005358E0" w:rsidRDefault="0050651D" w:rsidP="0050651D">
      <w:pPr>
        <w:rPr>
          <w:rFonts w:asciiTheme="minorHAnsi" w:hAnsiTheme="minorHAnsi" w:cstheme="minorHAnsi"/>
          <w:color w:val="000000"/>
          <w:sz w:val="22"/>
          <w:szCs w:val="22"/>
        </w:rPr>
      </w:pPr>
      <w:r w:rsidRPr="005358E0">
        <w:rPr>
          <w:rFonts w:asciiTheme="minorHAnsi" w:hAnsiTheme="minorHAnsi" w:cstheme="minorHAnsi"/>
          <w:color w:val="000000"/>
          <w:sz w:val="22"/>
          <w:szCs w:val="22"/>
        </w:rPr>
        <w:t>Excessive sweating for no apparent reason.</w:t>
      </w:r>
    </w:p>
    <w:p w14:paraId="135EAAEE" w14:textId="1965E05A" w:rsidR="0050651D" w:rsidRPr="005358E0" w:rsidRDefault="0050651D" w:rsidP="0050651D">
      <w:pPr>
        <w:rPr>
          <w:rFonts w:asciiTheme="minorHAnsi" w:hAnsiTheme="minorHAnsi" w:cstheme="minorHAnsi"/>
          <w:b/>
          <w:color w:val="000000"/>
          <w:sz w:val="22"/>
          <w:szCs w:val="22"/>
        </w:rPr>
      </w:pPr>
      <w:r w:rsidRPr="005358E0">
        <w:rPr>
          <w:rFonts w:asciiTheme="minorHAnsi" w:hAnsiTheme="minorHAnsi" w:cstheme="minorHAnsi"/>
          <w:b/>
          <w:color w:val="000000"/>
          <w:sz w:val="22"/>
          <w:szCs w:val="22"/>
        </w:rPr>
        <w:t>Diastolic</w:t>
      </w:r>
    </w:p>
    <w:p w14:paraId="6860F314" w14:textId="4B08F9E3" w:rsidR="0050651D" w:rsidRPr="005358E0" w:rsidRDefault="0050651D" w:rsidP="0050651D">
      <w:pPr>
        <w:rPr>
          <w:rFonts w:asciiTheme="minorHAnsi" w:hAnsiTheme="minorHAnsi" w:cstheme="minorHAnsi"/>
          <w:color w:val="000000"/>
          <w:sz w:val="22"/>
          <w:szCs w:val="22"/>
        </w:rPr>
      </w:pPr>
      <w:r w:rsidRPr="005358E0">
        <w:rPr>
          <w:rFonts w:asciiTheme="minorHAnsi" w:hAnsiTheme="minorHAnsi" w:cstheme="minorHAnsi"/>
          <w:color w:val="000000"/>
          <w:sz w:val="22"/>
          <w:szCs w:val="22"/>
        </w:rPr>
        <w:t>Minimum arterial pressure during relaxation and dilatation of the ventricles of the heart when the ventricles fill with blood.</w:t>
      </w:r>
    </w:p>
    <w:p w14:paraId="4C02D18D" w14:textId="33465E52" w:rsidR="0050651D" w:rsidRPr="005358E0" w:rsidRDefault="0050651D" w:rsidP="0050651D">
      <w:pPr>
        <w:rPr>
          <w:rFonts w:asciiTheme="minorHAnsi" w:hAnsiTheme="minorHAnsi" w:cstheme="minorHAnsi"/>
          <w:b/>
          <w:color w:val="000000"/>
          <w:sz w:val="22"/>
          <w:szCs w:val="22"/>
        </w:rPr>
      </w:pPr>
      <w:r w:rsidRPr="005358E0">
        <w:rPr>
          <w:rFonts w:asciiTheme="minorHAnsi" w:hAnsiTheme="minorHAnsi" w:cstheme="minorHAnsi"/>
          <w:b/>
          <w:color w:val="000000"/>
          <w:sz w:val="22"/>
          <w:szCs w:val="22"/>
        </w:rPr>
        <w:lastRenderedPageBreak/>
        <w:t>Dyspnea</w:t>
      </w:r>
    </w:p>
    <w:p w14:paraId="6A5A3036" w14:textId="20893D56" w:rsidR="0050651D" w:rsidRPr="005358E0" w:rsidRDefault="0050651D" w:rsidP="0050651D">
      <w:pPr>
        <w:rPr>
          <w:rFonts w:asciiTheme="minorHAnsi" w:hAnsiTheme="minorHAnsi" w:cstheme="minorHAnsi"/>
          <w:color w:val="000000"/>
          <w:sz w:val="22"/>
          <w:szCs w:val="22"/>
        </w:rPr>
      </w:pPr>
      <w:r w:rsidRPr="005358E0">
        <w:rPr>
          <w:rFonts w:asciiTheme="minorHAnsi" w:hAnsiTheme="minorHAnsi" w:cstheme="minorHAnsi"/>
          <w:color w:val="000000"/>
          <w:sz w:val="22"/>
          <w:szCs w:val="22"/>
        </w:rPr>
        <w:t>Shortness of breath.</w:t>
      </w:r>
    </w:p>
    <w:p w14:paraId="16D4C616" w14:textId="48664375" w:rsidR="0050651D" w:rsidRPr="005358E0" w:rsidRDefault="0050651D" w:rsidP="0050651D">
      <w:pPr>
        <w:rPr>
          <w:rFonts w:asciiTheme="minorHAnsi" w:hAnsiTheme="minorHAnsi" w:cstheme="minorHAnsi"/>
          <w:b/>
          <w:color w:val="000000"/>
          <w:sz w:val="22"/>
          <w:szCs w:val="22"/>
        </w:rPr>
      </w:pPr>
      <w:r w:rsidRPr="005358E0">
        <w:rPr>
          <w:rFonts w:asciiTheme="minorHAnsi" w:hAnsiTheme="minorHAnsi" w:cstheme="minorHAnsi"/>
          <w:b/>
          <w:color w:val="000000"/>
          <w:sz w:val="22"/>
          <w:szCs w:val="22"/>
        </w:rPr>
        <w:t>Endotracheal intubation</w:t>
      </w:r>
    </w:p>
    <w:p w14:paraId="20F881AD" w14:textId="326752C8" w:rsidR="0050651D" w:rsidRPr="005358E0" w:rsidRDefault="0050651D" w:rsidP="0050651D">
      <w:pPr>
        <w:rPr>
          <w:rFonts w:asciiTheme="minorHAnsi" w:hAnsiTheme="minorHAnsi" w:cstheme="minorHAnsi"/>
          <w:b/>
          <w:color w:val="000000"/>
          <w:sz w:val="22"/>
          <w:szCs w:val="22"/>
        </w:rPr>
      </w:pPr>
      <w:r w:rsidRPr="005358E0">
        <w:rPr>
          <w:rFonts w:asciiTheme="minorHAnsi" w:hAnsiTheme="minorHAnsi" w:cstheme="minorHAnsi"/>
          <w:color w:val="000000"/>
          <w:sz w:val="22"/>
          <w:szCs w:val="22"/>
        </w:rPr>
        <w:t>Procedure by which a tube is inserted through the mouth into the trachea to maintain the patient’s airway.</w:t>
      </w:r>
    </w:p>
    <w:p w14:paraId="22DE3B2E" w14:textId="77777777" w:rsidR="0050651D" w:rsidRPr="005358E0" w:rsidRDefault="0050651D" w:rsidP="0050651D">
      <w:pPr>
        <w:rPr>
          <w:rFonts w:asciiTheme="minorHAnsi" w:hAnsiTheme="minorHAnsi" w:cstheme="minorHAnsi"/>
          <w:b/>
          <w:color w:val="000000"/>
          <w:sz w:val="22"/>
          <w:szCs w:val="22"/>
        </w:rPr>
      </w:pPr>
      <w:r w:rsidRPr="005358E0">
        <w:rPr>
          <w:rFonts w:asciiTheme="minorHAnsi" w:hAnsiTheme="minorHAnsi" w:cstheme="minorHAnsi"/>
          <w:b/>
          <w:color w:val="000000"/>
          <w:sz w:val="22"/>
          <w:szCs w:val="22"/>
        </w:rPr>
        <w:t xml:space="preserve">Glasgow Coma Scale </w:t>
      </w:r>
      <w:r w:rsidRPr="005358E0">
        <w:rPr>
          <w:rFonts w:asciiTheme="minorHAnsi" w:hAnsiTheme="minorHAnsi" w:cstheme="minorHAnsi"/>
          <w:b/>
          <w:bCs/>
          <w:color w:val="000000"/>
          <w:sz w:val="22"/>
          <w:szCs w:val="22"/>
        </w:rPr>
        <w:t>(GCS)</w:t>
      </w:r>
    </w:p>
    <w:p w14:paraId="78939F90" w14:textId="0BE67334" w:rsidR="0050651D" w:rsidRPr="005358E0" w:rsidRDefault="0050651D" w:rsidP="0050651D">
      <w:pPr>
        <w:rPr>
          <w:rFonts w:asciiTheme="minorHAnsi" w:hAnsiTheme="minorHAnsi" w:cstheme="minorHAnsi"/>
          <w:color w:val="000000"/>
          <w:sz w:val="22"/>
          <w:szCs w:val="22"/>
        </w:rPr>
      </w:pPr>
      <w:r w:rsidRPr="005358E0">
        <w:rPr>
          <w:rFonts w:asciiTheme="minorHAnsi" w:hAnsiTheme="minorHAnsi" w:cstheme="minorHAnsi"/>
          <w:color w:val="000000"/>
          <w:sz w:val="22"/>
          <w:szCs w:val="22"/>
        </w:rPr>
        <w:t>Common scoring system used to describe the level of consciousness in a person following a traumatic brain injury. Summation of scores for eye, verbal, and motor responses.</w:t>
      </w:r>
    </w:p>
    <w:p w14:paraId="7EA56ADB" w14:textId="4E84FEB7" w:rsidR="0050651D" w:rsidRPr="005358E0" w:rsidRDefault="0050651D" w:rsidP="0050651D">
      <w:pPr>
        <w:rPr>
          <w:rFonts w:asciiTheme="minorHAnsi" w:hAnsiTheme="minorHAnsi" w:cstheme="minorHAnsi"/>
          <w:b/>
          <w:color w:val="000000"/>
          <w:sz w:val="22"/>
          <w:szCs w:val="22"/>
        </w:rPr>
      </w:pPr>
      <w:r w:rsidRPr="005358E0">
        <w:rPr>
          <w:rFonts w:asciiTheme="minorHAnsi" w:hAnsiTheme="minorHAnsi" w:cstheme="minorHAnsi"/>
          <w:b/>
          <w:color w:val="000000"/>
          <w:sz w:val="22"/>
          <w:szCs w:val="22"/>
        </w:rPr>
        <w:t>Head-tilt/chin-lift maneuver</w:t>
      </w:r>
    </w:p>
    <w:p w14:paraId="525D4FB9" w14:textId="5149288C" w:rsidR="0050651D" w:rsidRPr="005358E0" w:rsidRDefault="0050651D" w:rsidP="0050651D">
      <w:pPr>
        <w:rPr>
          <w:rFonts w:asciiTheme="minorHAnsi" w:hAnsiTheme="minorHAnsi" w:cstheme="minorHAnsi"/>
          <w:color w:val="000000"/>
          <w:sz w:val="22"/>
          <w:szCs w:val="22"/>
        </w:rPr>
      </w:pPr>
      <w:r w:rsidRPr="005358E0">
        <w:rPr>
          <w:rFonts w:asciiTheme="minorHAnsi" w:hAnsiTheme="minorHAnsi" w:cstheme="minorHAnsi"/>
          <w:color w:val="000000"/>
          <w:sz w:val="22"/>
          <w:szCs w:val="22"/>
        </w:rPr>
        <w:t>Procedure used to prevent the tongue from obstructing the airway. The maneuver is performed by tilting the patient’s head backward by applying pressure to the forehead and the chin. It is the preferred method of opening the airway.</w:t>
      </w:r>
    </w:p>
    <w:p w14:paraId="6DA3A9D3" w14:textId="4BB98FD5" w:rsidR="0050651D" w:rsidRPr="005358E0" w:rsidRDefault="0050651D" w:rsidP="0050651D">
      <w:pPr>
        <w:rPr>
          <w:rFonts w:asciiTheme="minorHAnsi" w:hAnsiTheme="minorHAnsi" w:cstheme="minorHAnsi"/>
          <w:b/>
          <w:color w:val="000000"/>
          <w:sz w:val="22"/>
          <w:szCs w:val="22"/>
        </w:rPr>
      </w:pPr>
      <w:r w:rsidRPr="005358E0">
        <w:rPr>
          <w:rFonts w:asciiTheme="minorHAnsi" w:hAnsiTheme="minorHAnsi" w:cstheme="minorHAnsi"/>
          <w:b/>
          <w:color w:val="000000"/>
          <w:sz w:val="22"/>
          <w:szCs w:val="22"/>
        </w:rPr>
        <w:t>Hyperglycemia</w:t>
      </w:r>
    </w:p>
    <w:p w14:paraId="60C84226" w14:textId="2B015842" w:rsidR="0050651D" w:rsidRPr="005358E0" w:rsidRDefault="0050651D" w:rsidP="0050651D">
      <w:pPr>
        <w:rPr>
          <w:rFonts w:asciiTheme="minorHAnsi" w:hAnsiTheme="minorHAnsi" w:cstheme="minorHAnsi"/>
          <w:color w:val="000000"/>
          <w:sz w:val="22"/>
          <w:szCs w:val="22"/>
        </w:rPr>
      </w:pPr>
      <w:r w:rsidRPr="005358E0">
        <w:rPr>
          <w:rFonts w:asciiTheme="minorHAnsi" w:hAnsiTheme="minorHAnsi" w:cstheme="minorHAnsi"/>
          <w:color w:val="000000"/>
          <w:sz w:val="22"/>
          <w:szCs w:val="22"/>
        </w:rPr>
        <w:t>High blood sugar.</w:t>
      </w:r>
    </w:p>
    <w:p w14:paraId="73C90E11" w14:textId="066B0FA1" w:rsidR="0050651D" w:rsidRPr="005358E0" w:rsidRDefault="0050651D" w:rsidP="0050651D">
      <w:pPr>
        <w:rPr>
          <w:rFonts w:asciiTheme="minorHAnsi" w:hAnsiTheme="minorHAnsi" w:cstheme="minorHAnsi"/>
          <w:b/>
          <w:color w:val="000000"/>
          <w:sz w:val="22"/>
          <w:szCs w:val="22"/>
        </w:rPr>
      </w:pPr>
      <w:r w:rsidRPr="005358E0">
        <w:rPr>
          <w:rFonts w:asciiTheme="minorHAnsi" w:hAnsiTheme="minorHAnsi" w:cstheme="minorHAnsi"/>
          <w:b/>
          <w:color w:val="000000"/>
          <w:sz w:val="22"/>
          <w:szCs w:val="22"/>
        </w:rPr>
        <w:t>Hypertension</w:t>
      </w:r>
    </w:p>
    <w:p w14:paraId="7D9E92C1" w14:textId="40DF89EA" w:rsidR="0050651D" w:rsidRPr="005358E0" w:rsidRDefault="0050651D" w:rsidP="0050651D">
      <w:pPr>
        <w:rPr>
          <w:rFonts w:asciiTheme="minorHAnsi" w:hAnsiTheme="minorHAnsi" w:cstheme="minorHAnsi"/>
          <w:b/>
          <w:color w:val="000000"/>
          <w:sz w:val="22"/>
          <w:szCs w:val="22"/>
        </w:rPr>
      </w:pPr>
      <w:r w:rsidRPr="005358E0">
        <w:rPr>
          <w:rFonts w:asciiTheme="minorHAnsi" w:hAnsiTheme="minorHAnsi" w:cstheme="minorHAnsi"/>
          <w:color w:val="000000"/>
          <w:sz w:val="22"/>
          <w:szCs w:val="22"/>
        </w:rPr>
        <w:t>High blood pressure.</w:t>
      </w:r>
    </w:p>
    <w:p w14:paraId="5ADC055D" w14:textId="700F9352" w:rsidR="0050651D" w:rsidRPr="005358E0" w:rsidRDefault="0050651D" w:rsidP="0050651D">
      <w:pPr>
        <w:rPr>
          <w:rFonts w:asciiTheme="minorHAnsi" w:hAnsiTheme="minorHAnsi" w:cstheme="minorHAnsi"/>
          <w:b/>
          <w:color w:val="000000"/>
          <w:sz w:val="22"/>
          <w:szCs w:val="22"/>
        </w:rPr>
      </w:pPr>
      <w:r w:rsidRPr="005358E0">
        <w:rPr>
          <w:rFonts w:asciiTheme="minorHAnsi" w:hAnsiTheme="minorHAnsi" w:cstheme="minorHAnsi"/>
          <w:b/>
          <w:color w:val="000000"/>
          <w:sz w:val="22"/>
          <w:szCs w:val="22"/>
        </w:rPr>
        <w:t>Hypoglycemia</w:t>
      </w:r>
    </w:p>
    <w:p w14:paraId="4770E5FB" w14:textId="5ABAA5E1" w:rsidR="0050651D" w:rsidRPr="005358E0" w:rsidRDefault="0050651D" w:rsidP="0050651D">
      <w:pPr>
        <w:rPr>
          <w:rFonts w:asciiTheme="minorHAnsi" w:hAnsiTheme="minorHAnsi" w:cstheme="minorHAnsi"/>
          <w:color w:val="000000"/>
          <w:sz w:val="22"/>
          <w:szCs w:val="22"/>
        </w:rPr>
      </w:pPr>
      <w:r w:rsidRPr="005358E0">
        <w:rPr>
          <w:rFonts w:asciiTheme="minorHAnsi" w:hAnsiTheme="minorHAnsi" w:cstheme="minorHAnsi"/>
          <w:color w:val="000000"/>
          <w:sz w:val="22"/>
          <w:szCs w:val="22"/>
        </w:rPr>
        <w:t>Low blood sugar.</w:t>
      </w:r>
    </w:p>
    <w:p w14:paraId="3C98CFF4" w14:textId="27238ECA" w:rsidR="0050651D" w:rsidRPr="005358E0" w:rsidRDefault="0050651D" w:rsidP="0050651D">
      <w:pPr>
        <w:rPr>
          <w:rFonts w:asciiTheme="minorHAnsi" w:hAnsiTheme="minorHAnsi" w:cstheme="minorHAnsi"/>
          <w:b/>
          <w:color w:val="000000"/>
          <w:sz w:val="22"/>
          <w:szCs w:val="22"/>
        </w:rPr>
      </w:pPr>
      <w:r w:rsidRPr="005358E0">
        <w:rPr>
          <w:rFonts w:asciiTheme="minorHAnsi" w:hAnsiTheme="minorHAnsi" w:cstheme="minorHAnsi"/>
          <w:b/>
          <w:color w:val="000000"/>
          <w:sz w:val="22"/>
          <w:szCs w:val="22"/>
        </w:rPr>
        <w:t>Hypoperfusion</w:t>
      </w:r>
    </w:p>
    <w:p w14:paraId="5133AF5D" w14:textId="58E0A14C" w:rsidR="0050651D" w:rsidRPr="005358E0" w:rsidRDefault="0050651D" w:rsidP="0050651D">
      <w:pPr>
        <w:rPr>
          <w:rFonts w:asciiTheme="minorHAnsi" w:hAnsiTheme="minorHAnsi" w:cstheme="minorHAnsi"/>
          <w:color w:val="000000"/>
          <w:sz w:val="22"/>
          <w:szCs w:val="22"/>
        </w:rPr>
      </w:pPr>
      <w:r w:rsidRPr="005358E0">
        <w:rPr>
          <w:rFonts w:asciiTheme="minorHAnsi" w:hAnsiTheme="minorHAnsi" w:cstheme="minorHAnsi"/>
          <w:color w:val="000000"/>
          <w:sz w:val="22"/>
          <w:szCs w:val="22"/>
        </w:rPr>
        <w:t>Inadequate delivery of vital oxygen and nutrients to body tissues.</w:t>
      </w:r>
    </w:p>
    <w:p w14:paraId="377C079E" w14:textId="3F13D2C5" w:rsidR="0050651D" w:rsidRPr="005358E0" w:rsidRDefault="0050651D" w:rsidP="0050651D">
      <w:pPr>
        <w:rPr>
          <w:rFonts w:asciiTheme="minorHAnsi" w:hAnsiTheme="minorHAnsi" w:cstheme="minorHAnsi"/>
          <w:b/>
          <w:color w:val="000000"/>
          <w:sz w:val="22"/>
          <w:szCs w:val="22"/>
        </w:rPr>
      </w:pPr>
      <w:r w:rsidRPr="005358E0">
        <w:rPr>
          <w:rFonts w:asciiTheme="minorHAnsi" w:hAnsiTheme="minorHAnsi" w:cstheme="minorHAnsi"/>
          <w:b/>
          <w:color w:val="000000"/>
          <w:sz w:val="22"/>
          <w:szCs w:val="22"/>
        </w:rPr>
        <w:t>Hypotension</w:t>
      </w:r>
    </w:p>
    <w:p w14:paraId="46DB732D" w14:textId="4A3A3E7C" w:rsidR="0050651D" w:rsidRPr="005358E0" w:rsidRDefault="0050651D" w:rsidP="0050651D">
      <w:pPr>
        <w:rPr>
          <w:rFonts w:asciiTheme="minorHAnsi" w:hAnsiTheme="minorHAnsi" w:cstheme="minorHAnsi"/>
          <w:color w:val="000000"/>
          <w:sz w:val="22"/>
          <w:szCs w:val="22"/>
        </w:rPr>
      </w:pPr>
      <w:r w:rsidRPr="005358E0">
        <w:rPr>
          <w:rFonts w:asciiTheme="minorHAnsi" w:hAnsiTheme="minorHAnsi" w:cstheme="minorHAnsi"/>
          <w:color w:val="000000"/>
          <w:sz w:val="22"/>
          <w:szCs w:val="22"/>
        </w:rPr>
        <w:t>Low blood pressure.</w:t>
      </w:r>
    </w:p>
    <w:p w14:paraId="0C1BB5D8" w14:textId="2FC299B2" w:rsidR="0050651D" w:rsidRPr="005358E0" w:rsidRDefault="0050651D" w:rsidP="0050651D">
      <w:pPr>
        <w:rPr>
          <w:rFonts w:asciiTheme="minorHAnsi" w:hAnsiTheme="minorHAnsi" w:cstheme="minorHAnsi"/>
          <w:b/>
          <w:color w:val="000000"/>
          <w:sz w:val="22"/>
          <w:szCs w:val="22"/>
        </w:rPr>
      </w:pPr>
      <w:r w:rsidRPr="005358E0">
        <w:rPr>
          <w:rFonts w:asciiTheme="minorHAnsi" w:hAnsiTheme="minorHAnsi" w:cstheme="minorHAnsi"/>
          <w:b/>
          <w:color w:val="000000"/>
          <w:sz w:val="22"/>
          <w:szCs w:val="22"/>
        </w:rPr>
        <w:t>Hypovolemic</w:t>
      </w:r>
    </w:p>
    <w:p w14:paraId="6BDE70DE" w14:textId="1B00E346" w:rsidR="0050651D" w:rsidRPr="005358E0" w:rsidRDefault="0050651D" w:rsidP="0050651D">
      <w:pPr>
        <w:rPr>
          <w:rFonts w:asciiTheme="minorHAnsi" w:hAnsiTheme="minorHAnsi" w:cstheme="minorHAnsi"/>
          <w:b/>
          <w:color w:val="000000"/>
          <w:sz w:val="22"/>
          <w:szCs w:val="22"/>
        </w:rPr>
      </w:pPr>
      <w:r w:rsidRPr="005358E0">
        <w:rPr>
          <w:rFonts w:asciiTheme="minorHAnsi" w:hAnsiTheme="minorHAnsi" w:cstheme="minorHAnsi"/>
          <w:color w:val="000000"/>
          <w:sz w:val="22"/>
          <w:szCs w:val="22"/>
        </w:rPr>
        <w:t>State of decreased blood volume or diminished body fluid.</w:t>
      </w:r>
    </w:p>
    <w:p w14:paraId="04416363" w14:textId="06692F23" w:rsidR="0050651D" w:rsidRPr="005358E0" w:rsidRDefault="0050651D" w:rsidP="0050651D">
      <w:pPr>
        <w:rPr>
          <w:rFonts w:asciiTheme="minorHAnsi" w:hAnsiTheme="minorHAnsi" w:cstheme="minorHAnsi"/>
          <w:b/>
          <w:color w:val="000000"/>
          <w:sz w:val="22"/>
          <w:szCs w:val="22"/>
        </w:rPr>
      </w:pPr>
      <w:r w:rsidRPr="005358E0">
        <w:rPr>
          <w:rFonts w:asciiTheme="minorHAnsi" w:hAnsiTheme="minorHAnsi" w:cstheme="minorHAnsi"/>
          <w:b/>
          <w:color w:val="000000"/>
          <w:sz w:val="22"/>
          <w:szCs w:val="22"/>
        </w:rPr>
        <w:t>Hypoxia</w:t>
      </w:r>
    </w:p>
    <w:p w14:paraId="4F9CE796" w14:textId="255335BD" w:rsidR="0050651D" w:rsidRPr="005358E0" w:rsidRDefault="0050651D" w:rsidP="0050651D">
      <w:pPr>
        <w:rPr>
          <w:rFonts w:asciiTheme="minorHAnsi" w:hAnsiTheme="minorHAnsi" w:cstheme="minorHAnsi"/>
          <w:color w:val="000000"/>
          <w:sz w:val="22"/>
          <w:szCs w:val="22"/>
        </w:rPr>
      </w:pPr>
      <w:r w:rsidRPr="005358E0">
        <w:rPr>
          <w:rFonts w:asciiTheme="minorHAnsi" w:hAnsiTheme="minorHAnsi" w:cstheme="minorHAnsi"/>
          <w:color w:val="000000"/>
          <w:sz w:val="22"/>
          <w:szCs w:val="22"/>
        </w:rPr>
        <w:t>Deficiency in the amount of oxygen that reaches the tissues of the body.</w:t>
      </w:r>
    </w:p>
    <w:p w14:paraId="196B0C23" w14:textId="0ED4784A" w:rsidR="0050651D" w:rsidRPr="005358E0" w:rsidRDefault="0050651D" w:rsidP="0050651D">
      <w:pPr>
        <w:rPr>
          <w:rFonts w:asciiTheme="minorHAnsi" w:hAnsiTheme="minorHAnsi" w:cstheme="minorHAnsi"/>
          <w:b/>
          <w:color w:val="000000"/>
          <w:sz w:val="22"/>
          <w:szCs w:val="22"/>
        </w:rPr>
      </w:pPr>
      <w:r w:rsidRPr="005358E0">
        <w:rPr>
          <w:rFonts w:asciiTheme="minorHAnsi" w:hAnsiTheme="minorHAnsi" w:cstheme="minorHAnsi"/>
          <w:b/>
          <w:color w:val="000000"/>
          <w:sz w:val="22"/>
          <w:szCs w:val="22"/>
        </w:rPr>
        <w:t>Jaundice</w:t>
      </w:r>
    </w:p>
    <w:p w14:paraId="516D57E8" w14:textId="5DFBA162" w:rsidR="0050651D" w:rsidRPr="005358E0" w:rsidRDefault="0050651D" w:rsidP="0050651D">
      <w:pPr>
        <w:rPr>
          <w:rFonts w:asciiTheme="minorHAnsi" w:hAnsiTheme="minorHAnsi" w:cstheme="minorHAnsi"/>
          <w:b/>
          <w:color w:val="000000"/>
          <w:sz w:val="22"/>
          <w:szCs w:val="22"/>
        </w:rPr>
      </w:pPr>
      <w:r w:rsidRPr="005358E0">
        <w:rPr>
          <w:rFonts w:asciiTheme="minorHAnsi" w:hAnsiTheme="minorHAnsi" w:cstheme="minorHAnsi"/>
          <w:color w:val="000000"/>
          <w:sz w:val="22"/>
          <w:szCs w:val="22"/>
        </w:rPr>
        <w:t>Condition in which the skin, whites of the eyes, and mucous membranes turn yellow because of a high level of bilirubin.</w:t>
      </w:r>
    </w:p>
    <w:p w14:paraId="0E55C483" w14:textId="41D8852A" w:rsidR="0050651D" w:rsidRPr="005358E0" w:rsidRDefault="0050651D" w:rsidP="0050651D">
      <w:pPr>
        <w:rPr>
          <w:rFonts w:asciiTheme="minorHAnsi" w:hAnsiTheme="minorHAnsi" w:cstheme="minorHAnsi"/>
          <w:b/>
          <w:color w:val="000000"/>
          <w:sz w:val="22"/>
          <w:szCs w:val="22"/>
        </w:rPr>
      </w:pPr>
      <w:r w:rsidRPr="005358E0">
        <w:rPr>
          <w:rFonts w:asciiTheme="minorHAnsi" w:hAnsiTheme="minorHAnsi" w:cstheme="minorHAnsi"/>
          <w:b/>
          <w:color w:val="000000"/>
          <w:sz w:val="22"/>
          <w:szCs w:val="22"/>
        </w:rPr>
        <w:t>Jaw-thrust technique</w:t>
      </w:r>
    </w:p>
    <w:p w14:paraId="6AD24721" w14:textId="2DB4A546" w:rsidR="0050651D" w:rsidRPr="005358E0" w:rsidRDefault="0050651D" w:rsidP="0050651D">
      <w:pPr>
        <w:rPr>
          <w:rFonts w:asciiTheme="minorHAnsi" w:hAnsiTheme="minorHAnsi" w:cstheme="minorHAnsi"/>
          <w:b/>
          <w:color w:val="000000"/>
          <w:sz w:val="22"/>
          <w:szCs w:val="22"/>
        </w:rPr>
      </w:pPr>
      <w:r w:rsidRPr="005358E0">
        <w:rPr>
          <w:rFonts w:asciiTheme="minorHAnsi" w:hAnsiTheme="minorHAnsi" w:cstheme="minorHAnsi"/>
          <w:color w:val="000000"/>
          <w:sz w:val="22"/>
          <w:szCs w:val="22"/>
        </w:rPr>
        <w:t>Procedure used to prevent the tongue from obstructing the airway. The jaw-thrust maneuver is used on patients with a suspected cervical spine injury because it allows for the athletic trainer to clear the tongue from the airway with minimal neck movement. It is performed by placing the fingers under the lower jaw to physically push it upward to open the mouth.</w:t>
      </w:r>
    </w:p>
    <w:p w14:paraId="5FA66220" w14:textId="11F38067" w:rsidR="0050651D" w:rsidRPr="005358E0" w:rsidRDefault="0050651D" w:rsidP="0050651D">
      <w:pPr>
        <w:rPr>
          <w:rFonts w:asciiTheme="minorHAnsi" w:hAnsiTheme="minorHAnsi" w:cstheme="minorHAnsi"/>
          <w:b/>
          <w:color w:val="000000"/>
          <w:sz w:val="22"/>
          <w:szCs w:val="22"/>
        </w:rPr>
      </w:pPr>
      <w:r w:rsidRPr="005358E0">
        <w:rPr>
          <w:rFonts w:asciiTheme="minorHAnsi" w:hAnsiTheme="minorHAnsi" w:cstheme="minorHAnsi"/>
          <w:b/>
          <w:color w:val="000000"/>
          <w:sz w:val="22"/>
          <w:szCs w:val="22"/>
        </w:rPr>
        <w:t>Jugular vein distention</w:t>
      </w:r>
    </w:p>
    <w:p w14:paraId="1FFFB3C0" w14:textId="15DFBA70" w:rsidR="0050651D" w:rsidRPr="005358E0" w:rsidRDefault="0050651D" w:rsidP="0050651D">
      <w:pPr>
        <w:rPr>
          <w:rFonts w:asciiTheme="minorHAnsi" w:hAnsiTheme="minorHAnsi" w:cstheme="minorHAnsi"/>
          <w:color w:val="000000"/>
          <w:sz w:val="22"/>
          <w:szCs w:val="22"/>
        </w:rPr>
      </w:pPr>
      <w:r w:rsidRPr="005358E0">
        <w:rPr>
          <w:rFonts w:asciiTheme="minorHAnsi" w:hAnsiTheme="minorHAnsi" w:cstheme="minorHAnsi"/>
          <w:color w:val="000000"/>
          <w:sz w:val="22"/>
          <w:szCs w:val="22"/>
        </w:rPr>
        <w:t>Bulging of the neck veins caused by increased pressure in the superior vena cava.</w:t>
      </w:r>
    </w:p>
    <w:p w14:paraId="7F5F38CB" w14:textId="7F593106" w:rsidR="0050651D" w:rsidRPr="005358E0" w:rsidRDefault="0050651D" w:rsidP="0050651D">
      <w:pPr>
        <w:rPr>
          <w:rFonts w:asciiTheme="minorHAnsi" w:hAnsiTheme="minorHAnsi" w:cstheme="minorHAnsi"/>
          <w:b/>
          <w:color w:val="000000"/>
          <w:sz w:val="22"/>
          <w:szCs w:val="22"/>
        </w:rPr>
      </w:pPr>
      <w:r w:rsidRPr="005358E0">
        <w:rPr>
          <w:rFonts w:asciiTheme="minorHAnsi" w:hAnsiTheme="minorHAnsi" w:cstheme="minorHAnsi"/>
          <w:b/>
          <w:color w:val="000000"/>
          <w:sz w:val="22"/>
          <w:szCs w:val="22"/>
        </w:rPr>
        <w:t>Malaise</w:t>
      </w:r>
    </w:p>
    <w:p w14:paraId="2F9FA2D8" w14:textId="1DFC9EA7" w:rsidR="0050651D" w:rsidRPr="005358E0" w:rsidRDefault="0050651D" w:rsidP="0050651D">
      <w:pPr>
        <w:rPr>
          <w:rFonts w:asciiTheme="minorHAnsi" w:hAnsiTheme="minorHAnsi" w:cstheme="minorHAnsi"/>
          <w:b/>
          <w:color w:val="000000"/>
          <w:sz w:val="22"/>
          <w:szCs w:val="22"/>
        </w:rPr>
      </w:pPr>
      <w:r w:rsidRPr="005358E0">
        <w:rPr>
          <w:rFonts w:asciiTheme="minorHAnsi" w:hAnsiTheme="minorHAnsi" w:cstheme="minorHAnsi"/>
          <w:color w:val="000000"/>
          <w:sz w:val="22"/>
          <w:szCs w:val="22"/>
        </w:rPr>
        <w:t>Feeling of general discomfort, uneasiness, or pain; often the first sign of an infection or other condition.</w:t>
      </w:r>
    </w:p>
    <w:p w14:paraId="745B87D8" w14:textId="7F81D898" w:rsidR="0050651D" w:rsidRPr="005358E0" w:rsidRDefault="0050651D" w:rsidP="0050651D">
      <w:pPr>
        <w:rPr>
          <w:rFonts w:asciiTheme="minorHAnsi" w:hAnsiTheme="minorHAnsi" w:cstheme="minorHAnsi"/>
          <w:b/>
          <w:color w:val="000000"/>
          <w:sz w:val="22"/>
          <w:szCs w:val="22"/>
        </w:rPr>
      </w:pPr>
      <w:r w:rsidRPr="005358E0">
        <w:rPr>
          <w:rFonts w:asciiTheme="minorHAnsi" w:hAnsiTheme="minorHAnsi" w:cstheme="minorHAnsi"/>
          <w:b/>
          <w:color w:val="000000"/>
          <w:sz w:val="22"/>
          <w:szCs w:val="22"/>
        </w:rPr>
        <w:t>Mechanism of injury</w:t>
      </w:r>
      <w:r w:rsidRPr="005358E0">
        <w:rPr>
          <w:rFonts w:asciiTheme="minorHAnsi" w:hAnsiTheme="minorHAnsi" w:cstheme="minorHAnsi"/>
          <w:color w:val="000000"/>
          <w:sz w:val="22"/>
          <w:szCs w:val="22"/>
        </w:rPr>
        <w:t xml:space="preserve"> </w:t>
      </w:r>
      <w:r w:rsidRPr="005358E0">
        <w:rPr>
          <w:rFonts w:asciiTheme="minorHAnsi" w:hAnsiTheme="minorHAnsi" w:cstheme="minorHAnsi"/>
          <w:b/>
          <w:bCs/>
          <w:color w:val="000000"/>
          <w:sz w:val="22"/>
          <w:szCs w:val="22"/>
        </w:rPr>
        <w:t>(MOI)</w:t>
      </w:r>
    </w:p>
    <w:p w14:paraId="1A3706FF" w14:textId="430010C9" w:rsidR="0050651D" w:rsidRPr="005358E0" w:rsidRDefault="0050651D" w:rsidP="0050651D">
      <w:pPr>
        <w:rPr>
          <w:rFonts w:asciiTheme="minorHAnsi" w:hAnsiTheme="minorHAnsi" w:cstheme="minorHAnsi"/>
          <w:color w:val="000000"/>
          <w:sz w:val="22"/>
          <w:szCs w:val="22"/>
        </w:rPr>
      </w:pPr>
      <w:r w:rsidRPr="005358E0">
        <w:rPr>
          <w:rFonts w:asciiTheme="minorHAnsi" w:hAnsiTheme="minorHAnsi" w:cstheme="minorHAnsi"/>
          <w:color w:val="000000"/>
          <w:sz w:val="22"/>
          <w:szCs w:val="22"/>
        </w:rPr>
        <w:t>Manner by which the injury occurred.</w:t>
      </w:r>
    </w:p>
    <w:p w14:paraId="37D844EE" w14:textId="6F06CB7F" w:rsidR="0050651D" w:rsidRPr="005358E0" w:rsidRDefault="0050651D" w:rsidP="0050651D">
      <w:pPr>
        <w:rPr>
          <w:rFonts w:asciiTheme="minorHAnsi" w:hAnsiTheme="minorHAnsi" w:cstheme="minorHAnsi"/>
          <w:b/>
          <w:color w:val="000000"/>
          <w:sz w:val="22"/>
          <w:szCs w:val="22"/>
        </w:rPr>
      </w:pPr>
      <w:r w:rsidRPr="005358E0">
        <w:rPr>
          <w:rFonts w:asciiTheme="minorHAnsi" w:hAnsiTheme="minorHAnsi" w:cstheme="minorHAnsi"/>
          <w:b/>
          <w:color w:val="000000"/>
          <w:sz w:val="22"/>
          <w:szCs w:val="22"/>
        </w:rPr>
        <w:t>Myoclonus</w:t>
      </w:r>
    </w:p>
    <w:p w14:paraId="4C1425E6" w14:textId="5E853893" w:rsidR="0050651D" w:rsidRPr="005358E0" w:rsidRDefault="0050651D" w:rsidP="0050651D">
      <w:pPr>
        <w:rPr>
          <w:rFonts w:asciiTheme="minorHAnsi" w:hAnsiTheme="minorHAnsi" w:cstheme="minorHAnsi"/>
          <w:color w:val="000000"/>
          <w:sz w:val="22"/>
          <w:szCs w:val="22"/>
        </w:rPr>
      </w:pPr>
      <w:r w:rsidRPr="005358E0">
        <w:rPr>
          <w:rFonts w:asciiTheme="minorHAnsi" w:hAnsiTheme="minorHAnsi" w:cstheme="minorHAnsi"/>
          <w:color w:val="000000"/>
          <w:sz w:val="22"/>
          <w:szCs w:val="22"/>
        </w:rPr>
        <w:t>Sudden, involuntary jerking of a muscle or group of muscles.</w:t>
      </w:r>
    </w:p>
    <w:p w14:paraId="0D508AA6" w14:textId="64DDA8E9" w:rsidR="0050651D" w:rsidRPr="005358E0" w:rsidRDefault="0050651D" w:rsidP="0050651D">
      <w:pPr>
        <w:rPr>
          <w:rFonts w:asciiTheme="minorHAnsi" w:hAnsiTheme="minorHAnsi" w:cstheme="minorHAnsi"/>
          <w:b/>
          <w:color w:val="000000"/>
          <w:sz w:val="22"/>
          <w:szCs w:val="22"/>
        </w:rPr>
      </w:pPr>
      <w:r w:rsidRPr="005358E0">
        <w:rPr>
          <w:rFonts w:asciiTheme="minorHAnsi" w:hAnsiTheme="minorHAnsi" w:cstheme="minorHAnsi"/>
          <w:b/>
          <w:color w:val="000000"/>
          <w:sz w:val="22"/>
          <w:szCs w:val="22"/>
        </w:rPr>
        <w:t>Nature of illness</w:t>
      </w:r>
      <w:r w:rsidRPr="005358E0">
        <w:rPr>
          <w:rFonts w:asciiTheme="minorHAnsi" w:hAnsiTheme="minorHAnsi" w:cstheme="minorHAnsi"/>
          <w:color w:val="000000"/>
          <w:sz w:val="22"/>
          <w:szCs w:val="22"/>
        </w:rPr>
        <w:t xml:space="preserve"> </w:t>
      </w:r>
      <w:r w:rsidRPr="005358E0">
        <w:rPr>
          <w:rFonts w:asciiTheme="minorHAnsi" w:hAnsiTheme="minorHAnsi" w:cstheme="minorHAnsi"/>
          <w:b/>
          <w:bCs/>
          <w:color w:val="000000"/>
          <w:sz w:val="22"/>
          <w:szCs w:val="22"/>
        </w:rPr>
        <w:t>(NOI)</w:t>
      </w:r>
    </w:p>
    <w:p w14:paraId="3BFECA69" w14:textId="57A919D3" w:rsidR="0050651D" w:rsidRPr="005358E0" w:rsidRDefault="0050651D" w:rsidP="0050651D">
      <w:pPr>
        <w:rPr>
          <w:rFonts w:asciiTheme="minorHAnsi" w:hAnsiTheme="minorHAnsi" w:cstheme="minorHAnsi"/>
          <w:color w:val="000000"/>
          <w:sz w:val="22"/>
          <w:szCs w:val="22"/>
        </w:rPr>
      </w:pPr>
      <w:r w:rsidRPr="005358E0">
        <w:rPr>
          <w:rFonts w:asciiTheme="minorHAnsi" w:hAnsiTheme="minorHAnsi" w:cstheme="minorHAnsi"/>
          <w:color w:val="000000"/>
          <w:sz w:val="22"/>
          <w:szCs w:val="22"/>
        </w:rPr>
        <w:t>For nontraumatic conditions, the manner by which the condition or illness developed.</w:t>
      </w:r>
    </w:p>
    <w:p w14:paraId="10D0875C" w14:textId="43534BF3" w:rsidR="0050651D" w:rsidRPr="005358E0" w:rsidRDefault="0050651D" w:rsidP="0050651D">
      <w:pPr>
        <w:rPr>
          <w:rFonts w:asciiTheme="minorHAnsi" w:hAnsiTheme="minorHAnsi" w:cstheme="minorHAnsi"/>
          <w:b/>
          <w:color w:val="000000"/>
          <w:sz w:val="22"/>
          <w:szCs w:val="22"/>
        </w:rPr>
      </w:pPr>
      <w:r w:rsidRPr="005358E0">
        <w:rPr>
          <w:rFonts w:asciiTheme="minorHAnsi" w:hAnsiTheme="minorHAnsi" w:cstheme="minorHAnsi"/>
          <w:b/>
          <w:color w:val="000000"/>
          <w:sz w:val="22"/>
          <w:szCs w:val="22"/>
        </w:rPr>
        <w:t>Perfusion</w:t>
      </w:r>
    </w:p>
    <w:p w14:paraId="38A80087" w14:textId="7490CE66" w:rsidR="0050651D" w:rsidRPr="005358E0" w:rsidRDefault="0050651D" w:rsidP="0050651D">
      <w:pPr>
        <w:rPr>
          <w:rFonts w:asciiTheme="minorHAnsi" w:hAnsiTheme="minorHAnsi" w:cstheme="minorHAnsi"/>
          <w:color w:val="000000"/>
          <w:sz w:val="22"/>
          <w:szCs w:val="22"/>
        </w:rPr>
      </w:pPr>
      <w:r w:rsidRPr="005358E0">
        <w:rPr>
          <w:rFonts w:asciiTheme="minorHAnsi" w:hAnsiTheme="minorHAnsi" w:cstheme="minorHAnsi"/>
          <w:color w:val="000000"/>
          <w:sz w:val="22"/>
          <w:szCs w:val="22"/>
        </w:rPr>
        <w:t>The passage of fluid through the circulatory system to organs or tissues, usually referring to the delivery of blood to an area.</w:t>
      </w:r>
    </w:p>
    <w:p w14:paraId="275BA317" w14:textId="473162B4" w:rsidR="0050651D" w:rsidRPr="005358E0" w:rsidRDefault="0050651D" w:rsidP="0050651D">
      <w:pPr>
        <w:rPr>
          <w:rFonts w:asciiTheme="minorHAnsi" w:hAnsiTheme="minorHAnsi" w:cstheme="minorHAnsi"/>
          <w:b/>
          <w:color w:val="000000"/>
          <w:sz w:val="22"/>
          <w:szCs w:val="22"/>
        </w:rPr>
      </w:pPr>
      <w:r w:rsidRPr="005358E0">
        <w:rPr>
          <w:rFonts w:asciiTheme="minorHAnsi" w:hAnsiTheme="minorHAnsi" w:cstheme="minorHAnsi"/>
          <w:b/>
          <w:color w:val="000000"/>
          <w:sz w:val="22"/>
          <w:szCs w:val="22"/>
        </w:rPr>
        <w:t xml:space="preserve">Personal protective equipment </w:t>
      </w:r>
      <w:r w:rsidRPr="005358E0">
        <w:rPr>
          <w:rFonts w:asciiTheme="minorHAnsi" w:hAnsiTheme="minorHAnsi" w:cstheme="minorHAnsi"/>
          <w:b/>
          <w:bCs/>
          <w:color w:val="000000"/>
          <w:sz w:val="22"/>
          <w:szCs w:val="22"/>
        </w:rPr>
        <w:t>(PPE)</w:t>
      </w:r>
    </w:p>
    <w:p w14:paraId="2029017A" w14:textId="1C7AA012" w:rsidR="0050651D" w:rsidRPr="005358E0" w:rsidRDefault="0050651D" w:rsidP="0050651D">
      <w:pPr>
        <w:rPr>
          <w:rFonts w:asciiTheme="minorHAnsi" w:hAnsiTheme="minorHAnsi" w:cstheme="minorHAnsi"/>
          <w:color w:val="000000"/>
          <w:sz w:val="22"/>
          <w:szCs w:val="22"/>
        </w:rPr>
      </w:pPr>
      <w:r w:rsidRPr="005358E0">
        <w:rPr>
          <w:rFonts w:asciiTheme="minorHAnsi" w:hAnsiTheme="minorHAnsi" w:cstheme="minorHAnsi"/>
          <w:color w:val="000000"/>
          <w:sz w:val="22"/>
          <w:szCs w:val="22"/>
        </w:rPr>
        <w:lastRenderedPageBreak/>
        <w:t>Protective clothing, goggles, gloves, and equipment that protect the athletic trainer from exposure to infection or disease from contact with a patient.</w:t>
      </w:r>
    </w:p>
    <w:p w14:paraId="409F885A" w14:textId="5AF08397" w:rsidR="0050651D" w:rsidRPr="005358E0" w:rsidRDefault="0050651D" w:rsidP="0050651D">
      <w:pPr>
        <w:rPr>
          <w:rFonts w:asciiTheme="minorHAnsi" w:hAnsiTheme="minorHAnsi" w:cstheme="minorHAnsi"/>
          <w:b/>
          <w:color w:val="000000"/>
          <w:sz w:val="22"/>
          <w:szCs w:val="22"/>
        </w:rPr>
      </w:pPr>
      <w:r w:rsidRPr="005358E0">
        <w:rPr>
          <w:rFonts w:asciiTheme="minorHAnsi" w:hAnsiTheme="minorHAnsi" w:cstheme="minorHAnsi"/>
          <w:b/>
          <w:color w:val="000000"/>
          <w:sz w:val="22"/>
          <w:szCs w:val="22"/>
        </w:rPr>
        <w:t>Shock</w:t>
      </w:r>
    </w:p>
    <w:p w14:paraId="602A7544" w14:textId="02563799" w:rsidR="0050651D" w:rsidRPr="005358E0" w:rsidRDefault="0050651D" w:rsidP="0050651D">
      <w:pPr>
        <w:rPr>
          <w:rFonts w:asciiTheme="minorHAnsi" w:hAnsiTheme="minorHAnsi" w:cstheme="minorHAnsi"/>
          <w:b/>
          <w:color w:val="000000"/>
          <w:sz w:val="22"/>
          <w:szCs w:val="22"/>
        </w:rPr>
      </w:pPr>
      <w:r w:rsidRPr="005358E0">
        <w:rPr>
          <w:rFonts w:asciiTheme="minorHAnsi" w:hAnsiTheme="minorHAnsi" w:cstheme="minorHAnsi"/>
          <w:color w:val="000000"/>
          <w:sz w:val="22"/>
          <w:szCs w:val="22"/>
        </w:rPr>
        <w:t>Critical condition that is brought on by a sudden drop in blood flow through the body. The circulatory system fails to maintain adequate blood flow, decreasing the delivery of oxygen and nutrients to vital organs.</w:t>
      </w:r>
    </w:p>
    <w:p w14:paraId="6F83CD88" w14:textId="59EE2E64" w:rsidR="0050651D" w:rsidRPr="005358E0" w:rsidRDefault="0050651D" w:rsidP="0050651D">
      <w:pPr>
        <w:rPr>
          <w:rFonts w:asciiTheme="minorHAnsi" w:hAnsiTheme="minorHAnsi" w:cstheme="minorHAnsi"/>
          <w:b/>
          <w:color w:val="000000"/>
          <w:sz w:val="22"/>
          <w:szCs w:val="22"/>
        </w:rPr>
      </w:pPr>
      <w:r w:rsidRPr="005358E0">
        <w:rPr>
          <w:rFonts w:asciiTheme="minorHAnsi" w:hAnsiTheme="minorHAnsi" w:cstheme="minorHAnsi"/>
          <w:b/>
          <w:color w:val="000000"/>
          <w:sz w:val="22"/>
          <w:szCs w:val="22"/>
        </w:rPr>
        <w:t>Spinal motion restriction</w:t>
      </w:r>
      <w:r w:rsidRPr="005358E0">
        <w:rPr>
          <w:rFonts w:asciiTheme="minorHAnsi" w:hAnsiTheme="minorHAnsi" w:cstheme="minorHAnsi"/>
          <w:color w:val="000000"/>
          <w:sz w:val="22"/>
          <w:szCs w:val="22"/>
        </w:rPr>
        <w:t xml:space="preserve"> </w:t>
      </w:r>
      <w:r w:rsidRPr="005358E0">
        <w:rPr>
          <w:rFonts w:asciiTheme="minorHAnsi" w:hAnsiTheme="minorHAnsi" w:cstheme="minorHAnsi"/>
          <w:b/>
          <w:bCs/>
          <w:color w:val="000000"/>
          <w:sz w:val="22"/>
          <w:szCs w:val="22"/>
        </w:rPr>
        <w:t>(SMR)</w:t>
      </w:r>
    </w:p>
    <w:p w14:paraId="57E1AAA3" w14:textId="724B2805" w:rsidR="0050651D" w:rsidRPr="005358E0" w:rsidRDefault="0050651D" w:rsidP="0050651D">
      <w:pPr>
        <w:rPr>
          <w:rFonts w:asciiTheme="minorHAnsi" w:hAnsiTheme="minorHAnsi" w:cstheme="minorHAnsi"/>
          <w:color w:val="000000"/>
          <w:sz w:val="22"/>
          <w:szCs w:val="22"/>
        </w:rPr>
      </w:pPr>
      <w:r w:rsidRPr="005358E0">
        <w:rPr>
          <w:rFonts w:asciiTheme="minorHAnsi" w:hAnsiTheme="minorHAnsi" w:cstheme="minorHAnsi"/>
          <w:color w:val="000000"/>
          <w:sz w:val="22"/>
          <w:szCs w:val="22"/>
        </w:rPr>
        <w:t>Attempting to maintain the spine in anatomic alignment (spinal neutral) and minimizing gross movement irrespective of adjuncts or devices.</w:t>
      </w:r>
    </w:p>
    <w:p w14:paraId="2E6D9D63" w14:textId="10761351" w:rsidR="0050651D" w:rsidRPr="005358E0" w:rsidRDefault="0050651D" w:rsidP="0050651D">
      <w:pPr>
        <w:rPr>
          <w:rFonts w:asciiTheme="minorHAnsi" w:hAnsiTheme="minorHAnsi" w:cstheme="minorHAnsi"/>
          <w:b/>
          <w:color w:val="000000"/>
          <w:sz w:val="22"/>
          <w:szCs w:val="22"/>
        </w:rPr>
      </w:pPr>
      <w:r w:rsidRPr="005358E0">
        <w:rPr>
          <w:rFonts w:asciiTheme="minorHAnsi" w:hAnsiTheme="minorHAnsi" w:cstheme="minorHAnsi"/>
          <w:b/>
          <w:color w:val="000000"/>
          <w:sz w:val="22"/>
          <w:szCs w:val="22"/>
        </w:rPr>
        <w:t>Systolic</w:t>
      </w:r>
    </w:p>
    <w:p w14:paraId="075C0F80" w14:textId="484B4984" w:rsidR="0050651D" w:rsidRPr="005358E0" w:rsidRDefault="0050651D" w:rsidP="0050651D">
      <w:pPr>
        <w:rPr>
          <w:rFonts w:asciiTheme="minorHAnsi" w:hAnsiTheme="minorHAnsi" w:cstheme="minorHAnsi"/>
          <w:color w:val="000000"/>
          <w:sz w:val="22"/>
          <w:szCs w:val="22"/>
        </w:rPr>
      </w:pPr>
      <w:r w:rsidRPr="005358E0">
        <w:rPr>
          <w:rFonts w:asciiTheme="minorHAnsi" w:hAnsiTheme="minorHAnsi" w:cstheme="minorHAnsi"/>
          <w:color w:val="000000"/>
          <w:sz w:val="22"/>
          <w:szCs w:val="22"/>
        </w:rPr>
        <w:t>Pressure in the arteries during the contraction of the ventricles.</w:t>
      </w:r>
    </w:p>
    <w:p w14:paraId="353A99BE" w14:textId="4D01013D" w:rsidR="0050651D" w:rsidRPr="005358E0" w:rsidRDefault="0050651D" w:rsidP="0050651D">
      <w:pPr>
        <w:rPr>
          <w:rFonts w:asciiTheme="minorHAnsi" w:hAnsiTheme="minorHAnsi" w:cstheme="minorHAnsi"/>
          <w:b/>
          <w:color w:val="000000"/>
          <w:sz w:val="22"/>
          <w:szCs w:val="22"/>
        </w:rPr>
      </w:pPr>
      <w:r w:rsidRPr="005358E0">
        <w:rPr>
          <w:rFonts w:asciiTheme="minorHAnsi" w:hAnsiTheme="minorHAnsi" w:cstheme="minorHAnsi"/>
          <w:b/>
          <w:color w:val="000000"/>
          <w:sz w:val="22"/>
          <w:szCs w:val="22"/>
        </w:rPr>
        <w:t>Tachycardia</w:t>
      </w:r>
    </w:p>
    <w:p w14:paraId="71CB64A2" w14:textId="6BD71481" w:rsidR="0050651D" w:rsidRPr="005358E0" w:rsidRDefault="0050651D" w:rsidP="0050651D">
      <w:pPr>
        <w:rPr>
          <w:rFonts w:asciiTheme="minorHAnsi" w:hAnsiTheme="minorHAnsi" w:cstheme="minorHAnsi"/>
          <w:color w:val="000000"/>
          <w:sz w:val="22"/>
          <w:szCs w:val="22"/>
        </w:rPr>
      </w:pPr>
      <w:r w:rsidRPr="005358E0">
        <w:rPr>
          <w:rFonts w:asciiTheme="minorHAnsi" w:hAnsiTheme="minorHAnsi" w:cstheme="minorHAnsi"/>
          <w:bCs/>
          <w:color w:val="000000"/>
          <w:sz w:val="22"/>
          <w:szCs w:val="22"/>
        </w:rPr>
        <w:t>Heart rate is f</w:t>
      </w:r>
      <w:r w:rsidRPr="005358E0">
        <w:rPr>
          <w:rFonts w:asciiTheme="minorHAnsi" w:hAnsiTheme="minorHAnsi" w:cstheme="minorHAnsi"/>
          <w:color w:val="000000"/>
          <w:sz w:val="22"/>
          <w:szCs w:val="22"/>
        </w:rPr>
        <w:t>aster than normal.</w:t>
      </w:r>
    </w:p>
    <w:p w14:paraId="132A7FE7" w14:textId="5D08B27D" w:rsidR="0050651D" w:rsidRPr="005358E0" w:rsidRDefault="0050651D" w:rsidP="0050651D">
      <w:pPr>
        <w:rPr>
          <w:rFonts w:asciiTheme="minorHAnsi" w:hAnsiTheme="minorHAnsi" w:cstheme="minorHAnsi"/>
          <w:b/>
          <w:color w:val="000000"/>
          <w:sz w:val="22"/>
          <w:szCs w:val="22"/>
        </w:rPr>
      </w:pPr>
      <w:r w:rsidRPr="005358E0">
        <w:rPr>
          <w:rFonts w:asciiTheme="minorHAnsi" w:hAnsiTheme="minorHAnsi" w:cstheme="minorHAnsi"/>
          <w:b/>
          <w:color w:val="000000"/>
          <w:sz w:val="22"/>
          <w:szCs w:val="22"/>
        </w:rPr>
        <w:t>Thready pulse</w:t>
      </w:r>
    </w:p>
    <w:p w14:paraId="22E09177" w14:textId="50158CFD" w:rsidR="0050651D" w:rsidRPr="005358E0" w:rsidRDefault="0050651D" w:rsidP="0050651D">
      <w:pPr>
        <w:rPr>
          <w:rFonts w:asciiTheme="minorHAnsi" w:hAnsiTheme="minorHAnsi" w:cstheme="minorHAnsi"/>
          <w:b/>
          <w:color w:val="000000"/>
          <w:sz w:val="22"/>
          <w:szCs w:val="22"/>
        </w:rPr>
      </w:pPr>
      <w:r w:rsidRPr="005358E0">
        <w:rPr>
          <w:rFonts w:asciiTheme="minorHAnsi" w:hAnsiTheme="minorHAnsi" w:cstheme="minorHAnsi"/>
          <w:color w:val="000000"/>
          <w:sz w:val="22"/>
          <w:szCs w:val="22"/>
        </w:rPr>
        <w:t>A scarcely perceptible, often rapid pulse that feels like a fine</w:t>
      </w:r>
      <w:r w:rsidR="004B2836">
        <w:rPr>
          <w:rFonts w:asciiTheme="minorHAnsi" w:hAnsiTheme="minorHAnsi" w:cstheme="minorHAnsi"/>
          <w:color w:val="000000"/>
          <w:sz w:val="22"/>
          <w:szCs w:val="22"/>
        </w:rPr>
        <w:t>,</w:t>
      </w:r>
      <w:r w:rsidRPr="005358E0">
        <w:rPr>
          <w:rFonts w:asciiTheme="minorHAnsi" w:hAnsiTheme="minorHAnsi" w:cstheme="minorHAnsi"/>
          <w:color w:val="000000"/>
          <w:sz w:val="22"/>
          <w:szCs w:val="22"/>
        </w:rPr>
        <w:t xml:space="preserve"> mobile thread under a palpating finger.</w:t>
      </w:r>
    </w:p>
    <w:p w14:paraId="7A38744B" w14:textId="3ADD56F1" w:rsidR="0050651D" w:rsidRPr="005358E0" w:rsidRDefault="0050651D">
      <w:pPr>
        <w:rPr>
          <w:rFonts w:asciiTheme="minorHAnsi" w:hAnsiTheme="minorHAnsi" w:cstheme="minorHAnsi"/>
          <w:b/>
          <w:color w:val="000000"/>
          <w:sz w:val="22"/>
          <w:szCs w:val="22"/>
        </w:rPr>
      </w:pPr>
      <w:r w:rsidRPr="005358E0">
        <w:rPr>
          <w:rFonts w:asciiTheme="minorHAnsi" w:hAnsiTheme="minorHAnsi" w:cstheme="minorHAnsi"/>
          <w:b/>
          <w:color w:val="000000"/>
          <w:sz w:val="22"/>
          <w:szCs w:val="22"/>
        </w:rPr>
        <w:t>Triaging</w:t>
      </w:r>
    </w:p>
    <w:p w14:paraId="52B844FB" w14:textId="32080F1C" w:rsidR="00FE1A69" w:rsidRPr="005358E0" w:rsidRDefault="0050651D">
      <w:pPr>
        <w:rPr>
          <w:rFonts w:asciiTheme="minorHAnsi" w:hAnsiTheme="minorHAnsi" w:cstheme="minorHAnsi"/>
          <w:b/>
          <w:color w:val="000000"/>
        </w:rPr>
      </w:pPr>
      <w:r w:rsidRPr="005358E0">
        <w:rPr>
          <w:rFonts w:asciiTheme="minorHAnsi" w:hAnsiTheme="minorHAnsi" w:cstheme="minorHAnsi"/>
          <w:color w:val="000000"/>
          <w:sz w:val="22"/>
          <w:szCs w:val="22"/>
        </w:rPr>
        <w:t>The sorting of multiple patients according to the urgency of their need for care.</w:t>
      </w:r>
      <w:bookmarkEnd w:id="0"/>
    </w:p>
    <w:sectPr w:rsidR="00FE1A69" w:rsidRPr="005358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W1NDU2NjMwMTQ3MTFX0lEKTi0uzszPAykwrAUAR7+T/CwAAAA="/>
  </w:docVars>
  <w:rsids>
    <w:rsidRoot w:val="0050651D"/>
    <w:rsid w:val="00007C16"/>
    <w:rsid w:val="001B6FC0"/>
    <w:rsid w:val="00431DFA"/>
    <w:rsid w:val="004553E1"/>
    <w:rsid w:val="004B2836"/>
    <w:rsid w:val="0050651D"/>
    <w:rsid w:val="005358E0"/>
    <w:rsid w:val="006C05D3"/>
    <w:rsid w:val="008A4084"/>
    <w:rsid w:val="00902BA3"/>
    <w:rsid w:val="009416D0"/>
    <w:rsid w:val="00B74F3C"/>
    <w:rsid w:val="00D052CD"/>
    <w:rsid w:val="00ED6C9B"/>
    <w:rsid w:val="00F054D8"/>
    <w:rsid w:val="00F77F3A"/>
    <w:rsid w:val="00FB0B77"/>
    <w:rsid w:val="00FB7685"/>
    <w:rsid w:val="00FE1A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A01D8"/>
  <w15:chartTrackingRefBased/>
  <w15:docId w15:val="{64A089A2-1266-4695-8A3F-16B84CDD5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51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F77F3A"/>
    <w:pPr>
      <w:spacing w:after="0"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4B2836"/>
    <w:rPr>
      <w:sz w:val="16"/>
      <w:szCs w:val="16"/>
    </w:rPr>
  </w:style>
  <w:style w:type="paragraph" w:styleId="CommentText">
    <w:name w:val="annotation text"/>
    <w:basedOn w:val="Normal"/>
    <w:link w:val="CommentTextChar"/>
    <w:uiPriority w:val="99"/>
    <w:unhideWhenUsed/>
    <w:rsid w:val="004B2836"/>
    <w:rPr>
      <w:sz w:val="20"/>
      <w:szCs w:val="20"/>
    </w:rPr>
  </w:style>
  <w:style w:type="character" w:customStyle="1" w:styleId="CommentTextChar">
    <w:name w:val="Comment Text Char"/>
    <w:basedOn w:val="DefaultParagraphFont"/>
    <w:link w:val="CommentText"/>
    <w:uiPriority w:val="99"/>
    <w:rsid w:val="004B283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B2836"/>
    <w:rPr>
      <w:b/>
      <w:bCs/>
    </w:rPr>
  </w:style>
  <w:style w:type="character" w:customStyle="1" w:styleId="CommentSubjectChar">
    <w:name w:val="Comment Subject Char"/>
    <w:basedOn w:val="CommentTextChar"/>
    <w:link w:val="CommentSubject"/>
    <w:uiPriority w:val="99"/>
    <w:semiHidden/>
    <w:rsid w:val="004B2836"/>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edicinenet.com/dementia_pictures_slideshow/article.htm" TargetMode="External"/><Relationship Id="rId3" Type="http://schemas.openxmlformats.org/officeDocument/2006/relationships/customXml" Target="../customXml/item3.xml"/><Relationship Id="rId7" Type="http://schemas.openxmlformats.org/officeDocument/2006/relationships/hyperlink" Target="https://www.medicinenet.com/confusion/symptoms.ht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9ca233b-f72d-4bec-9318-80a7585eb732">
      <Terms xmlns="http://schemas.microsoft.com/office/infopath/2007/PartnerControls"/>
    </lcf76f155ced4ddcb4097134ff3c332f>
    <Order0 xmlns="59ca233b-f72d-4bec-9318-80a7585eb732">0</Order0>
    <Vendor xmlns="59ca233b-f72d-4bec-9318-80a7585eb732" xsi:nil="true"/>
    <Division xmlns="59ca233b-f72d-4bec-9318-80a7585eb732" xsi:nil="true"/>
    <TaxCatchAll xmlns="a0aebf02-ecd4-408a-a2a6-04cd48f4325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7FBC9A1F171064B9DBE138560CD8427" ma:contentTypeVersion="17" ma:contentTypeDescription="Create a new document." ma:contentTypeScope="" ma:versionID="fdf7aa5d657730bd86a1511242055670">
  <xsd:schema xmlns:xsd="http://www.w3.org/2001/XMLSchema" xmlns:xs="http://www.w3.org/2001/XMLSchema" xmlns:p="http://schemas.microsoft.com/office/2006/metadata/properties" xmlns:ns2="59ca233b-f72d-4bec-9318-80a7585eb732" xmlns:ns3="a0aebf02-ecd4-408a-a2a6-04cd48f4325f" targetNamespace="http://schemas.microsoft.com/office/2006/metadata/properties" ma:root="true" ma:fieldsID="3ae854d5fe08bd6e422222d12fd31d6b" ns2:_="" ns3:_="">
    <xsd:import namespace="59ca233b-f72d-4bec-9318-80a7585eb732"/>
    <xsd:import namespace="a0aebf02-ecd4-408a-a2a6-04cd48f432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element ref="ns2:Order0" minOccurs="0"/>
                <xsd:element ref="ns2:Vendor" minOccurs="0"/>
                <xsd:element ref="ns2:Divis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ca233b-f72d-4bec-9318-80a7585eb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37441c6-92f8-4530-8294-002a8837bf3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Order0" ma:index="20" nillable="true" ma:displayName="Order" ma:default="0" ma:internalName="Order0" ma:percentage="FALSE">
      <xsd:simpleType>
        <xsd:restriction base="dms:Number">
          <xsd:maxInclusive value="1.7976931348623157e+308"/>
          <xsd:minInclusive value="-1.7976931348623157e+308"/>
        </xsd:restriction>
      </xsd:simpleType>
    </xsd:element>
    <xsd:element name="Vendor" ma:index="21" nillable="true" ma:displayName="Vendor" ma:format="Dropdown" ma:internalName="Vendor">
      <xsd:simpleType>
        <xsd:restriction base="dms:Choice">
          <xsd:enumeration value="S4C"/>
          <xsd:enumeration value="MPS"/>
          <xsd:enumeration value="Westchester"/>
          <xsd:enumeration value="Amnet"/>
        </xsd:restriction>
      </xsd:simpleType>
    </xsd:element>
    <xsd:element name="Division" ma:index="22" nillable="true" ma:displayName="Division" ma:format="Dropdown" ma:internalName="Division">
      <xsd:simpleType>
        <xsd:restriction base="dms:Choice">
          <xsd:enumeration value="Academic"/>
          <xsd:enumeration value="TP"/>
          <xsd:enumeration value="Lotus"/>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aebf02-ecd4-408a-a2a6-04cd48f4325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f080c91-fea2-4c98-8abf-6c50f782842a}" ma:internalName="TaxCatchAll" ma:showField="CatchAllData" ma:web="a0aebf02-ecd4-408a-a2a6-04cd48f43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E9D8FFE-DC13-4DAC-B5B5-F2916D6A620A}">
  <ds:schemaRefs>
    <ds:schemaRef ds:uri="http://schemas.microsoft.com/office/2006/metadata/properties"/>
    <ds:schemaRef ds:uri="http://schemas.microsoft.com/office/infopath/2007/PartnerControls"/>
    <ds:schemaRef ds:uri="59ca233b-f72d-4bec-9318-80a7585eb732"/>
    <ds:schemaRef ds:uri="a0aebf02-ecd4-408a-a2a6-04cd48f4325f"/>
  </ds:schemaRefs>
</ds:datastoreItem>
</file>

<file path=customXml/itemProps2.xml><?xml version="1.0" encoding="utf-8"?>
<ds:datastoreItem xmlns:ds="http://schemas.openxmlformats.org/officeDocument/2006/customXml" ds:itemID="{5688D537-8374-425B-9843-4FF089B4A551}">
  <ds:schemaRefs>
    <ds:schemaRef ds:uri="http://schemas.microsoft.com/sharepoint/v3/contenttype/forms"/>
  </ds:schemaRefs>
</ds:datastoreItem>
</file>

<file path=customXml/itemProps3.xml><?xml version="1.0" encoding="utf-8"?>
<ds:datastoreItem xmlns:ds="http://schemas.openxmlformats.org/officeDocument/2006/customXml" ds:itemID="{7301886A-0FDC-4BCD-8C03-0342572778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ca233b-f72d-4bec-9318-80a7585eb732"/>
    <ds:schemaRef ds:uri="a0aebf02-ecd4-408a-a2a6-04cd48f43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791</Words>
  <Characters>4511</Characters>
  <Application>Microsoft Office Word</Application>
  <DocSecurity>0</DocSecurity>
  <Lines>37</Lines>
  <Paragraphs>10</Paragraphs>
  <ScaleCrop>false</ScaleCrop>
  <Company/>
  <LinksUpToDate>false</LinksUpToDate>
  <CharactersWithSpaces>5292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Werner</dc:creator>
  <cp:keywords/>
  <dc:description/>
  <cp:lastModifiedBy>Claire Copa</cp:lastModifiedBy>
  <cp:revision>9</cp:revision>
  <dcterms:created xsi:type="dcterms:W3CDTF">2026-09-09T19:18:00Z</dcterms:created>
  <dcterms:modified xsi:type="dcterms:W3CDTF">2026-10-15T01:50:00Z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0x010100A7FBC9A1F171064B9DBE138560CD8427</vt:lpwstr>
  </property>
</Properties>
</file>