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62B5" w14:textId="7A465FA8" w:rsidR="008E359F" w:rsidRPr="00FA76C7" w:rsidRDefault="008E359F" w:rsidP="00FA76C7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FA76C7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15</w:t>
      </w:r>
    </w:p>
    <w:p w14:paraId="606A98E3" w14:textId="593C5D8D" w:rsidR="008E359F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A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vascular necrosis</w:t>
      </w:r>
    </w:p>
    <w:p w14:paraId="03C33DC8" w14:textId="65C8B8E8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Without blood supply.</w:t>
      </w:r>
    </w:p>
    <w:p w14:paraId="2E68205E" w14:textId="28B20940" w:rsidR="008E359F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B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one-building years</w:t>
      </w:r>
    </w:p>
    <w:p w14:paraId="7425D79A" w14:textId="3E611B7B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Time during which peak bone mass is developed, generally considered to take place in women from the late teen years to the late 20s.</w:t>
      </w:r>
    </w:p>
    <w:p w14:paraId="41355938" w14:textId="6065F94E" w:rsidR="008E359F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B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one stress response</w:t>
      </w:r>
    </w:p>
    <w:p w14:paraId="6ACD26C1" w14:textId="1E5BC22F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Swelling within the bone as a response to undue stresses.</w:t>
      </w:r>
    </w:p>
    <w:p w14:paraId="069516C4" w14:textId="5C28CEBF" w:rsidR="008E359F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Bursitis</w:t>
      </w:r>
    </w:p>
    <w:p w14:paraId="5B54A509" w14:textId="157D64EA" w:rsidR="008E359F" w:rsidRPr="00FA76C7" w:rsidRDefault="008E359F" w:rsidP="008E359F">
      <w:pPr>
        <w:rPr>
          <w:rFonts w:asciiTheme="minorHAnsi" w:eastAsia="Bookman Old Style" w:hAnsiTheme="minorHAnsi" w:cstheme="minorHAnsi"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Cs/>
          <w:color w:val="000000"/>
          <w:sz w:val="22"/>
          <w:szCs w:val="22"/>
        </w:rPr>
        <w:t>Injury resulting in inflammation of a bursa.</w:t>
      </w:r>
    </w:p>
    <w:p w14:paraId="390C6A29" w14:textId="395F78D4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C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entral nervous system (CNS)</w:t>
      </w:r>
    </w:p>
    <w:p w14:paraId="594C2BE6" w14:textId="353B2522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Portion of the nervous system made up of the brain and spinal cord.</w:t>
      </w:r>
    </w:p>
    <w:p w14:paraId="6105966A" w14:textId="1D20DA48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C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ontact healing</w:t>
      </w:r>
    </w:p>
    <w:p w14:paraId="5A3D0A64" w14:textId="4BED132E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A form of primary healing where the bone is held tightly together.</w:t>
      </w:r>
    </w:p>
    <w:p w14:paraId="199F5666" w14:textId="63D1B265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C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ortical bone</w:t>
      </w:r>
    </w:p>
    <w:p w14:paraId="48E54A16" w14:textId="77777777" w:rsidR="00A64CFC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Also known as </w:t>
      </w:r>
      <w:r w:rsidRPr="00232EFB">
        <w:rPr>
          <w:rFonts w:asciiTheme="minorHAnsi" w:eastAsia="Bookman Old Style" w:hAnsiTheme="minorHAnsi" w:cstheme="minorHAnsi"/>
          <w:i/>
          <w:iCs/>
          <w:color w:val="000000"/>
          <w:sz w:val="22"/>
          <w:szCs w:val="22"/>
        </w:rPr>
        <w:t>compact bone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; the dense bone responsible for skeletal mass that is imperative to body structure and weight-bearing.</w:t>
      </w:r>
    </w:p>
    <w:p w14:paraId="5850F798" w14:textId="3401ECC6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D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iaphysis</w:t>
      </w:r>
    </w:p>
    <w:p w14:paraId="7AF4653B" w14:textId="3AD6A894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The shaft of long bone</w:t>
      </w:r>
      <w:r w:rsidR="002E4993">
        <w:rPr>
          <w:rFonts w:asciiTheme="minorHAnsi" w:eastAsia="Bookman Old Style" w:hAnsiTheme="minorHAnsi" w:cstheme="minorHAnsi"/>
          <w:color w:val="000000"/>
          <w:sz w:val="22"/>
          <w:szCs w:val="22"/>
        </w:rPr>
        <w:t>s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.</w:t>
      </w:r>
    </w:p>
    <w:p w14:paraId="2F91177D" w14:textId="6E4C378B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piphyseal plate</w:t>
      </w:r>
    </w:p>
    <w:p w14:paraId="0CDC8BF0" w14:textId="22764DBD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Also known as the </w:t>
      </w:r>
      <w:r w:rsidRPr="00232EFB">
        <w:rPr>
          <w:rFonts w:asciiTheme="minorHAnsi" w:eastAsia="Bookman Old Style" w:hAnsiTheme="minorHAnsi" w:cstheme="minorHAnsi"/>
          <w:i/>
          <w:iCs/>
          <w:color w:val="000000"/>
          <w:sz w:val="22"/>
          <w:szCs w:val="22"/>
        </w:rPr>
        <w:t>growth plate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; a hyaline cartilage plate found in the metaphysis that remains open during bone-growing years.</w:t>
      </w:r>
    </w:p>
    <w:p w14:paraId="29106156" w14:textId="751FA0C7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piphysis</w:t>
      </w:r>
    </w:p>
    <w:p w14:paraId="03F12146" w14:textId="0A785FEB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The end portion of </w:t>
      </w:r>
      <w:r w:rsidR="002E4993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a 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long bone.</w:t>
      </w:r>
    </w:p>
    <w:p w14:paraId="0CB14D4F" w14:textId="746C98E2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F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ibroblastic proliferation</w:t>
      </w:r>
    </w:p>
    <w:p w14:paraId="54963EEA" w14:textId="043BFEF9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The haphazard laying down of collagen tissue during the repair process following soft tissue injury.</w:t>
      </w:r>
    </w:p>
    <w:p w14:paraId="4FCD7E64" w14:textId="3C2F907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G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ap healing</w:t>
      </w:r>
    </w:p>
    <w:p w14:paraId="22F87199" w14:textId="674EA99B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A form of secondary healing where bone must form across an injured area that is not approximated.</w:t>
      </w:r>
    </w:p>
    <w:p w14:paraId="75063788" w14:textId="204AF608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H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eterotopic ossification</w:t>
      </w:r>
    </w:p>
    <w:p w14:paraId="302AC536" w14:textId="7934AE0E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Benign process characterized by heterotopic ossification, or bone formation, within large muscles.</w:t>
      </w:r>
    </w:p>
    <w:p w14:paraId="264CFB6C" w14:textId="6EAC99DA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H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ydroxyapatite</w:t>
      </w:r>
    </w:p>
    <w:p w14:paraId="73DC7F28" w14:textId="6D5D1073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A mineral</w:t>
      </w: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 xml:space="preserve"> 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that is the main inorganic constituent of bone.</w:t>
      </w:r>
    </w:p>
    <w:p w14:paraId="30A00085" w14:textId="2487C01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M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echanism of injury</w:t>
      </w:r>
    </w:p>
    <w:p w14:paraId="6D0719DD" w14:textId="6B5723F2" w:rsidR="008E359F" w:rsidRPr="00FA76C7" w:rsidRDefault="002E4993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>
        <w:rPr>
          <w:rFonts w:asciiTheme="minorHAnsi" w:eastAsia="Bookman Old Style" w:hAnsiTheme="minorHAnsi" w:cstheme="minorHAnsi"/>
          <w:color w:val="000000"/>
          <w:sz w:val="22"/>
          <w:szCs w:val="22"/>
        </w:rPr>
        <w:t>Manner</w:t>
      </w:r>
      <w:r w:rsidR="008E359F"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 by which damage to soft tissue occurs.</w:t>
      </w:r>
    </w:p>
    <w:p w14:paraId="3E84BB31" w14:textId="08A2954A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M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etaphysis</w:t>
      </w:r>
    </w:p>
    <w:p w14:paraId="447828B3" w14:textId="1DEA3F22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Narrow portion of long bone that separates the epiphysis from the diaphysis.</w:t>
      </w:r>
    </w:p>
    <w:p w14:paraId="00969ED6" w14:textId="6A940B47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M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uscular dystrophy</w:t>
      </w:r>
    </w:p>
    <w:p w14:paraId="50BE26C7" w14:textId="772925A8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Hereditary condition marked by progressive wasting of muscles.</w:t>
      </w:r>
    </w:p>
    <w:p w14:paraId="48DA29C9" w14:textId="687DAA98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M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yasthenia gravis</w:t>
      </w:r>
    </w:p>
    <w:p w14:paraId="0EE68B6B" w14:textId="77777777" w:rsidR="00A64CFC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Rare, chronic autoimmune disease marked by muscular weakness without atrophy.</w:t>
      </w:r>
    </w:p>
    <w:p w14:paraId="7B92276F" w14:textId="1F5805E3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M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yelinated</w:t>
      </w:r>
    </w:p>
    <w:p w14:paraId="742031BB" w14:textId="36D3EF5A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Nerve fiber enclosed in a sheath that improves impulse conduction.</w:t>
      </w:r>
    </w:p>
    <w:p w14:paraId="39B453DD" w14:textId="2854789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ssification</w:t>
      </w:r>
    </w:p>
    <w:p w14:paraId="1220CDD2" w14:textId="41F39BFF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Natural process of bone formation.</w:t>
      </w:r>
    </w:p>
    <w:p w14:paraId="48776E74" w14:textId="13B4F556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steoblast</w:t>
      </w:r>
    </w:p>
    <w:p w14:paraId="0F84A092" w14:textId="67DDF11A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lastRenderedPageBreak/>
        <w:t>Cell that secretes the matrix necessary for bone formation.</w:t>
      </w:r>
    </w:p>
    <w:p w14:paraId="68985DEC" w14:textId="25AFFB55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steoclast</w:t>
      </w:r>
    </w:p>
    <w:p w14:paraId="6E10CC1D" w14:textId="1D8A958F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Cell that absorbs bone tissue during bone growth and healing.</w:t>
      </w:r>
    </w:p>
    <w:p w14:paraId="20C96ABB" w14:textId="0E72FDE9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steocytes</w:t>
      </w:r>
    </w:p>
    <w:p w14:paraId="157374E4" w14:textId="0411251D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Cell formed when an osteoblast becomes embedded in the matrix it has secreted.</w:t>
      </w:r>
    </w:p>
    <w:p w14:paraId="69451FAF" w14:textId="17E0F44F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steokinematics</w:t>
      </w:r>
    </w:p>
    <w:p w14:paraId="09580827" w14:textId="090AD967" w:rsidR="008E359F" w:rsidRPr="00FA76C7" w:rsidRDefault="00A73A66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A73A66">
        <w:rPr>
          <w:rFonts w:asciiTheme="minorHAnsi" w:eastAsia="Bookman Old Style" w:hAnsiTheme="minorHAnsi" w:cstheme="minorHAnsi"/>
          <w:color w:val="000000"/>
          <w:sz w:val="22"/>
          <w:szCs w:val="22"/>
        </w:rPr>
        <w:t>Movement of long bones that produces motion</w:t>
      </w:r>
      <w:r w:rsidR="008E359F"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.</w:t>
      </w:r>
    </w:p>
    <w:p w14:paraId="5B2ED779" w14:textId="2777BC05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steopenia</w:t>
      </w:r>
    </w:p>
    <w:p w14:paraId="53D2A57D" w14:textId="77777777" w:rsidR="00A64CFC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Mild thinning of bone mass; a precursor to osteoporosis.</w:t>
      </w:r>
    </w:p>
    <w:p w14:paraId="3D25A6FE" w14:textId="3D7F32F5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O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steoporosis</w:t>
      </w:r>
    </w:p>
    <w:p w14:paraId="7D483596" w14:textId="186D88CC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Medical condition in which bones become brittle and fragile due to loss of tissue; typically results from deficiency in calcium or vitamin D or hormonal changes.</w:t>
      </w:r>
    </w:p>
    <w:p w14:paraId="5384D12E" w14:textId="49038C8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P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athologic fractures</w:t>
      </w:r>
    </w:p>
    <w:p w14:paraId="563CA6F0" w14:textId="7B6457AF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Fracture caused by disease rather than trauma.</w:t>
      </w:r>
    </w:p>
    <w:p w14:paraId="41FD3BA5" w14:textId="555040F7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  <w:t>P</w:t>
      </w:r>
      <w:r w:rsidR="008E359F" w:rsidRPr="00FA76C7"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  <w:t>athophysiology</w:t>
      </w:r>
    </w:p>
    <w:p w14:paraId="6FDD314E" w14:textId="707E8D3C" w:rsidR="008E359F" w:rsidRPr="00FA76C7" w:rsidRDefault="008E359F" w:rsidP="008E359F">
      <w:pPr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The disordered physiological processes associated with disease or injury.</w:t>
      </w:r>
    </w:p>
    <w:p w14:paraId="5A90EB93" w14:textId="4B7BB088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P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eripheral nervous system (PNS)</w:t>
      </w:r>
    </w:p>
    <w:p w14:paraId="13B981AA" w14:textId="5F6FAEC7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Portion of the nervous system outside the brain and spinal cord.</w:t>
      </w:r>
    </w:p>
    <w:p w14:paraId="23B2AC40" w14:textId="132768B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P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rimary healing</w:t>
      </w:r>
    </w:p>
    <w:p w14:paraId="4EB001D7" w14:textId="1401CA18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Wound or tissue healing where scar tissue does not have to fill a gap in the injured tissue.</w:t>
      </w:r>
    </w:p>
    <w:p w14:paraId="36378D4E" w14:textId="7205D3B1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  <w:t>R</w:t>
      </w:r>
      <w:r w:rsidR="008E359F" w:rsidRPr="00FA76C7"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  <w:t>elative energy deficiency in sports (RED-S)</w:t>
      </w:r>
    </w:p>
    <w:p w14:paraId="51437FF4" w14:textId="0042F9D9" w:rsidR="008E359F" w:rsidRPr="00FA76C7" w:rsidRDefault="00A73A66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A73A66">
        <w:rPr>
          <w:rFonts w:asciiTheme="minorHAnsi" w:eastAsia="Bookman Old Style" w:hAnsiTheme="minorHAnsi" w:cstheme="minorHAnsi"/>
          <w:color w:val="000000"/>
          <w:sz w:val="22"/>
          <w:szCs w:val="22"/>
        </w:rPr>
        <w:t>Impaired physiological functioning caused by relative energy defi­ciency; includes impairments of metabolic rate, menstrual function, bone health, immunity, protein synthesis, and cardiovascular health</w:t>
      </w:r>
      <w:r w:rsidR="008E359F"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.</w:t>
      </w:r>
    </w:p>
    <w:p w14:paraId="2DAD271D" w14:textId="77777777" w:rsidR="00766DD5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Salter-Harris fracture</w:t>
      </w:r>
    </w:p>
    <w:p w14:paraId="14FED5A2" w14:textId="77777777" w:rsidR="00A64CFC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Fracture involving the epiphyseal plate.</w:t>
      </w:r>
    </w:p>
    <w:p w14:paraId="531E4EBA" w14:textId="532386FF" w:rsidR="00766DD5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Schwann cells</w:t>
      </w:r>
    </w:p>
    <w:p w14:paraId="35AD3810" w14:textId="48572B20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Myelin-secreting glial cells that form the myelin sheath around the axon.</w:t>
      </w:r>
    </w:p>
    <w:p w14:paraId="612D75B4" w14:textId="6CF78093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econdary healing</w:t>
      </w:r>
    </w:p>
    <w:p w14:paraId="514C945B" w14:textId="1FA674C0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Wound or tissue healing where the wound edges cannot be approximated</w:t>
      </w:r>
      <w:r w:rsidR="002E4993">
        <w:rPr>
          <w:rFonts w:asciiTheme="minorHAnsi" w:eastAsia="Bookman Old Style" w:hAnsiTheme="minorHAnsi" w:cstheme="minorHAnsi"/>
          <w:color w:val="000000"/>
          <w:sz w:val="22"/>
          <w:szCs w:val="22"/>
        </w:rPr>
        <w:t>,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 and granulation tissue must fill the gap in the wound.</w:t>
      </w:r>
    </w:p>
    <w:p w14:paraId="25563D07" w14:textId="12DA24AD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tress fracture</w:t>
      </w:r>
    </w:p>
    <w:p w14:paraId="01E43909" w14:textId="0944895C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A fracture of bone caused by repeated mechanical stresses.</w:t>
      </w:r>
    </w:p>
    <w:p w14:paraId="3689D7EA" w14:textId="32929B07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tress syndrome</w:t>
      </w:r>
    </w:p>
    <w:p w14:paraId="2B6CB6CF" w14:textId="612CF68F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Inflammatory process of bone caused by repeated mechanical stresses; often precedes stress fracture.</w:t>
      </w:r>
    </w:p>
    <w:p w14:paraId="4AE4C495" w14:textId="38AC4E2B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tress tolerance</w:t>
      </w:r>
    </w:p>
    <w:p w14:paraId="04ADE0F2" w14:textId="45AAF779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The ability to withstand stress without breaking.</w:t>
      </w:r>
    </w:p>
    <w:p w14:paraId="1471D2E6" w14:textId="3D7F16A6" w:rsidR="00766DD5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S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ubchondral</w:t>
      </w:r>
    </w:p>
    <w:p w14:paraId="1D9B61CF" w14:textId="1F2CCAEE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Layer of bone found just below the cartilage that acts as a shock absorber in weight-bearing joints.</w:t>
      </w:r>
    </w:p>
    <w:p w14:paraId="0DE7401A" w14:textId="4C873CAC" w:rsidR="008E359F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Tendinopathy</w:t>
      </w:r>
    </w:p>
    <w:p w14:paraId="6D03F705" w14:textId="1AC18A67" w:rsidR="008E359F" w:rsidRPr="00FA76C7" w:rsidRDefault="008E359F" w:rsidP="008E359F">
      <w:pPr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Cs/>
          <w:color w:val="000000"/>
          <w:sz w:val="22"/>
          <w:szCs w:val="22"/>
        </w:rPr>
        <w:t>Injury to a tendon; for example, tendinitis, tendinosis, and tenosynovitis.</w:t>
      </w:r>
    </w:p>
    <w:p w14:paraId="22BAA55E" w14:textId="186629BC" w:rsidR="008E359F" w:rsidRPr="00FA76C7" w:rsidRDefault="00766DD5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T</w:t>
      </w:r>
      <w:r w:rsidR="008E359F"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rabecular bone</w:t>
      </w:r>
    </w:p>
    <w:p w14:paraId="4C287D31" w14:textId="483B3705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Also known as </w:t>
      </w:r>
      <w:r w:rsidRPr="00232EFB">
        <w:rPr>
          <w:rFonts w:asciiTheme="minorHAnsi" w:eastAsia="Bookman Old Style" w:hAnsiTheme="minorHAnsi" w:cstheme="minorHAnsi"/>
          <w:i/>
          <w:iCs/>
          <w:color w:val="000000"/>
          <w:sz w:val="22"/>
          <w:szCs w:val="22"/>
        </w:rPr>
        <w:t>spongy bone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; porous bone containing red bone marrow found at the ends of long bones.</w:t>
      </w:r>
    </w:p>
    <w:p w14:paraId="2E9CCCA0" w14:textId="7ECD8633" w:rsidR="008E359F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Viscoelastic</w:t>
      </w:r>
    </w:p>
    <w:p w14:paraId="48579CBD" w14:textId="59A874FC" w:rsidR="008E359F" w:rsidRPr="00FA76C7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Exhibiting both viscous and elastic components when deformed.</w:t>
      </w:r>
    </w:p>
    <w:p w14:paraId="0E960F1B" w14:textId="77777777" w:rsidR="008E359F" w:rsidRPr="00FA76C7" w:rsidRDefault="008E359F" w:rsidP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Wallerian degeneration</w:t>
      </w:r>
    </w:p>
    <w:p w14:paraId="7E7BFCE0" w14:textId="3CCCC57B" w:rsidR="00A64CFC" w:rsidRDefault="008E359F" w:rsidP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Degeneration of </w:t>
      </w:r>
      <w:r w:rsidR="006752CB">
        <w:rPr>
          <w:rFonts w:asciiTheme="minorHAnsi" w:eastAsia="Bookman Old Style" w:hAnsiTheme="minorHAnsi" w:cstheme="minorHAnsi"/>
          <w:color w:val="000000"/>
          <w:sz w:val="22"/>
          <w:szCs w:val="22"/>
        </w:rPr>
        <w:t xml:space="preserve">a </w:t>
      </w: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t>nerve fiber that occurs distal to the site of injury when the nerve fiber is cut or crushed.</w:t>
      </w:r>
    </w:p>
    <w:p w14:paraId="28FEC7A0" w14:textId="0F565809" w:rsidR="008E359F" w:rsidRPr="00FA76C7" w:rsidRDefault="008E359F">
      <w:pPr>
        <w:rPr>
          <w:rFonts w:asciiTheme="minorHAnsi" w:eastAsia="Bookman Old Style" w:hAnsiTheme="minorHAnsi" w:cstheme="minorHAnsi"/>
          <w:b/>
          <w:bCs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b/>
          <w:color w:val="000000"/>
          <w:sz w:val="22"/>
          <w:szCs w:val="22"/>
        </w:rPr>
        <w:t>Wolff’s law</w:t>
      </w:r>
    </w:p>
    <w:p w14:paraId="42D4BA10" w14:textId="2766ACC5" w:rsidR="00FE1A69" w:rsidRPr="00FA76C7" w:rsidRDefault="008E359F">
      <w:pPr>
        <w:rPr>
          <w:rFonts w:asciiTheme="minorHAnsi" w:eastAsia="Bookman Old Style" w:hAnsiTheme="minorHAnsi" w:cstheme="minorHAnsi"/>
          <w:color w:val="000000"/>
          <w:sz w:val="22"/>
          <w:szCs w:val="22"/>
        </w:rPr>
      </w:pPr>
      <w:r w:rsidRPr="00FA76C7">
        <w:rPr>
          <w:rFonts w:asciiTheme="minorHAnsi" w:eastAsia="Bookman Old Style" w:hAnsiTheme="minorHAnsi" w:cstheme="minorHAnsi"/>
          <w:color w:val="000000"/>
          <w:sz w:val="22"/>
          <w:szCs w:val="22"/>
        </w:rPr>
        <w:lastRenderedPageBreak/>
        <w:t>A law that states that tissue, particularly bone, will adapt to the loads under which it is placed.</w:t>
      </w:r>
    </w:p>
    <w:sectPr w:rsidR="00FE1A69" w:rsidRPr="00FA7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F"/>
    <w:rsid w:val="001D05FA"/>
    <w:rsid w:val="00232EFB"/>
    <w:rsid w:val="002E4993"/>
    <w:rsid w:val="00584BD9"/>
    <w:rsid w:val="006752CB"/>
    <w:rsid w:val="006C05D3"/>
    <w:rsid w:val="00766DD5"/>
    <w:rsid w:val="008A4084"/>
    <w:rsid w:val="008E359F"/>
    <w:rsid w:val="00A64CFC"/>
    <w:rsid w:val="00A73A66"/>
    <w:rsid w:val="00B40022"/>
    <w:rsid w:val="00B74F3C"/>
    <w:rsid w:val="00ED6C9B"/>
    <w:rsid w:val="00F054D8"/>
    <w:rsid w:val="00FA76C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7CCF"/>
  <w15:chartTrackingRefBased/>
  <w15:docId w15:val="{693B278A-4215-42A3-B481-C9A1BAED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D05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E49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49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49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9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99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DDB44-7C1E-4780-8961-9BD2557D07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BA20E-DA68-477A-AA28-455598D4756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7967990D-F8F0-42DA-898D-018F95F39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7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