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BE078" w14:textId="1742055F" w:rsidR="0064406E" w:rsidRPr="00A942D2" w:rsidRDefault="00FE7D59" w:rsidP="004E38C6">
      <w:pPr>
        <w:spacing w:line="480" w:lineRule="auto"/>
        <w:rPr>
          <w:rFonts w:cstheme="minorHAnsi"/>
          <w:color w:val="000000"/>
          <w:sz w:val="22"/>
          <w:szCs w:val="22"/>
        </w:rPr>
      </w:pPr>
      <w:proofErr w:type="spellStart"/>
      <w:r w:rsidRPr="00A942D2">
        <w:rPr>
          <w:rFonts w:cstheme="minorHAnsi"/>
          <w:color w:val="000000"/>
          <w:sz w:val="22"/>
          <w:szCs w:val="22"/>
        </w:rPr>
        <w:t>Kahanov</w:t>
      </w:r>
      <w:proofErr w:type="spellEnd"/>
      <w:r w:rsidRPr="00A942D2">
        <w:rPr>
          <w:rFonts w:cstheme="minorHAnsi"/>
          <w:color w:val="000000"/>
          <w:sz w:val="22"/>
          <w:szCs w:val="22"/>
        </w:rPr>
        <w:t xml:space="preserve"> 2E Chapter 6 Quiz</w:t>
      </w:r>
      <w:r w:rsidR="00A942D2" w:rsidRPr="00A942D2">
        <w:rPr>
          <w:rFonts w:cstheme="minorHAnsi"/>
          <w:color w:val="000000"/>
          <w:sz w:val="22"/>
          <w:szCs w:val="22"/>
        </w:rPr>
        <w:t xml:space="preserve"> Answers</w:t>
      </w:r>
    </w:p>
    <w:p w14:paraId="6EB0ABAF" w14:textId="77777777" w:rsidR="0064406E" w:rsidRPr="00A942D2" w:rsidRDefault="0064406E" w:rsidP="004E38C6">
      <w:pPr>
        <w:spacing w:line="480" w:lineRule="auto"/>
        <w:rPr>
          <w:rFonts w:cstheme="minorHAnsi"/>
          <w:color w:val="000000"/>
          <w:sz w:val="22"/>
          <w:szCs w:val="22"/>
        </w:rPr>
      </w:pPr>
    </w:p>
    <w:p w14:paraId="2B5532EE" w14:textId="42EF3AD4" w:rsidR="004340B2" w:rsidRPr="00A942D2" w:rsidRDefault="004340B2" w:rsidP="004E38C6">
      <w:pPr>
        <w:spacing w:line="480" w:lineRule="auto"/>
        <w:rPr>
          <w:rFonts w:cstheme="minorHAnsi"/>
          <w:color w:val="000000"/>
          <w:sz w:val="22"/>
          <w:szCs w:val="22"/>
        </w:rPr>
      </w:pPr>
      <w:r w:rsidRPr="00A942D2">
        <w:rPr>
          <w:rFonts w:cstheme="minorHAnsi"/>
          <w:color w:val="000000"/>
          <w:sz w:val="22"/>
          <w:szCs w:val="22"/>
        </w:rPr>
        <w:t>Title: Chapter 6 Quiz</w:t>
      </w:r>
    </w:p>
    <w:p w14:paraId="31B653B0" w14:textId="700D8455" w:rsidR="004340B2" w:rsidRPr="00A942D2" w:rsidRDefault="004340B2" w:rsidP="004E38C6">
      <w:pPr>
        <w:spacing w:line="480" w:lineRule="auto"/>
        <w:rPr>
          <w:rFonts w:cstheme="minorHAnsi"/>
          <w:color w:val="000000"/>
          <w:sz w:val="22"/>
          <w:szCs w:val="22"/>
        </w:rPr>
      </w:pPr>
      <w:r w:rsidRPr="00A942D2">
        <w:rPr>
          <w:rFonts w:cstheme="minorHAnsi"/>
          <w:color w:val="000000"/>
          <w:sz w:val="22"/>
          <w:szCs w:val="22"/>
        </w:rPr>
        <w:t>1.</w:t>
      </w:r>
      <w:r w:rsidR="00242D5E" w:rsidRPr="00A942D2">
        <w:rPr>
          <w:rFonts w:cstheme="minorHAnsi"/>
          <w:color w:val="000000"/>
          <w:sz w:val="22"/>
          <w:szCs w:val="22"/>
        </w:rPr>
        <w:t xml:space="preserve"> </w:t>
      </w:r>
      <w:r w:rsidRPr="00A942D2">
        <w:rPr>
          <w:rFonts w:cstheme="minorHAnsi"/>
          <w:color w:val="000000"/>
          <w:sz w:val="22"/>
          <w:szCs w:val="22"/>
        </w:rPr>
        <w:t xml:space="preserve">The organization’s identity is most likely to be communicated through </w:t>
      </w:r>
      <w:r w:rsidR="00242D5E" w:rsidRPr="00A942D2">
        <w:rPr>
          <w:rFonts w:cstheme="minorHAnsi"/>
          <w:color w:val="000000"/>
          <w:sz w:val="22"/>
          <w:szCs w:val="22"/>
        </w:rPr>
        <w:t>which of these?</w:t>
      </w:r>
    </w:p>
    <w:p w14:paraId="2FBD4CAA" w14:textId="6C9DF9CB" w:rsidR="004340B2" w:rsidRPr="00A942D2" w:rsidRDefault="004340B2" w:rsidP="004E38C6">
      <w:pPr>
        <w:spacing w:line="480" w:lineRule="auto"/>
        <w:rPr>
          <w:rFonts w:cstheme="minorHAnsi"/>
          <w:color w:val="000000"/>
          <w:sz w:val="22"/>
          <w:szCs w:val="22"/>
        </w:rPr>
      </w:pPr>
      <w:r w:rsidRPr="00A942D2">
        <w:rPr>
          <w:rFonts w:cstheme="minorHAnsi"/>
          <w:color w:val="000000"/>
          <w:sz w:val="22"/>
          <w:szCs w:val="22"/>
        </w:rPr>
        <w:t>a. strategic</w:t>
      </w:r>
      <w:r w:rsidR="000B23A3" w:rsidRPr="00A942D2">
        <w:rPr>
          <w:rFonts w:cstheme="minorHAnsi"/>
          <w:color w:val="000000"/>
          <w:sz w:val="22"/>
          <w:szCs w:val="22"/>
        </w:rPr>
        <w:t xml:space="preserve"> and </w:t>
      </w:r>
      <w:r w:rsidRPr="00A942D2">
        <w:rPr>
          <w:rFonts w:cstheme="minorHAnsi"/>
          <w:color w:val="000000"/>
          <w:sz w:val="22"/>
          <w:szCs w:val="22"/>
        </w:rPr>
        <w:t>operational plans</w:t>
      </w:r>
    </w:p>
    <w:p w14:paraId="256BAFF6" w14:textId="0384C587" w:rsidR="004340B2" w:rsidRPr="00A942D2" w:rsidRDefault="004340B2" w:rsidP="004E38C6">
      <w:pPr>
        <w:spacing w:line="480" w:lineRule="auto"/>
        <w:rPr>
          <w:rFonts w:cstheme="minorHAnsi"/>
          <w:color w:val="000000"/>
          <w:sz w:val="22"/>
          <w:szCs w:val="22"/>
        </w:rPr>
      </w:pPr>
      <w:r w:rsidRPr="00A942D2">
        <w:rPr>
          <w:rFonts w:cstheme="minorHAnsi"/>
          <w:color w:val="000000"/>
          <w:sz w:val="22"/>
          <w:szCs w:val="22"/>
        </w:rPr>
        <w:t>*b. mission</w:t>
      </w:r>
      <w:r w:rsidR="000B23A3" w:rsidRPr="00A942D2">
        <w:rPr>
          <w:rFonts w:cstheme="minorHAnsi"/>
          <w:color w:val="000000"/>
          <w:sz w:val="22"/>
          <w:szCs w:val="22"/>
        </w:rPr>
        <w:t xml:space="preserve"> and </w:t>
      </w:r>
      <w:r w:rsidRPr="00A942D2">
        <w:rPr>
          <w:rFonts w:cstheme="minorHAnsi"/>
          <w:color w:val="000000"/>
          <w:sz w:val="22"/>
          <w:szCs w:val="22"/>
        </w:rPr>
        <w:t>vision</w:t>
      </w:r>
    </w:p>
    <w:p w14:paraId="43F6A145" w14:textId="179A8B5C" w:rsidR="004340B2" w:rsidRPr="00A942D2" w:rsidRDefault="004340B2" w:rsidP="004E38C6">
      <w:pPr>
        <w:spacing w:line="480" w:lineRule="auto"/>
        <w:rPr>
          <w:rFonts w:cstheme="minorHAnsi"/>
          <w:color w:val="000000"/>
          <w:sz w:val="22"/>
          <w:szCs w:val="22"/>
        </w:rPr>
      </w:pPr>
      <w:r w:rsidRPr="00A942D2">
        <w:rPr>
          <w:rFonts w:cstheme="minorHAnsi"/>
          <w:color w:val="000000"/>
          <w:sz w:val="22"/>
          <w:szCs w:val="22"/>
        </w:rPr>
        <w:t>c. management</w:t>
      </w:r>
      <w:r w:rsidR="000B23A3" w:rsidRPr="00A942D2">
        <w:rPr>
          <w:rFonts w:cstheme="minorHAnsi"/>
          <w:color w:val="000000"/>
          <w:sz w:val="22"/>
          <w:szCs w:val="22"/>
        </w:rPr>
        <w:t xml:space="preserve"> and </w:t>
      </w:r>
      <w:r w:rsidRPr="00A942D2">
        <w:rPr>
          <w:rFonts w:cstheme="minorHAnsi"/>
          <w:color w:val="000000"/>
          <w:sz w:val="22"/>
          <w:szCs w:val="22"/>
        </w:rPr>
        <w:t>leadership</w:t>
      </w:r>
    </w:p>
    <w:p w14:paraId="58CA2786" w14:textId="77777777" w:rsidR="00A942D2" w:rsidRDefault="004340B2" w:rsidP="004E38C6">
      <w:pPr>
        <w:spacing w:line="480" w:lineRule="auto"/>
        <w:rPr>
          <w:rFonts w:cstheme="minorHAnsi"/>
          <w:color w:val="000000"/>
          <w:sz w:val="22"/>
          <w:szCs w:val="22"/>
        </w:rPr>
      </w:pPr>
      <w:r w:rsidRPr="00A942D2">
        <w:rPr>
          <w:rFonts w:cstheme="minorHAnsi"/>
          <w:color w:val="000000"/>
          <w:sz w:val="22"/>
          <w:szCs w:val="22"/>
        </w:rPr>
        <w:t>d. leadership</w:t>
      </w:r>
      <w:r w:rsidR="000B23A3" w:rsidRPr="00A942D2">
        <w:rPr>
          <w:rFonts w:cstheme="minorHAnsi"/>
          <w:color w:val="000000"/>
          <w:sz w:val="22"/>
          <w:szCs w:val="22"/>
        </w:rPr>
        <w:t xml:space="preserve"> and </w:t>
      </w:r>
      <w:r w:rsidRPr="00A942D2">
        <w:rPr>
          <w:rFonts w:cstheme="minorHAnsi"/>
          <w:color w:val="000000"/>
          <w:sz w:val="22"/>
          <w:szCs w:val="22"/>
        </w:rPr>
        <w:t>positions of power</w:t>
      </w:r>
    </w:p>
    <w:p w14:paraId="22C18B57" w14:textId="3423B456" w:rsidR="004340B2" w:rsidRPr="00A942D2" w:rsidRDefault="004340B2" w:rsidP="004E38C6">
      <w:pPr>
        <w:spacing w:line="480" w:lineRule="auto"/>
        <w:rPr>
          <w:rFonts w:cstheme="minorHAnsi"/>
          <w:color w:val="000000"/>
          <w:sz w:val="22"/>
          <w:szCs w:val="22"/>
        </w:rPr>
      </w:pPr>
    </w:p>
    <w:p w14:paraId="2012F244"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07093043" w14:textId="0BCFBE68" w:rsidR="00755D5D" w:rsidRPr="00A942D2" w:rsidRDefault="004340B2" w:rsidP="004E38C6">
      <w:pPr>
        <w:spacing w:line="480" w:lineRule="auto"/>
        <w:rPr>
          <w:rFonts w:eastAsia="Times New Roman" w:cstheme="minorHAnsi"/>
          <w:color w:val="000000"/>
          <w:sz w:val="22"/>
          <w:szCs w:val="22"/>
        </w:rPr>
      </w:pPr>
      <w:r w:rsidRPr="00A942D2">
        <w:rPr>
          <w:rFonts w:cstheme="minorHAnsi"/>
          <w:color w:val="000000"/>
          <w:sz w:val="22"/>
          <w:szCs w:val="22"/>
        </w:rPr>
        <w:t xml:space="preserve">2. Leadership </w:t>
      </w:r>
      <w:r w:rsidRPr="00A942D2">
        <w:rPr>
          <w:rFonts w:eastAsia="Times New Roman" w:cstheme="minorHAnsi"/>
          <w:color w:val="000000"/>
          <w:sz w:val="22"/>
          <w:szCs w:val="22"/>
        </w:rPr>
        <w:t>is function of</w:t>
      </w:r>
      <w:r w:rsidR="009653E4">
        <w:rPr>
          <w:rFonts w:eastAsia="Times New Roman" w:cstheme="minorHAnsi"/>
          <w:color w:val="000000"/>
          <w:sz w:val="22"/>
          <w:szCs w:val="22"/>
        </w:rPr>
        <w:t xml:space="preserve"> __________.</w:t>
      </w:r>
    </w:p>
    <w:p w14:paraId="04A9A600" w14:textId="2D609492" w:rsidR="00755D5D" w:rsidRPr="00D152E6" w:rsidRDefault="00ED365F" w:rsidP="00D152E6">
      <w:pPr>
        <w:spacing w:line="480" w:lineRule="auto"/>
        <w:rPr>
          <w:rFonts w:cstheme="minorHAnsi"/>
          <w:color w:val="000000"/>
          <w:sz w:val="22"/>
          <w:szCs w:val="22"/>
        </w:rPr>
      </w:pPr>
      <w:r w:rsidRPr="00D152E6">
        <w:rPr>
          <w:rFonts w:cstheme="minorHAnsi"/>
          <w:color w:val="000000"/>
          <w:sz w:val="22"/>
          <w:szCs w:val="22"/>
        </w:rPr>
        <w:t xml:space="preserve">a. </w:t>
      </w:r>
      <w:r w:rsidR="004340B2" w:rsidRPr="00D152E6">
        <w:rPr>
          <w:rFonts w:cstheme="minorHAnsi"/>
          <w:color w:val="000000"/>
          <w:sz w:val="22"/>
          <w:szCs w:val="22"/>
        </w:rPr>
        <w:t>creating and managing policies</w:t>
      </w:r>
      <w:r w:rsidRPr="00D152E6">
        <w:rPr>
          <w:rFonts w:cstheme="minorHAnsi"/>
          <w:color w:val="000000"/>
          <w:sz w:val="22"/>
          <w:szCs w:val="22"/>
        </w:rPr>
        <w:t>.</w:t>
      </w:r>
    </w:p>
    <w:p w14:paraId="37181BBC" w14:textId="7ACA9C1C" w:rsidR="00755D5D" w:rsidRPr="00D152E6" w:rsidRDefault="00CE125C" w:rsidP="00D152E6">
      <w:pPr>
        <w:spacing w:line="480" w:lineRule="auto"/>
        <w:rPr>
          <w:rFonts w:cstheme="minorHAnsi"/>
          <w:color w:val="000000"/>
          <w:sz w:val="22"/>
          <w:szCs w:val="22"/>
        </w:rPr>
      </w:pPr>
      <w:r>
        <w:rPr>
          <w:rFonts w:cstheme="minorHAnsi"/>
          <w:color w:val="000000"/>
          <w:sz w:val="22"/>
          <w:szCs w:val="22"/>
        </w:rPr>
        <w:t>*</w:t>
      </w:r>
      <w:r w:rsidR="00ED365F" w:rsidRPr="00D152E6">
        <w:rPr>
          <w:rFonts w:cstheme="minorHAnsi"/>
          <w:color w:val="000000"/>
          <w:sz w:val="22"/>
          <w:szCs w:val="22"/>
        </w:rPr>
        <w:t xml:space="preserve">b. </w:t>
      </w:r>
      <w:r w:rsidR="00755D5D" w:rsidRPr="00D152E6">
        <w:rPr>
          <w:rFonts w:cstheme="minorHAnsi"/>
          <w:color w:val="000000"/>
          <w:sz w:val="22"/>
          <w:szCs w:val="22"/>
        </w:rPr>
        <w:t>creating a vision</w:t>
      </w:r>
      <w:r>
        <w:rPr>
          <w:rFonts w:cstheme="minorHAnsi"/>
          <w:color w:val="000000"/>
          <w:sz w:val="22"/>
          <w:szCs w:val="22"/>
        </w:rPr>
        <w:t xml:space="preserve"> and direction</w:t>
      </w:r>
      <w:r w:rsidR="00ED365F" w:rsidRPr="00D152E6">
        <w:rPr>
          <w:rFonts w:cstheme="minorHAnsi"/>
          <w:color w:val="000000"/>
          <w:sz w:val="22"/>
          <w:szCs w:val="22"/>
        </w:rPr>
        <w:t>.</w:t>
      </w:r>
    </w:p>
    <w:p w14:paraId="6A4799F5" w14:textId="4CC8C69A" w:rsidR="00A942D2" w:rsidRPr="00D152E6" w:rsidRDefault="00ED365F" w:rsidP="00D152E6">
      <w:pPr>
        <w:spacing w:line="480" w:lineRule="auto"/>
        <w:rPr>
          <w:rFonts w:cstheme="minorHAnsi"/>
          <w:color w:val="000000"/>
          <w:sz w:val="22"/>
          <w:szCs w:val="22"/>
        </w:rPr>
      </w:pPr>
      <w:r w:rsidRPr="00D152E6">
        <w:rPr>
          <w:rFonts w:cstheme="minorHAnsi"/>
          <w:color w:val="000000"/>
          <w:sz w:val="22"/>
          <w:szCs w:val="22"/>
        </w:rPr>
        <w:t xml:space="preserve">c. </w:t>
      </w:r>
      <w:r w:rsidR="00755D5D" w:rsidRPr="00D152E6">
        <w:rPr>
          <w:rFonts w:cstheme="minorHAnsi"/>
          <w:color w:val="000000"/>
          <w:sz w:val="22"/>
          <w:szCs w:val="22"/>
        </w:rPr>
        <w:t xml:space="preserve">controlling organizational </w:t>
      </w:r>
      <w:r w:rsidR="009F4BE3" w:rsidRPr="00D152E6">
        <w:rPr>
          <w:rFonts w:cstheme="minorHAnsi"/>
          <w:color w:val="000000"/>
          <w:sz w:val="22"/>
          <w:szCs w:val="22"/>
        </w:rPr>
        <w:t>resources</w:t>
      </w:r>
      <w:r w:rsidRPr="00D152E6">
        <w:rPr>
          <w:rFonts w:cstheme="minorHAnsi"/>
          <w:color w:val="000000"/>
          <w:sz w:val="22"/>
          <w:szCs w:val="22"/>
        </w:rPr>
        <w:t>.</w:t>
      </w:r>
    </w:p>
    <w:p w14:paraId="27E4851D" w14:textId="3BC846DE" w:rsidR="004340B2" w:rsidRPr="00D152E6" w:rsidRDefault="00ED365F" w:rsidP="00D152E6">
      <w:pPr>
        <w:spacing w:line="480" w:lineRule="auto"/>
        <w:rPr>
          <w:rFonts w:cstheme="minorHAnsi"/>
          <w:color w:val="000000"/>
          <w:sz w:val="22"/>
          <w:szCs w:val="22"/>
        </w:rPr>
      </w:pPr>
      <w:r w:rsidRPr="00D152E6">
        <w:rPr>
          <w:rFonts w:cstheme="minorHAnsi"/>
          <w:color w:val="000000"/>
          <w:sz w:val="22"/>
          <w:szCs w:val="22"/>
        </w:rPr>
        <w:t xml:space="preserve">d. </w:t>
      </w:r>
      <w:r w:rsidR="004340B2" w:rsidRPr="00D152E6">
        <w:rPr>
          <w:rFonts w:cstheme="minorHAnsi"/>
          <w:color w:val="000000"/>
          <w:sz w:val="22"/>
          <w:szCs w:val="22"/>
        </w:rPr>
        <w:t>ensu</w:t>
      </w:r>
      <w:r w:rsidR="009F4BE3" w:rsidRPr="00D152E6">
        <w:rPr>
          <w:rFonts w:cstheme="minorHAnsi"/>
          <w:color w:val="000000"/>
          <w:sz w:val="22"/>
          <w:szCs w:val="22"/>
        </w:rPr>
        <w:t>ing</w:t>
      </w:r>
      <w:r w:rsidR="004340B2" w:rsidRPr="00D152E6">
        <w:rPr>
          <w:rFonts w:cstheme="minorHAnsi"/>
          <w:color w:val="000000"/>
          <w:sz w:val="22"/>
          <w:szCs w:val="22"/>
        </w:rPr>
        <w:t xml:space="preserve"> the solvency of the organization</w:t>
      </w:r>
      <w:r w:rsidRPr="00D152E6">
        <w:rPr>
          <w:rFonts w:cstheme="minorHAnsi"/>
          <w:color w:val="000000"/>
          <w:sz w:val="22"/>
          <w:szCs w:val="22"/>
        </w:rPr>
        <w:t>.</w:t>
      </w:r>
    </w:p>
    <w:p w14:paraId="0B3D51A1" w14:textId="4A7140F7" w:rsidR="004340B2" w:rsidRDefault="004340B2" w:rsidP="004E38C6">
      <w:pPr>
        <w:spacing w:line="480" w:lineRule="auto"/>
        <w:rPr>
          <w:rFonts w:eastAsia="Times New Roman" w:cstheme="minorHAnsi"/>
          <w:color w:val="000000"/>
          <w:sz w:val="22"/>
          <w:szCs w:val="22"/>
        </w:rPr>
      </w:pPr>
    </w:p>
    <w:p w14:paraId="0827B42E" w14:textId="5A0C8497" w:rsidR="009653E4" w:rsidRPr="00A942D2" w:rsidRDefault="009653E4" w:rsidP="004E38C6">
      <w:pPr>
        <w:spacing w:line="480" w:lineRule="auto"/>
        <w:rPr>
          <w:rFonts w:eastAsia="Times New Roman" w:cstheme="minorHAnsi"/>
          <w:color w:val="000000"/>
          <w:sz w:val="22"/>
          <w:szCs w:val="22"/>
        </w:rPr>
      </w:pPr>
      <w:r>
        <w:rPr>
          <w:rFonts w:eastAsia="Times New Roman" w:cstheme="minorHAnsi"/>
          <w:color w:val="000000"/>
          <w:sz w:val="22"/>
          <w:szCs w:val="22"/>
        </w:rPr>
        <w:t>Type: E</w:t>
      </w:r>
    </w:p>
    <w:p w14:paraId="11E4DA05"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75D61566" w14:textId="560E2DF0" w:rsidR="004340B2" w:rsidRPr="00A942D2" w:rsidRDefault="004340B2"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 xml:space="preserve">3. </w:t>
      </w:r>
      <w:r w:rsidR="009F4BE3" w:rsidRPr="00A942D2">
        <w:rPr>
          <w:rFonts w:eastAsia="Times New Roman" w:cstheme="minorHAnsi"/>
          <w:color w:val="000000"/>
          <w:sz w:val="22"/>
          <w:szCs w:val="22"/>
        </w:rPr>
        <w:t xml:space="preserve">List </w:t>
      </w:r>
      <w:r w:rsidR="004011BB">
        <w:rPr>
          <w:rFonts w:eastAsia="Times New Roman" w:cstheme="minorHAnsi"/>
          <w:color w:val="000000"/>
          <w:sz w:val="22"/>
          <w:szCs w:val="22"/>
        </w:rPr>
        <w:t>two</w:t>
      </w:r>
      <w:r w:rsidR="009F4BE3" w:rsidRPr="00A942D2">
        <w:rPr>
          <w:rFonts w:eastAsia="Times New Roman" w:cstheme="minorHAnsi"/>
          <w:color w:val="000000"/>
          <w:sz w:val="22"/>
          <w:szCs w:val="22"/>
        </w:rPr>
        <w:t xml:space="preserve"> of the </w:t>
      </w:r>
      <w:r w:rsidR="004011BB">
        <w:rPr>
          <w:rFonts w:eastAsia="Times New Roman" w:cstheme="minorHAnsi"/>
          <w:color w:val="000000"/>
          <w:sz w:val="22"/>
          <w:szCs w:val="22"/>
        </w:rPr>
        <w:t>three</w:t>
      </w:r>
      <w:r w:rsidR="00FE3826" w:rsidRPr="00A942D2">
        <w:rPr>
          <w:rFonts w:eastAsia="Times New Roman" w:cstheme="minorHAnsi"/>
          <w:color w:val="000000"/>
          <w:sz w:val="22"/>
          <w:szCs w:val="22"/>
        </w:rPr>
        <w:t xml:space="preserve"> distinct management roles.</w:t>
      </w:r>
    </w:p>
    <w:p w14:paraId="1271CAB2" w14:textId="56C56ED0" w:rsidR="004340B2" w:rsidRPr="00A942D2" w:rsidRDefault="00FE3826"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a</w:t>
      </w:r>
      <w:r w:rsidR="004340B2" w:rsidRPr="00A942D2">
        <w:rPr>
          <w:rFonts w:eastAsia="Times New Roman" w:cstheme="minorHAnsi"/>
          <w:color w:val="000000"/>
          <w:sz w:val="22"/>
          <w:szCs w:val="22"/>
        </w:rPr>
        <w:t xml:space="preserve">. </w:t>
      </w:r>
      <w:r w:rsidR="00214AE3" w:rsidRPr="00A942D2">
        <w:rPr>
          <w:rFonts w:eastAsia="Times New Roman" w:cstheme="minorHAnsi"/>
          <w:color w:val="000000"/>
          <w:sz w:val="22"/>
          <w:szCs w:val="22"/>
        </w:rPr>
        <w:t>i</w:t>
      </w:r>
      <w:r w:rsidR="004340B2" w:rsidRPr="00A942D2">
        <w:rPr>
          <w:rFonts w:eastAsia="Times New Roman" w:cstheme="minorHAnsi"/>
          <w:color w:val="000000"/>
          <w:sz w:val="22"/>
          <w:szCs w:val="22"/>
        </w:rPr>
        <w:t>nterpersonal, knowledge, decisional</w:t>
      </w:r>
    </w:p>
    <w:p w14:paraId="4339174E" w14:textId="6A8AF67B" w:rsidR="004340B2" w:rsidRPr="00A942D2" w:rsidRDefault="004340B2" w:rsidP="004E38C6">
      <w:pPr>
        <w:spacing w:line="480" w:lineRule="auto"/>
        <w:rPr>
          <w:rFonts w:eastAsia="Times New Roman" w:cstheme="minorHAnsi"/>
          <w:color w:val="000000"/>
          <w:sz w:val="22"/>
          <w:szCs w:val="22"/>
        </w:rPr>
      </w:pPr>
    </w:p>
    <w:p w14:paraId="138CB7F4"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2D4ACC67" w14:textId="1708A517" w:rsidR="004340B2" w:rsidRPr="00A942D2" w:rsidRDefault="004340B2"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4.</w:t>
      </w:r>
      <w:r w:rsidR="00242D5E" w:rsidRPr="00A942D2">
        <w:rPr>
          <w:rFonts w:eastAsia="Times New Roman" w:cstheme="minorHAnsi"/>
          <w:color w:val="000000"/>
          <w:sz w:val="22"/>
          <w:szCs w:val="22"/>
        </w:rPr>
        <w:t xml:space="preserve"> </w:t>
      </w:r>
      <w:r w:rsidRPr="00A942D2">
        <w:rPr>
          <w:rFonts w:eastAsia="Times New Roman" w:cstheme="minorHAnsi"/>
          <w:color w:val="000000"/>
          <w:sz w:val="22"/>
          <w:szCs w:val="22"/>
        </w:rPr>
        <w:t xml:space="preserve">In any organization, leaders </w:t>
      </w:r>
      <w:r w:rsidR="00FE3826" w:rsidRPr="00A942D2">
        <w:rPr>
          <w:rFonts w:eastAsia="Times New Roman" w:cstheme="minorHAnsi"/>
          <w:color w:val="000000"/>
          <w:sz w:val="22"/>
          <w:szCs w:val="22"/>
        </w:rPr>
        <w:t>can be both in a</w:t>
      </w:r>
      <w:r w:rsidRPr="00A942D2">
        <w:rPr>
          <w:rFonts w:eastAsia="Times New Roman" w:cstheme="minorHAnsi"/>
          <w:color w:val="000000"/>
          <w:sz w:val="22"/>
          <w:szCs w:val="22"/>
        </w:rPr>
        <w:t xml:space="preserve"> position of power and authority</w:t>
      </w:r>
      <w:r w:rsidR="00FE3826" w:rsidRPr="00A942D2">
        <w:rPr>
          <w:rFonts w:eastAsia="Times New Roman" w:cstheme="minorHAnsi"/>
          <w:color w:val="000000"/>
          <w:sz w:val="22"/>
          <w:szCs w:val="22"/>
        </w:rPr>
        <w:t xml:space="preserve"> or </w:t>
      </w:r>
      <w:r w:rsidR="00631F5A" w:rsidRPr="00A942D2">
        <w:rPr>
          <w:rFonts w:eastAsia="Times New Roman" w:cstheme="minorHAnsi"/>
          <w:color w:val="000000"/>
          <w:sz w:val="22"/>
          <w:szCs w:val="22"/>
        </w:rPr>
        <w:t>personal influence</w:t>
      </w:r>
      <w:r w:rsidRPr="00A942D2">
        <w:rPr>
          <w:rFonts w:eastAsia="Times New Roman" w:cstheme="minorHAnsi"/>
          <w:color w:val="000000"/>
          <w:sz w:val="22"/>
          <w:szCs w:val="22"/>
        </w:rPr>
        <w:t>.</w:t>
      </w:r>
    </w:p>
    <w:p w14:paraId="0AFD1181" w14:textId="552C7EBC" w:rsidR="004340B2" w:rsidRPr="00A942D2" w:rsidRDefault="00631F5A"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w:t>
      </w:r>
      <w:r w:rsidR="004340B2" w:rsidRPr="00A942D2">
        <w:rPr>
          <w:rFonts w:eastAsia="Times New Roman" w:cstheme="minorHAnsi"/>
          <w:color w:val="000000"/>
          <w:sz w:val="22"/>
          <w:szCs w:val="22"/>
        </w:rPr>
        <w:t>a</w:t>
      </w:r>
      <w:r w:rsidR="00214AE3" w:rsidRPr="00A942D2">
        <w:rPr>
          <w:rFonts w:eastAsia="Times New Roman" w:cstheme="minorHAnsi"/>
          <w:color w:val="000000"/>
          <w:sz w:val="22"/>
          <w:szCs w:val="22"/>
        </w:rPr>
        <w:t>. true</w:t>
      </w:r>
    </w:p>
    <w:p w14:paraId="17BB935D" w14:textId="41B2304F" w:rsidR="004340B2" w:rsidRPr="00A942D2" w:rsidRDefault="00214AE3"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lastRenderedPageBreak/>
        <w:t>b. f</w:t>
      </w:r>
      <w:r w:rsidR="004340B2" w:rsidRPr="00A942D2">
        <w:rPr>
          <w:rFonts w:eastAsia="Times New Roman" w:cstheme="minorHAnsi"/>
          <w:color w:val="000000"/>
          <w:sz w:val="22"/>
          <w:szCs w:val="22"/>
        </w:rPr>
        <w:t>alse</w:t>
      </w:r>
    </w:p>
    <w:p w14:paraId="3005F31C" w14:textId="6F4C51F6" w:rsidR="004340B2" w:rsidRPr="00A942D2" w:rsidRDefault="004340B2" w:rsidP="004E38C6">
      <w:pPr>
        <w:spacing w:line="480" w:lineRule="auto"/>
        <w:rPr>
          <w:rFonts w:eastAsia="Times New Roman" w:cstheme="minorHAnsi"/>
          <w:color w:val="000000"/>
          <w:sz w:val="22"/>
          <w:szCs w:val="22"/>
        </w:rPr>
      </w:pPr>
    </w:p>
    <w:p w14:paraId="1879BFB8"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5DF12D92" w14:textId="7905412D" w:rsidR="004340B2" w:rsidRPr="00A942D2" w:rsidRDefault="004340B2"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 xml:space="preserve">5. Motivating employees through </w:t>
      </w:r>
      <w:r w:rsidR="00A47FBF" w:rsidRPr="00A942D2">
        <w:rPr>
          <w:rFonts w:eastAsia="Times New Roman" w:cstheme="minorHAnsi"/>
          <w:color w:val="000000"/>
          <w:sz w:val="22"/>
          <w:szCs w:val="22"/>
        </w:rPr>
        <w:t>influence others based on specialized knowledge, skills, or deep experience</w:t>
      </w:r>
      <w:r w:rsidR="00ED365F">
        <w:rPr>
          <w:rFonts w:eastAsia="Times New Roman" w:cstheme="minorHAnsi"/>
          <w:color w:val="000000"/>
          <w:sz w:val="22"/>
          <w:szCs w:val="22"/>
        </w:rPr>
        <w:t xml:space="preserve"> </w:t>
      </w:r>
      <w:r w:rsidR="00242D5E" w:rsidRPr="00A942D2">
        <w:rPr>
          <w:rFonts w:eastAsia="Times New Roman" w:cstheme="minorHAnsi"/>
          <w:color w:val="000000"/>
          <w:sz w:val="22"/>
          <w:szCs w:val="22"/>
        </w:rPr>
        <w:t>is</w:t>
      </w:r>
      <w:r w:rsidRPr="00A942D2">
        <w:rPr>
          <w:rFonts w:eastAsia="Times New Roman" w:cstheme="minorHAnsi"/>
          <w:color w:val="000000"/>
          <w:sz w:val="22"/>
          <w:szCs w:val="22"/>
        </w:rPr>
        <w:t xml:space="preserve"> an example of which type of power?</w:t>
      </w:r>
    </w:p>
    <w:p w14:paraId="26325943" w14:textId="6B8DCE63" w:rsidR="004340B2" w:rsidRPr="00A942D2" w:rsidRDefault="00A47FBF"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w:t>
      </w:r>
      <w:r w:rsidR="004340B2" w:rsidRPr="00A942D2">
        <w:rPr>
          <w:rFonts w:eastAsia="Times New Roman" w:cstheme="minorHAnsi"/>
          <w:color w:val="000000"/>
          <w:sz w:val="22"/>
          <w:szCs w:val="22"/>
        </w:rPr>
        <w:t>a</w:t>
      </w:r>
      <w:r w:rsidR="00214AE3" w:rsidRPr="00A942D2">
        <w:rPr>
          <w:rFonts w:eastAsia="Times New Roman" w:cstheme="minorHAnsi"/>
          <w:color w:val="000000"/>
          <w:sz w:val="22"/>
          <w:szCs w:val="22"/>
        </w:rPr>
        <w:t>. expert power</w:t>
      </w:r>
    </w:p>
    <w:p w14:paraId="5F9FFCC6" w14:textId="77863394" w:rsidR="004340B2" w:rsidRPr="00A942D2" w:rsidRDefault="00214AE3"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b. connection power</w:t>
      </w:r>
    </w:p>
    <w:p w14:paraId="3FB06D76" w14:textId="5AE0467E" w:rsidR="004340B2" w:rsidRPr="00A942D2" w:rsidRDefault="00214AE3"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c. legitimate power</w:t>
      </w:r>
    </w:p>
    <w:p w14:paraId="5DC8AACD" w14:textId="0CF35DF1" w:rsidR="004340B2" w:rsidRPr="00A942D2" w:rsidRDefault="00214AE3"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d. reward power</w:t>
      </w:r>
    </w:p>
    <w:p w14:paraId="0A5A2472" w14:textId="3F34DC71" w:rsidR="004340B2" w:rsidRPr="00A942D2" w:rsidRDefault="004340B2" w:rsidP="004E38C6">
      <w:pPr>
        <w:spacing w:line="480" w:lineRule="auto"/>
        <w:rPr>
          <w:rFonts w:eastAsia="Times New Roman" w:cstheme="minorHAnsi"/>
          <w:color w:val="000000"/>
          <w:sz w:val="22"/>
          <w:szCs w:val="22"/>
        </w:rPr>
      </w:pPr>
    </w:p>
    <w:p w14:paraId="11BCB28A"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69F9A946" w14:textId="23498799" w:rsidR="004340B2" w:rsidRPr="00A942D2" w:rsidRDefault="004340B2"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 xml:space="preserve">6. </w:t>
      </w:r>
      <w:r w:rsidR="00242D5E" w:rsidRPr="00A942D2">
        <w:rPr>
          <w:rFonts w:eastAsia="Times New Roman" w:cstheme="minorHAnsi"/>
          <w:color w:val="000000"/>
          <w:sz w:val="22"/>
          <w:szCs w:val="22"/>
        </w:rPr>
        <w:t>Wh</w:t>
      </w:r>
      <w:r w:rsidR="00965307" w:rsidRPr="00A942D2">
        <w:rPr>
          <w:rFonts w:eastAsia="Times New Roman" w:cstheme="minorHAnsi"/>
          <w:color w:val="000000"/>
          <w:sz w:val="22"/>
          <w:szCs w:val="22"/>
        </w:rPr>
        <w:t>ich of these refers to</w:t>
      </w:r>
      <w:r w:rsidR="00242D5E" w:rsidRPr="00A942D2">
        <w:rPr>
          <w:rFonts w:eastAsia="Times New Roman" w:cstheme="minorHAnsi"/>
          <w:color w:val="000000"/>
          <w:sz w:val="22"/>
          <w:szCs w:val="22"/>
        </w:rPr>
        <w:t xml:space="preserve"> the a</w:t>
      </w:r>
      <w:r w:rsidR="00121DC0" w:rsidRPr="00A942D2">
        <w:rPr>
          <w:rFonts w:eastAsia="Times New Roman" w:cstheme="minorHAnsi"/>
          <w:color w:val="000000"/>
          <w:sz w:val="22"/>
          <w:szCs w:val="22"/>
        </w:rPr>
        <w:t>wareness and capacity to control one’s own emotions and manage the emotions of others through interprofessional relationships</w:t>
      </w:r>
      <w:r w:rsidR="00242D5E" w:rsidRPr="00A942D2">
        <w:rPr>
          <w:rFonts w:eastAsia="Times New Roman" w:cstheme="minorHAnsi"/>
          <w:color w:val="000000"/>
          <w:sz w:val="22"/>
          <w:szCs w:val="22"/>
        </w:rPr>
        <w:t>?</w:t>
      </w:r>
    </w:p>
    <w:p w14:paraId="7A487F36" w14:textId="066FFE85" w:rsidR="00121DC0" w:rsidRP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*a. emotional intelligence</w:t>
      </w:r>
    </w:p>
    <w:p w14:paraId="149B878E" w14:textId="1183D776" w:rsidR="00121DC0" w:rsidRP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b. leadership skills</w:t>
      </w:r>
    </w:p>
    <w:p w14:paraId="7AE7F853" w14:textId="33ABA691" w:rsidR="00121DC0" w:rsidRP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c. networking skills</w:t>
      </w:r>
    </w:p>
    <w:p w14:paraId="4FD11D93" w14:textId="77777777" w:rsid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d. interpersonal skills</w:t>
      </w:r>
    </w:p>
    <w:p w14:paraId="78053E18" w14:textId="57EA3A72" w:rsidR="00121DC0" w:rsidRPr="00A942D2" w:rsidRDefault="00121DC0" w:rsidP="004E38C6">
      <w:pPr>
        <w:spacing w:line="480" w:lineRule="auto"/>
        <w:rPr>
          <w:rFonts w:eastAsia="Times New Roman" w:cstheme="minorHAnsi"/>
          <w:color w:val="000000"/>
          <w:sz w:val="22"/>
          <w:szCs w:val="22"/>
        </w:rPr>
      </w:pPr>
    </w:p>
    <w:p w14:paraId="0F1A108F"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412FD223" w14:textId="59A25840" w:rsidR="00121DC0" w:rsidRP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7.</w:t>
      </w:r>
      <w:r w:rsidR="00242D5E" w:rsidRPr="00A942D2">
        <w:rPr>
          <w:rFonts w:eastAsia="Times New Roman" w:cstheme="minorHAnsi"/>
          <w:color w:val="000000"/>
          <w:sz w:val="22"/>
          <w:szCs w:val="22"/>
        </w:rPr>
        <w:t xml:space="preserve"> </w:t>
      </w:r>
      <w:r w:rsidR="000B23A3" w:rsidRPr="00A942D2">
        <w:rPr>
          <w:rFonts w:eastAsia="Times New Roman" w:cstheme="minorHAnsi"/>
          <w:color w:val="000000"/>
          <w:sz w:val="22"/>
          <w:szCs w:val="22"/>
        </w:rPr>
        <w:t xml:space="preserve">Which </w:t>
      </w:r>
      <w:r w:rsidRPr="00A942D2">
        <w:rPr>
          <w:rFonts w:eastAsia="Times New Roman" w:cstheme="minorHAnsi"/>
          <w:color w:val="000000"/>
          <w:sz w:val="22"/>
          <w:szCs w:val="22"/>
        </w:rPr>
        <w:t xml:space="preserve">type of leadership participates in </w:t>
      </w:r>
      <w:r w:rsidR="00364385" w:rsidRPr="00A942D2">
        <w:rPr>
          <w:rFonts w:eastAsia="Times New Roman" w:cstheme="minorHAnsi"/>
          <w:color w:val="000000"/>
          <w:sz w:val="22"/>
          <w:szCs w:val="22"/>
        </w:rPr>
        <w:t>h</w:t>
      </w:r>
      <w:r w:rsidR="004011BB">
        <w:rPr>
          <w:rFonts w:eastAsia="Times New Roman" w:cstheme="minorHAnsi"/>
          <w:color w:val="000000"/>
          <w:sz w:val="22"/>
          <w:szCs w:val="22"/>
        </w:rPr>
        <w:t>e</w:t>
      </w:r>
      <w:r w:rsidR="00364385" w:rsidRPr="00A942D2">
        <w:rPr>
          <w:rFonts w:eastAsia="Times New Roman" w:cstheme="minorHAnsi"/>
          <w:color w:val="000000"/>
          <w:sz w:val="22"/>
          <w:szCs w:val="22"/>
        </w:rPr>
        <w:t>ard decision-making, open communication, and collective problem-solving</w:t>
      </w:r>
      <w:r w:rsidR="00A942D2">
        <w:rPr>
          <w:rFonts w:eastAsia="Times New Roman" w:cstheme="minorHAnsi"/>
          <w:color w:val="000000"/>
          <w:sz w:val="22"/>
          <w:szCs w:val="22"/>
        </w:rPr>
        <w:t xml:space="preserve"> </w:t>
      </w:r>
      <w:r w:rsidRPr="00A942D2">
        <w:rPr>
          <w:rFonts w:eastAsia="Times New Roman" w:cstheme="minorHAnsi"/>
          <w:color w:val="000000"/>
          <w:sz w:val="22"/>
          <w:szCs w:val="22"/>
        </w:rPr>
        <w:t>to develop trust</w:t>
      </w:r>
      <w:r w:rsidR="000B23A3" w:rsidRPr="00A942D2">
        <w:rPr>
          <w:rFonts w:eastAsia="Times New Roman" w:cstheme="minorHAnsi"/>
          <w:color w:val="000000"/>
          <w:sz w:val="22"/>
          <w:szCs w:val="22"/>
        </w:rPr>
        <w:t>?</w:t>
      </w:r>
    </w:p>
    <w:p w14:paraId="6FB3CFEA" w14:textId="7ACC1708" w:rsidR="00121DC0" w:rsidRPr="00A942D2" w:rsidRDefault="00364385"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w:t>
      </w:r>
      <w:r w:rsidR="00121DC0" w:rsidRPr="00A942D2">
        <w:rPr>
          <w:rFonts w:eastAsia="Times New Roman" w:cstheme="minorHAnsi"/>
          <w:color w:val="000000"/>
          <w:sz w:val="22"/>
          <w:szCs w:val="22"/>
        </w:rPr>
        <w:t xml:space="preserve">a. </w:t>
      </w:r>
      <w:r w:rsidR="00214AE3" w:rsidRPr="00A942D2">
        <w:rPr>
          <w:rFonts w:eastAsia="Times New Roman" w:cstheme="minorHAnsi"/>
          <w:color w:val="000000"/>
          <w:sz w:val="22"/>
          <w:szCs w:val="22"/>
        </w:rPr>
        <w:t>collaborative leadership</w:t>
      </w:r>
    </w:p>
    <w:p w14:paraId="0C9E176D" w14:textId="1830B89A" w:rsidR="00121DC0" w:rsidRPr="00A942D2" w:rsidRDefault="00214AE3"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b. consensus leadership</w:t>
      </w:r>
    </w:p>
    <w:p w14:paraId="41189C9D" w14:textId="4F69B871" w:rsidR="004340B2" w:rsidRPr="00A942D2" w:rsidRDefault="00214AE3"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c. servant leadership</w:t>
      </w:r>
    </w:p>
    <w:p w14:paraId="351F6DA5" w14:textId="634E0CFC" w:rsidR="00121DC0" w:rsidRPr="00A942D2" w:rsidRDefault="00214AE3"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lastRenderedPageBreak/>
        <w:t>d. tran</w:t>
      </w:r>
      <w:r w:rsidR="00121DC0" w:rsidRPr="00A942D2">
        <w:rPr>
          <w:rFonts w:eastAsia="Times New Roman" w:cstheme="minorHAnsi"/>
          <w:color w:val="000000"/>
          <w:sz w:val="22"/>
          <w:szCs w:val="22"/>
        </w:rPr>
        <w:t>sactional leadership</w:t>
      </w:r>
    </w:p>
    <w:p w14:paraId="3602031B" w14:textId="208A1322" w:rsidR="0009709D" w:rsidRPr="00A942D2" w:rsidRDefault="0009709D" w:rsidP="004E38C6">
      <w:pPr>
        <w:spacing w:line="480" w:lineRule="auto"/>
        <w:rPr>
          <w:rFonts w:cstheme="minorHAnsi"/>
          <w:color w:val="000000"/>
          <w:sz w:val="22"/>
          <w:szCs w:val="22"/>
        </w:rPr>
      </w:pPr>
    </w:p>
    <w:p w14:paraId="7D35F413" w14:textId="6A0EF163" w:rsidR="00D0036B" w:rsidRPr="00A942D2" w:rsidRDefault="00D0036B" w:rsidP="004E38C6">
      <w:pPr>
        <w:spacing w:line="480" w:lineRule="auto"/>
        <w:rPr>
          <w:rFonts w:cstheme="minorHAnsi"/>
          <w:color w:val="000000"/>
          <w:sz w:val="22"/>
          <w:szCs w:val="22"/>
        </w:rPr>
      </w:pPr>
      <w:r w:rsidRPr="00A942D2">
        <w:rPr>
          <w:rFonts w:cstheme="minorHAnsi"/>
          <w:color w:val="000000"/>
          <w:sz w:val="22"/>
          <w:szCs w:val="22"/>
        </w:rPr>
        <w:t>Type: E</w:t>
      </w:r>
    </w:p>
    <w:p w14:paraId="75F9E8CE" w14:textId="42100FAB"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5214F9D1" w14:textId="5483DE5E" w:rsidR="00121DC0" w:rsidRP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8.</w:t>
      </w:r>
      <w:r w:rsidR="00242D5E" w:rsidRPr="00A942D2">
        <w:rPr>
          <w:rFonts w:eastAsia="Times New Roman" w:cstheme="minorHAnsi"/>
          <w:color w:val="000000"/>
          <w:sz w:val="22"/>
          <w:szCs w:val="22"/>
        </w:rPr>
        <w:t xml:space="preserve"> </w:t>
      </w:r>
      <w:r w:rsidRPr="00A942D2">
        <w:rPr>
          <w:rFonts w:eastAsia="Times New Roman" w:cstheme="minorHAnsi"/>
          <w:color w:val="000000"/>
          <w:sz w:val="22"/>
          <w:szCs w:val="22"/>
        </w:rPr>
        <w:t>What is the main difference between strategic planning and operational planning?</w:t>
      </w:r>
    </w:p>
    <w:p w14:paraId="1D1B79E5" w14:textId="25F50C0A" w:rsidR="00121DC0" w:rsidRP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a.</w:t>
      </w:r>
      <w:r w:rsidR="00242D5E" w:rsidRPr="00A942D2">
        <w:rPr>
          <w:rFonts w:eastAsia="Times New Roman" w:cstheme="minorHAnsi"/>
          <w:color w:val="000000"/>
          <w:sz w:val="22"/>
          <w:szCs w:val="22"/>
        </w:rPr>
        <w:t xml:space="preserve"> </w:t>
      </w:r>
      <w:r w:rsidRPr="00A942D2">
        <w:rPr>
          <w:rFonts w:eastAsia="Times New Roman" w:cstheme="minorHAnsi"/>
          <w:color w:val="000000"/>
          <w:sz w:val="22"/>
          <w:szCs w:val="22"/>
        </w:rPr>
        <w:t>Strategic plans identify organizational goals while identifying internal and external outcomes.</w:t>
      </w:r>
      <w:r w:rsidR="00242D5E" w:rsidRPr="00A942D2">
        <w:rPr>
          <w:rFonts w:eastAsia="Times New Roman" w:cstheme="minorHAnsi"/>
          <w:color w:val="000000"/>
          <w:sz w:val="22"/>
          <w:szCs w:val="22"/>
        </w:rPr>
        <w:t xml:space="preserve"> </w:t>
      </w:r>
      <w:r w:rsidRPr="00A942D2">
        <w:rPr>
          <w:rFonts w:eastAsia="Times New Roman" w:cstheme="minorHAnsi"/>
          <w:color w:val="000000"/>
          <w:sz w:val="22"/>
          <w:szCs w:val="22"/>
        </w:rPr>
        <w:t>The operation plan is a work</w:t>
      </w:r>
      <w:r w:rsidR="000B23A3" w:rsidRPr="00A942D2">
        <w:rPr>
          <w:rFonts w:eastAsia="Times New Roman" w:cstheme="minorHAnsi"/>
          <w:color w:val="000000"/>
          <w:sz w:val="22"/>
          <w:szCs w:val="22"/>
        </w:rPr>
        <w:t>ing</w:t>
      </w:r>
      <w:r w:rsidRPr="00A942D2">
        <w:rPr>
          <w:rFonts w:eastAsia="Times New Roman" w:cstheme="minorHAnsi"/>
          <w:color w:val="000000"/>
          <w:sz w:val="22"/>
          <w:szCs w:val="22"/>
        </w:rPr>
        <w:t xml:space="preserve"> plan</w:t>
      </w:r>
      <w:r w:rsidR="000B23A3" w:rsidRPr="00A942D2">
        <w:rPr>
          <w:rFonts w:eastAsia="Times New Roman" w:cstheme="minorHAnsi"/>
          <w:color w:val="000000"/>
          <w:sz w:val="22"/>
          <w:szCs w:val="22"/>
        </w:rPr>
        <w:t xml:space="preserve"> and includes </w:t>
      </w:r>
      <w:r w:rsidR="00242D5E" w:rsidRPr="00A942D2">
        <w:rPr>
          <w:rFonts w:eastAsia="Times New Roman" w:cstheme="minorHAnsi"/>
          <w:color w:val="000000"/>
          <w:sz w:val="22"/>
          <w:szCs w:val="22"/>
        </w:rPr>
        <w:t>w</w:t>
      </w:r>
      <w:r w:rsidRPr="00A942D2">
        <w:rPr>
          <w:rFonts w:eastAsia="Times New Roman" w:cstheme="minorHAnsi"/>
          <w:color w:val="000000"/>
          <w:sz w:val="22"/>
          <w:szCs w:val="22"/>
        </w:rPr>
        <w:t>ho is responsible for completing long</w:t>
      </w:r>
      <w:r w:rsidR="00965307" w:rsidRPr="00A942D2">
        <w:rPr>
          <w:rFonts w:eastAsia="Times New Roman" w:cstheme="minorHAnsi"/>
          <w:color w:val="000000"/>
          <w:sz w:val="22"/>
          <w:szCs w:val="22"/>
        </w:rPr>
        <w:t>-</w:t>
      </w:r>
      <w:r w:rsidRPr="00A942D2">
        <w:rPr>
          <w:rFonts w:eastAsia="Times New Roman" w:cstheme="minorHAnsi"/>
          <w:color w:val="000000"/>
          <w:sz w:val="22"/>
          <w:szCs w:val="22"/>
        </w:rPr>
        <w:t xml:space="preserve"> and short-term goals</w:t>
      </w:r>
      <w:r w:rsidR="00242D5E" w:rsidRPr="00A942D2">
        <w:rPr>
          <w:rFonts w:eastAsia="Times New Roman" w:cstheme="minorHAnsi"/>
          <w:color w:val="000000"/>
          <w:sz w:val="22"/>
          <w:szCs w:val="22"/>
        </w:rPr>
        <w:t>.</w:t>
      </w:r>
    </w:p>
    <w:p w14:paraId="2E0A56EC" w14:textId="5DB5665D" w:rsidR="00121DC0" w:rsidRPr="00A942D2" w:rsidRDefault="00121DC0" w:rsidP="004E38C6">
      <w:pPr>
        <w:spacing w:line="480" w:lineRule="auto"/>
        <w:rPr>
          <w:rFonts w:eastAsia="Times New Roman" w:cstheme="minorHAnsi"/>
          <w:color w:val="000000"/>
          <w:sz w:val="22"/>
          <w:szCs w:val="22"/>
        </w:rPr>
      </w:pPr>
    </w:p>
    <w:p w14:paraId="063DF349"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740F5B64" w14:textId="25D594C1" w:rsidR="0009709D" w:rsidRPr="00A942D2" w:rsidRDefault="00121DC0"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9.</w:t>
      </w:r>
      <w:r w:rsidR="00242D5E" w:rsidRPr="00A942D2">
        <w:rPr>
          <w:rFonts w:eastAsia="Times New Roman" w:cstheme="minorHAnsi"/>
          <w:color w:val="000000"/>
          <w:sz w:val="22"/>
          <w:szCs w:val="22"/>
        </w:rPr>
        <w:t xml:space="preserve"> </w:t>
      </w:r>
      <w:r w:rsidR="00A3653F" w:rsidRPr="00A942D2">
        <w:rPr>
          <w:rFonts w:eastAsia="Times New Roman" w:cstheme="minorHAnsi"/>
          <w:color w:val="000000"/>
          <w:sz w:val="22"/>
          <w:szCs w:val="22"/>
        </w:rPr>
        <w:t xml:space="preserve">Your athletic training clinic just </w:t>
      </w:r>
      <w:r w:rsidR="008B4BCE" w:rsidRPr="00A942D2">
        <w:rPr>
          <w:rFonts w:eastAsia="Times New Roman" w:cstheme="minorHAnsi"/>
          <w:color w:val="000000"/>
          <w:sz w:val="22"/>
          <w:szCs w:val="22"/>
        </w:rPr>
        <w:t>ultrasound gel</w:t>
      </w:r>
      <w:r w:rsidR="00EC0E6E" w:rsidRPr="00A942D2">
        <w:rPr>
          <w:rFonts w:eastAsia="Times New Roman" w:cstheme="minorHAnsi"/>
          <w:color w:val="000000"/>
          <w:sz w:val="22"/>
          <w:szCs w:val="22"/>
        </w:rPr>
        <w:t xml:space="preserve"> and </w:t>
      </w:r>
      <w:r w:rsidR="00FD35FE" w:rsidRPr="00A942D2">
        <w:rPr>
          <w:rFonts w:eastAsia="Times New Roman" w:cstheme="minorHAnsi"/>
          <w:color w:val="000000"/>
          <w:sz w:val="22"/>
          <w:szCs w:val="22"/>
        </w:rPr>
        <w:t>disposable electrodes for</w:t>
      </w:r>
      <w:r w:rsidR="00A3653F" w:rsidRPr="00A942D2">
        <w:rPr>
          <w:rFonts w:eastAsia="Times New Roman" w:cstheme="minorHAnsi"/>
          <w:color w:val="000000"/>
          <w:sz w:val="22"/>
          <w:szCs w:val="22"/>
        </w:rPr>
        <w:t xml:space="preserve"> $6,000.</w:t>
      </w:r>
      <w:r w:rsidR="00242D5E" w:rsidRPr="00A942D2">
        <w:rPr>
          <w:rFonts w:eastAsia="Times New Roman" w:cstheme="minorHAnsi"/>
          <w:color w:val="000000"/>
          <w:sz w:val="22"/>
          <w:szCs w:val="22"/>
        </w:rPr>
        <w:t xml:space="preserve"> </w:t>
      </w:r>
      <w:r w:rsidR="00214AE3" w:rsidRPr="00A942D2">
        <w:rPr>
          <w:rFonts w:eastAsia="Times New Roman" w:cstheme="minorHAnsi"/>
          <w:color w:val="000000"/>
          <w:sz w:val="22"/>
          <w:szCs w:val="22"/>
        </w:rPr>
        <w:t>On w</w:t>
      </w:r>
      <w:r w:rsidR="0009709D" w:rsidRPr="00A942D2">
        <w:rPr>
          <w:rFonts w:eastAsia="Times New Roman" w:cstheme="minorHAnsi"/>
          <w:color w:val="000000"/>
          <w:sz w:val="22"/>
          <w:szCs w:val="22"/>
        </w:rPr>
        <w:t>hich budget line would this purchase be posted?</w:t>
      </w:r>
    </w:p>
    <w:p w14:paraId="5A7BC58C" w14:textId="014CB334" w:rsidR="0009709D" w:rsidRPr="00A942D2" w:rsidRDefault="0009709D"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a.</w:t>
      </w:r>
      <w:r w:rsidR="00242D5E" w:rsidRPr="00A942D2">
        <w:rPr>
          <w:rFonts w:eastAsia="Times New Roman" w:cstheme="minorHAnsi"/>
          <w:color w:val="000000"/>
          <w:sz w:val="22"/>
          <w:szCs w:val="22"/>
        </w:rPr>
        <w:t xml:space="preserve"> </w:t>
      </w:r>
      <w:r w:rsidRPr="00A942D2">
        <w:rPr>
          <w:rFonts w:eastAsia="Times New Roman" w:cstheme="minorHAnsi"/>
          <w:color w:val="000000"/>
          <w:sz w:val="22"/>
          <w:szCs w:val="22"/>
        </w:rPr>
        <w:t>operating budget</w:t>
      </w:r>
    </w:p>
    <w:p w14:paraId="4FAA4809" w14:textId="0DB87174" w:rsidR="0009709D" w:rsidRPr="00A942D2" w:rsidRDefault="0009709D"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b. capital budget</w:t>
      </w:r>
    </w:p>
    <w:p w14:paraId="2F54DB7A" w14:textId="4860A81A" w:rsidR="004340B2" w:rsidRPr="00A942D2" w:rsidRDefault="00FD35FE"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w:t>
      </w:r>
      <w:r w:rsidR="0009709D" w:rsidRPr="00A942D2">
        <w:rPr>
          <w:rFonts w:eastAsia="Times New Roman" w:cstheme="minorHAnsi"/>
          <w:color w:val="000000"/>
          <w:sz w:val="22"/>
          <w:szCs w:val="22"/>
        </w:rPr>
        <w:t>c. expendable supplies</w:t>
      </w:r>
    </w:p>
    <w:p w14:paraId="46FF0521" w14:textId="5F5F1C93" w:rsidR="0009709D" w:rsidRPr="00A942D2" w:rsidRDefault="0009709D"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d. accounts payable</w:t>
      </w:r>
    </w:p>
    <w:p w14:paraId="3F1DD4C6" w14:textId="77777777" w:rsidR="00BB66E7" w:rsidRDefault="00BB66E7" w:rsidP="004E38C6">
      <w:pPr>
        <w:spacing w:line="480" w:lineRule="auto"/>
        <w:rPr>
          <w:rFonts w:eastAsia="Times New Roman" w:cstheme="minorHAnsi"/>
          <w:color w:val="000000"/>
          <w:sz w:val="22"/>
          <w:szCs w:val="22"/>
        </w:rPr>
      </w:pPr>
    </w:p>
    <w:p w14:paraId="5ED80BBE" w14:textId="18BC88D1" w:rsidR="0009709D" w:rsidRPr="00A942D2" w:rsidRDefault="00BB66E7" w:rsidP="004E38C6">
      <w:pPr>
        <w:spacing w:line="480" w:lineRule="auto"/>
        <w:rPr>
          <w:rFonts w:eastAsia="Times New Roman" w:cstheme="minorHAnsi"/>
          <w:color w:val="000000"/>
          <w:sz w:val="22"/>
          <w:szCs w:val="22"/>
        </w:rPr>
      </w:pPr>
      <w:r>
        <w:rPr>
          <w:rFonts w:eastAsia="Times New Roman" w:cstheme="minorHAnsi"/>
          <w:color w:val="000000"/>
          <w:sz w:val="22"/>
          <w:szCs w:val="22"/>
        </w:rPr>
        <w:t>Type:</w:t>
      </w:r>
      <w:r w:rsidR="008F52CC">
        <w:rPr>
          <w:rFonts w:eastAsia="Times New Roman" w:cstheme="minorHAnsi"/>
          <w:color w:val="000000"/>
          <w:sz w:val="22"/>
          <w:szCs w:val="22"/>
        </w:rPr>
        <w:t xml:space="preserve"> </w:t>
      </w:r>
      <w:r>
        <w:rPr>
          <w:rFonts w:eastAsia="Times New Roman" w:cstheme="minorHAnsi"/>
          <w:color w:val="000000"/>
          <w:sz w:val="22"/>
          <w:szCs w:val="22"/>
        </w:rPr>
        <w:t>F</w:t>
      </w:r>
    </w:p>
    <w:p w14:paraId="11AAEE25" w14:textId="77777777" w:rsidR="0009709D" w:rsidRPr="00A942D2" w:rsidRDefault="0009709D" w:rsidP="004E38C6">
      <w:pPr>
        <w:spacing w:line="480" w:lineRule="auto"/>
        <w:rPr>
          <w:rFonts w:cstheme="minorHAnsi"/>
          <w:color w:val="000000"/>
          <w:sz w:val="22"/>
          <w:szCs w:val="22"/>
        </w:rPr>
      </w:pPr>
      <w:r w:rsidRPr="00A942D2">
        <w:rPr>
          <w:rFonts w:cstheme="minorHAnsi"/>
          <w:color w:val="000000"/>
          <w:sz w:val="22"/>
          <w:szCs w:val="22"/>
        </w:rPr>
        <w:t>Title: Chapter 6 Quiz</w:t>
      </w:r>
    </w:p>
    <w:p w14:paraId="48FF72BD" w14:textId="5C3ECE52" w:rsidR="0009709D" w:rsidRPr="00A942D2" w:rsidRDefault="008F52CC" w:rsidP="004E38C6">
      <w:pPr>
        <w:spacing w:line="480" w:lineRule="auto"/>
        <w:rPr>
          <w:rFonts w:eastAsia="Times New Roman" w:cstheme="minorHAnsi"/>
          <w:color w:val="000000"/>
          <w:sz w:val="22"/>
          <w:szCs w:val="22"/>
        </w:rPr>
      </w:pPr>
      <w:r w:rsidRPr="00A942D2">
        <w:rPr>
          <w:rFonts w:eastAsia="Times New Roman" w:cstheme="minorHAnsi"/>
          <w:color w:val="000000"/>
          <w:sz w:val="22"/>
          <w:szCs w:val="22"/>
        </w:rPr>
        <w:t xml:space="preserve">10. The identification, evaluation, and prioritization of risks to an organization or institution that is mediated by policy, budget, or other application of resources to mitigate potential harm to the organization, employees, or patients and clients </w:t>
      </w:r>
      <w:r>
        <w:rPr>
          <w:rFonts w:eastAsia="Times New Roman" w:cstheme="minorHAnsi"/>
          <w:color w:val="000000"/>
          <w:sz w:val="22"/>
          <w:szCs w:val="22"/>
        </w:rPr>
        <w:t>are</w:t>
      </w:r>
      <w:r w:rsidRPr="00A942D2">
        <w:rPr>
          <w:rFonts w:eastAsia="Times New Roman" w:cstheme="minorHAnsi"/>
          <w:color w:val="000000"/>
          <w:sz w:val="22"/>
          <w:szCs w:val="22"/>
        </w:rPr>
        <w:t xml:space="preserve"> called</w:t>
      </w:r>
      <w:r>
        <w:rPr>
          <w:rFonts w:eastAsia="Times New Roman" w:cstheme="minorHAnsi"/>
          <w:color w:val="000000"/>
          <w:sz w:val="22"/>
          <w:szCs w:val="22"/>
        </w:rPr>
        <w:t xml:space="preserve"> </w:t>
      </w:r>
      <w:r w:rsidRPr="004B357F">
        <w:rPr>
          <w:rFonts w:cstheme="minorHAnsi"/>
          <w:color w:val="000000"/>
          <w:sz w:val="22"/>
          <w:szCs w:val="22"/>
        </w:rPr>
        <w:t>_______________</w:t>
      </w:r>
      <w:r>
        <w:rPr>
          <w:rFonts w:cstheme="minorHAnsi"/>
          <w:color w:val="000000"/>
          <w:sz w:val="22"/>
          <w:szCs w:val="22"/>
        </w:rPr>
        <w:t>.</w:t>
      </w:r>
    </w:p>
    <w:p w14:paraId="7F9BD291" w14:textId="5351AFA1" w:rsidR="0009709D" w:rsidRPr="00A942D2" w:rsidRDefault="0009709D" w:rsidP="00B21F54">
      <w:pPr>
        <w:spacing w:line="480" w:lineRule="auto"/>
        <w:rPr>
          <w:rFonts w:cstheme="minorHAnsi"/>
          <w:color w:val="000000"/>
          <w:sz w:val="22"/>
          <w:szCs w:val="22"/>
        </w:rPr>
      </w:pPr>
      <w:r w:rsidRPr="00A942D2">
        <w:rPr>
          <w:rFonts w:eastAsia="Times New Roman" w:cstheme="minorHAnsi"/>
          <w:color w:val="000000"/>
          <w:sz w:val="22"/>
          <w:szCs w:val="22"/>
        </w:rPr>
        <w:t>a</w:t>
      </w:r>
      <w:r w:rsidR="00214AE3" w:rsidRPr="00A942D2">
        <w:rPr>
          <w:rFonts w:eastAsia="Times New Roman" w:cstheme="minorHAnsi"/>
          <w:color w:val="000000"/>
          <w:sz w:val="22"/>
          <w:szCs w:val="22"/>
        </w:rPr>
        <w:t>. strategic plan</w:t>
      </w:r>
      <w:r w:rsidRPr="00A942D2">
        <w:rPr>
          <w:rFonts w:eastAsia="Times New Roman" w:cstheme="minorHAnsi"/>
          <w:color w:val="000000"/>
          <w:sz w:val="22"/>
          <w:szCs w:val="22"/>
        </w:rPr>
        <w:t>ning</w:t>
      </w:r>
    </w:p>
    <w:sectPr w:rsidR="0009709D" w:rsidRPr="00A942D2" w:rsidSect="004E38C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B3D91"/>
    <w:multiLevelType w:val="hybridMultilevel"/>
    <w:tmpl w:val="388474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5E1EAF"/>
    <w:multiLevelType w:val="hybridMultilevel"/>
    <w:tmpl w:val="68867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6311601">
    <w:abstractNumId w:val="1"/>
  </w:num>
  <w:num w:numId="2" w16cid:durableId="62477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yNDI1MjCzNLawMDBX0lEKTi0uzszPAykwrAUA9PG9qywAAAA="/>
  </w:docVars>
  <w:rsids>
    <w:rsidRoot w:val="00036A6B"/>
    <w:rsid w:val="00003BE1"/>
    <w:rsid w:val="000065DE"/>
    <w:rsid w:val="00022164"/>
    <w:rsid w:val="000233BF"/>
    <w:rsid w:val="000237A5"/>
    <w:rsid w:val="0003515E"/>
    <w:rsid w:val="00036A6B"/>
    <w:rsid w:val="00043B3A"/>
    <w:rsid w:val="00061A23"/>
    <w:rsid w:val="0009709D"/>
    <w:rsid w:val="000B23A3"/>
    <w:rsid w:val="000B345D"/>
    <w:rsid w:val="000C4217"/>
    <w:rsid w:val="000C595E"/>
    <w:rsid w:val="000D0893"/>
    <w:rsid w:val="00114400"/>
    <w:rsid w:val="00121DC0"/>
    <w:rsid w:val="0012485D"/>
    <w:rsid w:val="00154312"/>
    <w:rsid w:val="00154C45"/>
    <w:rsid w:val="00181E9D"/>
    <w:rsid w:val="00193E91"/>
    <w:rsid w:val="001B089F"/>
    <w:rsid w:val="001B7290"/>
    <w:rsid w:val="001C5695"/>
    <w:rsid w:val="001E489A"/>
    <w:rsid w:val="00202807"/>
    <w:rsid w:val="00214AE3"/>
    <w:rsid w:val="002179BD"/>
    <w:rsid w:val="00233305"/>
    <w:rsid w:val="002357E2"/>
    <w:rsid w:val="00242D5E"/>
    <w:rsid w:val="002556CA"/>
    <w:rsid w:val="00312700"/>
    <w:rsid w:val="003523F6"/>
    <w:rsid w:val="0035433E"/>
    <w:rsid w:val="003610CA"/>
    <w:rsid w:val="00364385"/>
    <w:rsid w:val="00390342"/>
    <w:rsid w:val="003C1D0E"/>
    <w:rsid w:val="003C1E36"/>
    <w:rsid w:val="003D2E68"/>
    <w:rsid w:val="003E6315"/>
    <w:rsid w:val="003E7837"/>
    <w:rsid w:val="004011BB"/>
    <w:rsid w:val="0041614C"/>
    <w:rsid w:val="0042048C"/>
    <w:rsid w:val="004336FA"/>
    <w:rsid w:val="004340B2"/>
    <w:rsid w:val="004754A7"/>
    <w:rsid w:val="00484665"/>
    <w:rsid w:val="004A275A"/>
    <w:rsid w:val="004B06E7"/>
    <w:rsid w:val="004C5C4A"/>
    <w:rsid w:val="004E38C6"/>
    <w:rsid w:val="004F5E2A"/>
    <w:rsid w:val="00502759"/>
    <w:rsid w:val="00510375"/>
    <w:rsid w:val="00532542"/>
    <w:rsid w:val="00532DEA"/>
    <w:rsid w:val="005677A3"/>
    <w:rsid w:val="00627E4C"/>
    <w:rsid w:val="00631F5A"/>
    <w:rsid w:val="00634EB1"/>
    <w:rsid w:val="00637243"/>
    <w:rsid w:val="0064228F"/>
    <w:rsid w:val="0064406E"/>
    <w:rsid w:val="006A7F78"/>
    <w:rsid w:val="006C1D77"/>
    <w:rsid w:val="006F1D20"/>
    <w:rsid w:val="00723E12"/>
    <w:rsid w:val="0073088C"/>
    <w:rsid w:val="007518A2"/>
    <w:rsid w:val="00755D5D"/>
    <w:rsid w:val="00792FE7"/>
    <w:rsid w:val="007952A4"/>
    <w:rsid w:val="00817CF5"/>
    <w:rsid w:val="00841C6E"/>
    <w:rsid w:val="00841F35"/>
    <w:rsid w:val="00866FDA"/>
    <w:rsid w:val="008B4BCE"/>
    <w:rsid w:val="008D47BD"/>
    <w:rsid w:val="008F0DD1"/>
    <w:rsid w:val="008F52CC"/>
    <w:rsid w:val="008F76D6"/>
    <w:rsid w:val="009167EB"/>
    <w:rsid w:val="00921B23"/>
    <w:rsid w:val="00926685"/>
    <w:rsid w:val="009300B0"/>
    <w:rsid w:val="00965307"/>
    <w:rsid w:val="009653E4"/>
    <w:rsid w:val="009970C8"/>
    <w:rsid w:val="009C4966"/>
    <w:rsid w:val="009C6B2B"/>
    <w:rsid w:val="009D64A2"/>
    <w:rsid w:val="009E4180"/>
    <w:rsid w:val="009F404A"/>
    <w:rsid w:val="009F4BE3"/>
    <w:rsid w:val="00A101F8"/>
    <w:rsid w:val="00A35E5E"/>
    <w:rsid w:val="00A3653F"/>
    <w:rsid w:val="00A43A8C"/>
    <w:rsid w:val="00A47FBF"/>
    <w:rsid w:val="00A653B1"/>
    <w:rsid w:val="00A942D2"/>
    <w:rsid w:val="00AC68D1"/>
    <w:rsid w:val="00AE57C5"/>
    <w:rsid w:val="00B02D8C"/>
    <w:rsid w:val="00B11086"/>
    <w:rsid w:val="00B21F54"/>
    <w:rsid w:val="00B30523"/>
    <w:rsid w:val="00B3294A"/>
    <w:rsid w:val="00B435D6"/>
    <w:rsid w:val="00B50740"/>
    <w:rsid w:val="00B54852"/>
    <w:rsid w:val="00B6513A"/>
    <w:rsid w:val="00B75402"/>
    <w:rsid w:val="00B80E51"/>
    <w:rsid w:val="00B92406"/>
    <w:rsid w:val="00B94C6F"/>
    <w:rsid w:val="00BB05A7"/>
    <w:rsid w:val="00BB66E7"/>
    <w:rsid w:val="00BE2C1E"/>
    <w:rsid w:val="00C009C3"/>
    <w:rsid w:val="00C03C6E"/>
    <w:rsid w:val="00C16D6A"/>
    <w:rsid w:val="00C35AB6"/>
    <w:rsid w:val="00C62DE1"/>
    <w:rsid w:val="00C6695F"/>
    <w:rsid w:val="00CC5B69"/>
    <w:rsid w:val="00CD0076"/>
    <w:rsid w:val="00CE125C"/>
    <w:rsid w:val="00CF7D70"/>
    <w:rsid w:val="00D0036B"/>
    <w:rsid w:val="00D1095A"/>
    <w:rsid w:val="00D152E6"/>
    <w:rsid w:val="00D30628"/>
    <w:rsid w:val="00D413B2"/>
    <w:rsid w:val="00D521F4"/>
    <w:rsid w:val="00D77416"/>
    <w:rsid w:val="00D84AD2"/>
    <w:rsid w:val="00D91B9A"/>
    <w:rsid w:val="00DD2D4C"/>
    <w:rsid w:val="00E23DFB"/>
    <w:rsid w:val="00E6043D"/>
    <w:rsid w:val="00E722B2"/>
    <w:rsid w:val="00EA077C"/>
    <w:rsid w:val="00EA40FF"/>
    <w:rsid w:val="00EB541B"/>
    <w:rsid w:val="00EC0E6E"/>
    <w:rsid w:val="00ED365F"/>
    <w:rsid w:val="00EE552D"/>
    <w:rsid w:val="00EF68EA"/>
    <w:rsid w:val="00F50015"/>
    <w:rsid w:val="00F65B7B"/>
    <w:rsid w:val="00F80D0A"/>
    <w:rsid w:val="00F85A20"/>
    <w:rsid w:val="00F93DAE"/>
    <w:rsid w:val="00FA1FFB"/>
    <w:rsid w:val="00FA24D0"/>
    <w:rsid w:val="00FB22E9"/>
    <w:rsid w:val="00FD35FE"/>
    <w:rsid w:val="00FD7EDE"/>
    <w:rsid w:val="00FE3826"/>
    <w:rsid w:val="00FE4F4F"/>
    <w:rsid w:val="00FE7D59"/>
    <w:rsid w:val="00FF16A8"/>
    <w:rsid w:val="00FF5C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58A79"/>
  <w15:docId w15:val="{281279A9-FF9B-498F-B51F-4035CC34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A6B"/>
    <w:pPr>
      <w:ind w:left="720"/>
      <w:contextualSpacing/>
    </w:pPr>
  </w:style>
  <w:style w:type="paragraph" w:styleId="BalloonText">
    <w:name w:val="Balloon Text"/>
    <w:basedOn w:val="Normal"/>
    <w:link w:val="BalloonTextChar"/>
    <w:uiPriority w:val="99"/>
    <w:semiHidden/>
    <w:unhideWhenUsed/>
    <w:rsid w:val="009300B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300B0"/>
    <w:rPr>
      <w:rFonts w:ascii="Times New Roman" w:hAnsi="Times New Roman" w:cs="Times New Roman"/>
      <w:sz w:val="18"/>
      <w:szCs w:val="18"/>
    </w:rPr>
  </w:style>
  <w:style w:type="character" w:styleId="Hyperlink">
    <w:name w:val="Hyperlink"/>
    <w:basedOn w:val="DefaultParagraphFont"/>
    <w:uiPriority w:val="99"/>
    <w:unhideWhenUsed/>
    <w:rsid w:val="00242D5E"/>
    <w:rPr>
      <w:color w:val="0563C1" w:themeColor="hyperlink"/>
      <w:u w:val="single"/>
    </w:rPr>
  </w:style>
  <w:style w:type="paragraph" w:styleId="Revision">
    <w:name w:val="Revision"/>
    <w:hidden/>
    <w:uiPriority w:val="99"/>
    <w:semiHidden/>
    <w:rsid w:val="00637243"/>
  </w:style>
  <w:style w:type="character" w:styleId="CommentReference">
    <w:name w:val="annotation reference"/>
    <w:basedOn w:val="DefaultParagraphFont"/>
    <w:uiPriority w:val="99"/>
    <w:semiHidden/>
    <w:unhideWhenUsed/>
    <w:rsid w:val="00ED365F"/>
    <w:rPr>
      <w:sz w:val="16"/>
      <w:szCs w:val="16"/>
    </w:rPr>
  </w:style>
  <w:style w:type="paragraph" w:styleId="CommentText">
    <w:name w:val="annotation text"/>
    <w:basedOn w:val="Normal"/>
    <w:link w:val="CommentTextChar"/>
    <w:uiPriority w:val="99"/>
    <w:unhideWhenUsed/>
    <w:rsid w:val="00ED365F"/>
    <w:rPr>
      <w:sz w:val="20"/>
      <w:szCs w:val="20"/>
    </w:rPr>
  </w:style>
  <w:style w:type="character" w:customStyle="1" w:styleId="CommentTextChar">
    <w:name w:val="Comment Text Char"/>
    <w:basedOn w:val="DefaultParagraphFont"/>
    <w:link w:val="CommentText"/>
    <w:uiPriority w:val="99"/>
    <w:rsid w:val="00ED365F"/>
    <w:rPr>
      <w:sz w:val="20"/>
      <w:szCs w:val="20"/>
    </w:rPr>
  </w:style>
  <w:style w:type="paragraph" w:styleId="CommentSubject">
    <w:name w:val="annotation subject"/>
    <w:basedOn w:val="CommentText"/>
    <w:next w:val="CommentText"/>
    <w:link w:val="CommentSubjectChar"/>
    <w:uiPriority w:val="99"/>
    <w:semiHidden/>
    <w:unhideWhenUsed/>
    <w:rsid w:val="00ED365F"/>
    <w:rPr>
      <w:b/>
      <w:bCs/>
    </w:rPr>
  </w:style>
  <w:style w:type="character" w:customStyle="1" w:styleId="CommentSubjectChar">
    <w:name w:val="Comment Subject Char"/>
    <w:basedOn w:val="CommentTextChar"/>
    <w:link w:val="CommentSubject"/>
    <w:uiPriority w:val="99"/>
    <w:semiHidden/>
    <w:rsid w:val="00ED36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B35BB2-C282-410F-B54B-149032586015}">
  <ds:schemaRefs>
    <ds:schemaRef ds:uri="http://schemas.microsoft.com/sharepoint/v3/contenttype/forms"/>
  </ds:schemaRefs>
</ds:datastoreItem>
</file>

<file path=customXml/itemProps2.xml><?xml version="1.0" encoding="utf-8"?>
<ds:datastoreItem xmlns:ds="http://schemas.openxmlformats.org/officeDocument/2006/customXml" ds:itemID="{6EB381FB-C044-46B1-9315-E83B8087FE8B}">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F458E63C-4B72-4215-9481-492BFA902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Micki Cuppett</dc:creator>
  <cp:lastModifiedBy>CE1</cp:lastModifiedBy>
  <cp:revision>17</cp:revision>
  <cp:lastPrinted>2020-08-12T14:36:00Z</cp:lastPrinted>
  <dcterms:created xsi:type="dcterms:W3CDTF">2026-09-17T08:27:00Z</dcterms:created>
  <dcterms:modified xsi:type="dcterms:W3CDTF">2026-10-10T18:42:00Z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