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5BD3" w14:textId="50669748" w:rsidR="000F5CF1" w:rsidRPr="00E03451" w:rsidRDefault="00B842EF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E03451">
        <w:rPr>
          <w:rFonts w:cstheme="minorHAnsi"/>
          <w:color w:val="000000"/>
          <w:sz w:val="22"/>
          <w:szCs w:val="22"/>
        </w:rPr>
        <w:t>Kahanov</w:t>
      </w:r>
      <w:proofErr w:type="spellEnd"/>
      <w:r w:rsidRPr="00E03451">
        <w:rPr>
          <w:rFonts w:cstheme="minorHAnsi"/>
          <w:color w:val="000000"/>
          <w:sz w:val="22"/>
          <w:szCs w:val="22"/>
        </w:rPr>
        <w:t xml:space="preserve"> 2E Chapter 23 Quiz</w:t>
      </w:r>
    </w:p>
    <w:p w14:paraId="647EA062" w14:textId="77777777" w:rsidR="000F5CF1" w:rsidRPr="00E03451" w:rsidRDefault="000F5CF1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6322CDF" w14:textId="379B865E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203C7A00" w14:textId="78E296B0" w:rsidR="00785868" w:rsidRPr="000141D2" w:rsidRDefault="00785868" w:rsidP="00E03451">
      <w:pPr>
        <w:spacing w:line="480" w:lineRule="auto"/>
        <w:rPr>
          <w:rFonts w:cstheme="minorHAnsi"/>
          <w:color w:val="000000"/>
          <w:sz w:val="22"/>
          <w:szCs w:val="22"/>
          <w:lang w:val="en-IN"/>
        </w:rPr>
      </w:pPr>
      <w:r w:rsidRPr="00E03451">
        <w:rPr>
          <w:rFonts w:cstheme="minorHAnsi"/>
          <w:color w:val="000000"/>
          <w:sz w:val="22"/>
          <w:szCs w:val="22"/>
        </w:rPr>
        <w:t>1.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What is the term for t</w:t>
      </w:r>
      <w:r w:rsidRPr="00E03451">
        <w:rPr>
          <w:rFonts w:cstheme="minorHAnsi"/>
          <w:color w:val="000000"/>
          <w:sz w:val="22"/>
          <w:szCs w:val="22"/>
        </w:rPr>
        <w:t>he study of how the body processes a drug including administration, distribution, metabolism</w:t>
      </w:r>
      <w:r w:rsidR="00C0018D" w:rsidRPr="00E03451">
        <w:rPr>
          <w:rFonts w:cstheme="minorHAnsi"/>
          <w:color w:val="000000"/>
          <w:sz w:val="22"/>
          <w:szCs w:val="22"/>
        </w:rPr>
        <w:t>,</w:t>
      </w:r>
      <w:r w:rsidRPr="00E03451">
        <w:rPr>
          <w:rFonts w:cstheme="minorHAnsi"/>
          <w:color w:val="000000"/>
          <w:sz w:val="22"/>
          <w:szCs w:val="22"/>
        </w:rPr>
        <w:t xml:space="preserve"> and elimination</w:t>
      </w:r>
      <w:r w:rsidR="006E0777" w:rsidRPr="00E03451">
        <w:rPr>
          <w:rFonts w:cstheme="minorHAnsi"/>
          <w:color w:val="000000"/>
          <w:sz w:val="22"/>
          <w:szCs w:val="22"/>
        </w:rPr>
        <w:t>?</w:t>
      </w:r>
    </w:p>
    <w:p w14:paraId="55C6F425" w14:textId="3A926FF5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a. pharmacodynamics</w:t>
      </w:r>
    </w:p>
    <w:p w14:paraId="1EDDE964" w14:textId="7EDEACC9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*b. pharmacokinetics</w:t>
      </w:r>
    </w:p>
    <w:p w14:paraId="4ADDA0B9" w14:textId="45DB600B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c. phonophoresis</w:t>
      </w:r>
    </w:p>
    <w:p w14:paraId="3236C548" w14:textId="3F979A06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d. pharmacology</w:t>
      </w:r>
    </w:p>
    <w:p w14:paraId="35FCAD86" w14:textId="3999C340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CAF2DA5" w14:textId="77777777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5AE4325C" w14:textId="7ED61214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2. </w:t>
      </w:r>
      <w:r w:rsidR="006E0777" w:rsidRPr="00E03451">
        <w:rPr>
          <w:rFonts w:cstheme="minorHAnsi"/>
          <w:color w:val="000000"/>
          <w:sz w:val="22"/>
          <w:szCs w:val="22"/>
        </w:rPr>
        <w:t>What is the term for t</w:t>
      </w:r>
      <w:r w:rsidRPr="00E03451">
        <w:rPr>
          <w:rFonts w:cstheme="minorHAnsi"/>
          <w:color w:val="000000"/>
          <w:sz w:val="22"/>
          <w:szCs w:val="22"/>
        </w:rPr>
        <w:t>he process by which a drug moves between the blood stream and other tissues in the body</w:t>
      </w:r>
      <w:r w:rsidR="006E0777" w:rsidRPr="00E03451">
        <w:rPr>
          <w:rFonts w:cstheme="minorHAnsi"/>
          <w:color w:val="000000"/>
          <w:sz w:val="22"/>
          <w:szCs w:val="22"/>
        </w:rPr>
        <w:t>?</w:t>
      </w:r>
    </w:p>
    <w:p w14:paraId="084073D6" w14:textId="1B714701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a. absorption</w:t>
      </w:r>
    </w:p>
    <w:p w14:paraId="63BDBACB" w14:textId="56CE5403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b. elimination</w:t>
      </w:r>
    </w:p>
    <w:p w14:paraId="3E412BA9" w14:textId="55D11073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*c. distribution</w:t>
      </w:r>
    </w:p>
    <w:p w14:paraId="29FB2F3A" w14:textId="5070FC18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d. metabolism</w:t>
      </w:r>
    </w:p>
    <w:p w14:paraId="19840946" w14:textId="7016E973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26D2485" w14:textId="49850C70" w:rsidR="00785868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4D809238" w14:textId="549ADCB0" w:rsidR="00664FC7" w:rsidRPr="00E03451" w:rsidRDefault="0078586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3. </w:t>
      </w:r>
      <w:r w:rsidR="00664FC7" w:rsidRPr="00E03451">
        <w:rPr>
          <w:rFonts w:cstheme="minorHAnsi"/>
          <w:color w:val="000000"/>
          <w:sz w:val="22"/>
          <w:szCs w:val="22"/>
        </w:rPr>
        <w:t xml:space="preserve">By law, when traveling with a team, the athletic trainer may be given permission by the team physician to give an athlete </w:t>
      </w:r>
      <w:r w:rsidR="001B0D8C" w:rsidRPr="00E03451">
        <w:rPr>
          <w:rFonts w:cstheme="minorHAnsi"/>
          <w:color w:val="000000"/>
          <w:sz w:val="22"/>
          <w:szCs w:val="22"/>
        </w:rPr>
        <w:t xml:space="preserve">one dose of </w:t>
      </w:r>
      <w:proofErr w:type="gramStart"/>
      <w:r w:rsidR="001B0D8C" w:rsidRPr="00E03451">
        <w:rPr>
          <w:rFonts w:cstheme="minorHAnsi"/>
          <w:color w:val="000000"/>
          <w:sz w:val="22"/>
          <w:szCs w:val="22"/>
        </w:rPr>
        <w:t>a prescri</w:t>
      </w:r>
      <w:r w:rsidR="00C26C75">
        <w:rPr>
          <w:rFonts w:cstheme="minorHAnsi"/>
          <w:color w:val="000000"/>
          <w:sz w:val="22"/>
          <w:szCs w:val="22"/>
        </w:rPr>
        <w:t>bed</w:t>
      </w:r>
      <w:proofErr w:type="gramEnd"/>
      <w:r w:rsidR="001B0D8C" w:rsidRPr="00E03451">
        <w:rPr>
          <w:rFonts w:cstheme="minorHAnsi"/>
          <w:color w:val="000000"/>
          <w:sz w:val="22"/>
          <w:szCs w:val="22"/>
        </w:rPr>
        <w:t xml:space="preserve"> medication</w:t>
      </w:r>
      <w:r w:rsidR="00664FC7" w:rsidRPr="00E03451">
        <w:rPr>
          <w:rFonts w:cstheme="minorHAnsi"/>
          <w:color w:val="000000"/>
          <w:sz w:val="22"/>
          <w:szCs w:val="22"/>
        </w:rPr>
        <w:t>.</w:t>
      </w:r>
    </w:p>
    <w:p w14:paraId="676576C9" w14:textId="4B1DE534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a. </w:t>
      </w:r>
      <w:r w:rsidR="00C0018D" w:rsidRPr="00E03451">
        <w:rPr>
          <w:rFonts w:cstheme="minorHAnsi"/>
          <w:color w:val="000000"/>
          <w:sz w:val="22"/>
          <w:szCs w:val="22"/>
        </w:rPr>
        <w:t>t</w:t>
      </w:r>
      <w:r w:rsidRPr="00E03451">
        <w:rPr>
          <w:rFonts w:cstheme="minorHAnsi"/>
          <w:color w:val="000000"/>
          <w:sz w:val="22"/>
          <w:szCs w:val="22"/>
        </w:rPr>
        <w:t>rue</w:t>
      </w:r>
    </w:p>
    <w:p w14:paraId="103AF2C4" w14:textId="13BF73D8" w:rsidR="00785868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*b. </w:t>
      </w:r>
      <w:r w:rsidR="00C0018D" w:rsidRPr="00E03451">
        <w:rPr>
          <w:rFonts w:cstheme="minorHAnsi"/>
          <w:color w:val="000000"/>
          <w:sz w:val="22"/>
          <w:szCs w:val="22"/>
        </w:rPr>
        <w:t>f</w:t>
      </w:r>
      <w:r w:rsidRPr="00E03451">
        <w:rPr>
          <w:rFonts w:cstheme="minorHAnsi"/>
          <w:color w:val="000000"/>
          <w:sz w:val="22"/>
          <w:szCs w:val="22"/>
        </w:rPr>
        <w:t>alse</w:t>
      </w:r>
    </w:p>
    <w:p w14:paraId="3B41EFD5" w14:textId="36EAAB2D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4F39FC9" w14:textId="1313CDAB" w:rsidR="00834571" w:rsidRPr="00E03451" w:rsidRDefault="00834571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lastRenderedPageBreak/>
        <w:t>Type: E</w:t>
      </w:r>
    </w:p>
    <w:p w14:paraId="06C5D07F" w14:textId="5C8E94E9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23B1DAD2" w14:textId="66389060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4. Describe the difference between a formulary and a pharmacy.</w:t>
      </w:r>
    </w:p>
    <w:p w14:paraId="230791F6" w14:textId="5F5B4681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a.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</w:t>
      </w:r>
      <w:r w:rsidR="00C0018D" w:rsidRPr="00E03451">
        <w:rPr>
          <w:rFonts w:cstheme="minorHAnsi"/>
          <w:color w:val="000000"/>
          <w:sz w:val="22"/>
          <w:szCs w:val="22"/>
        </w:rPr>
        <w:t>A</w:t>
      </w:r>
      <w:r w:rsidRPr="00E03451">
        <w:rPr>
          <w:rFonts w:cstheme="minorHAnsi"/>
          <w:color w:val="000000"/>
          <w:sz w:val="22"/>
          <w:szCs w:val="22"/>
        </w:rPr>
        <w:t xml:space="preserve"> formulary is an entity that maintains a list of drugs that are available</w:t>
      </w:r>
      <w:r w:rsidR="00C0018D" w:rsidRPr="00E03451">
        <w:rPr>
          <w:rFonts w:cstheme="minorHAnsi"/>
          <w:color w:val="000000"/>
          <w:sz w:val="22"/>
          <w:szCs w:val="22"/>
        </w:rPr>
        <w:t>.</w:t>
      </w:r>
      <w:r w:rsidRPr="00E03451">
        <w:rPr>
          <w:rFonts w:cstheme="minorHAnsi"/>
          <w:color w:val="000000"/>
          <w:sz w:val="22"/>
          <w:szCs w:val="22"/>
        </w:rPr>
        <w:t xml:space="preserve"> </w:t>
      </w:r>
      <w:r w:rsidR="00C0018D" w:rsidRPr="00E03451">
        <w:rPr>
          <w:rFonts w:cstheme="minorHAnsi"/>
          <w:color w:val="000000"/>
          <w:sz w:val="22"/>
          <w:szCs w:val="22"/>
        </w:rPr>
        <w:t>A</w:t>
      </w:r>
      <w:r w:rsidRPr="00E03451">
        <w:rPr>
          <w:rFonts w:cstheme="minorHAnsi"/>
          <w:color w:val="000000"/>
          <w:sz w:val="22"/>
          <w:szCs w:val="22"/>
        </w:rPr>
        <w:t xml:space="preserve"> pharmacy sells, dispenses</w:t>
      </w:r>
      <w:r w:rsidR="00C0018D" w:rsidRPr="00E03451">
        <w:rPr>
          <w:rFonts w:cstheme="minorHAnsi"/>
          <w:color w:val="000000"/>
          <w:sz w:val="22"/>
          <w:szCs w:val="22"/>
        </w:rPr>
        <w:t>,</w:t>
      </w:r>
      <w:r w:rsidRPr="00E03451">
        <w:rPr>
          <w:rFonts w:cstheme="minorHAnsi"/>
          <w:color w:val="000000"/>
          <w:sz w:val="22"/>
          <w:szCs w:val="22"/>
        </w:rPr>
        <w:t xml:space="preserve"> and can prepare medications (compounding)</w:t>
      </w:r>
      <w:r w:rsidR="00C0018D" w:rsidRPr="00E03451">
        <w:rPr>
          <w:rFonts w:cstheme="minorHAnsi"/>
          <w:color w:val="000000"/>
          <w:sz w:val="22"/>
          <w:szCs w:val="22"/>
        </w:rPr>
        <w:t>.</w:t>
      </w:r>
    </w:p>
    <w:p w14:paraId="3E277E07" w14:textId="0685757E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5787D8C" w14:textId="77777777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73E43956" w14:textId="381E55E6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5. Patient records for administration and dispensation of drugs must include information on both a log sheet for drugs and in the patient’s file and should include all of </w:t>
      </w:r>
      <w:r w:rsidR="00CB4E77" w:rsidRPr="00E03451">
        <w:rPr>
          <w:rFonts w:cstheme="minorHAnsi"/>
          <w:color w:val="000000"/>
          <w:sz w:val="22"/>
          <w:szCs w:val="22"/>
        </w:rPr>
        <w:t>these</w:t>
      </w:r>
      <w:r w:rsidRPr="00E03451">
        <w:rPr>
          <w:rFonts w:cstheme="minorHAnsi"/>
          <w:color w:val="000000"/>
          <w:sz w:val="22"/>
          <w:szCs w:val="22"/>
        </w:rPr>
        <w:t xml:space="preserve"> EXCEPT</w:t>
      </w:r>
    </w:p>
    <w:p w14:paraId="355F3F2E" w14:textId="7ED23337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a. </w:t>
      </w:r>
      <w:r w:rsidR="00CB4E77" w:rsidRPr="00E03451">
        <w:rPr>
          <w:rFonts w:cstheme="minorHAnsi"/>
          <w:color w:val="000000"/>
          <w:sz w:val="22"/>
          <w:szCs w:val="22"/>
        </w:rPr>
        <w:t>d</w:t>
      </w:r>
      <w:r w:rsidRPr="00E03451">
        <w:rPr>
          <w:rFonts w:cstheme="minorHAnsi"/>
          <w:color w:val="000000"/>
          <w:sz w:val="22"/>
          <w:szCs w:val="22"/>
        </w:rPr>
        <w:t>rug administered</w:t>
      </w:r>
    </w:p>
    <w:p w14:paraId="512E4F57" w14:textId="3928DCB3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b. dose</w:t>
      </w:r>
    </w:p>
    <w:p w14:paraId="6FA79F4F" w14:textId="170D5BF2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c. quantity</w:t>
      </w:r>
    </w:p>
    <w:p w14:paraId="67E9B06C" w14:textId="5FB92BD1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*</w:t>
      </w:r>
      <w:r w:rsidR="00834571" w:rsidRPr="00E03451">
        <w:rPr>
          <w:rFonts w:cstheme="minorHAnsi"/>
          <w:color w:val="000000"/>
          <w:sz w:val="22"/>
          <w:szCs w:val="22"/>
        </w:rPr>
        <w:t>d</w:t>
      </w:r>
      <w:r w:rsidRPr="00E03451">
        <w:rPr>
          <w:rFonts w:cstheme="minorHAnsi"/>
          <w:color w:val="000000"/>
          <w:sz w:val="22"/>
          <w:szCs w:val="22"/>
        </w:rPr>
        <w:t>. expiration date of medication</w:t>
      </w:r>
    </w:p>
    <w:p w14:paraId="3DA25F56" w14:textId="77777777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5498634" w14:textId="19302DBA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68570273" w14:textId="54112819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6.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</w:t>
      </w:r>
      <w:r w:rsidR="006154D6" w:rsidRPr="00E03451">
        <w:rPr>
          <w:rFonts w:cstheme="minorHAnsi"/>
          <w:color w:val="000000"/>
          <w:sz w:val="22"/>
          <w:szCs w:val="22"/>
        </w:rPr>
        <w:t>Schedule III drugs have a low</w:t>
      </w:r>
      <w:r w:rsidR="00CB4E77" w:rsidRPr="00E03451">
        <w:rPr>
          <w:rFonts w:cstheme="minorHAnsi"/>
          <w:color w:val="000000"/>
          <w:sz w:val="22"/>
          <w:szCs w:val="22"/>
        </w:rPr>
        <w:t>-</w:t>
      </w:r>
      <w:r w:rsidR="006154D6" w:rsidRPr="00E03451">
        <w:rPr>
          <w:rFonts w:cstheme="minorHAnsi"/>
          <w:color w:val="000000"/>
          <w:sz w:val="22"/>
          <w:szCs w:val="22"/>
        </w:rPr>
        <w:t>to</w:t>
      </w:r>
      <w:r w:rsidR="00CB4E77" w:rsidRPr="00E03451">
        <w:rPr>
          <w:rFonts w:cstheme="minorHAnsi"/>
          <w:color w:val="000000"/>
          <w:sz w:val="22"/>
          <w:szCs w:val="22"/>
        </w:rPr>
        <w:t>-</w:t>
      </w:r>
      <w:r w:rsidR="006154D6" w:rsidRPr="00E03451">
        <w:rPr>
          <w:rFonts w:cstheme="minorHAnsi"/>
          <w:color w:val="000000"/>
          <w:sz w:val="22"/>
          <w:szCs w:val="22"/>
        </w:rPr>
        <w:t>moderate potential for abuse</w:t>
      </w:r>
      <w:r w:rsidR="00CB4E77" w:rsidRPr="00E03451">
        <w:rPr>
          <w:rFonts w:cstheme="minorHAnsi"/>
          <w:color w:val="000000"/>
          <w:sz w:val="22"/>
          <w:szCs w:val="22"/>
        </w:rPr>
        <w:t xml:space="preserve"> or </w:t>
      </w:r>
      <w:r w:rsidR="006154D6" w:rsidRPr="00E03451">
        <w:rPr>
          <w:rFonts w:cstheme="minorHAnsi"/>
          <w:color w:val="000000"/>
          <w:sz w:val="22"/>
          <w:szCs w:val="22"/>
        </w:rPr>
        <w:t>dependency.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</w:t>
      </w:r>
      <w:r w:rsidR="006154D6" w:rsidRPr="00E03451">
        <w:rPr>
          <w:rFonts w:cstheme="minorHAnsi"/>
          <w:color w:val="000000"/>
          <w:sz w:val="22"/>
          <w:szCs w:val="22"/>
        </w:rPr>
        <w:t xml:space="preserve">Which of </w:t>
      </w:r>
      <w:r w:rsidR="00CB4E77" w:rsidRPr="00E03451">
        <w:rPr>
          <w:rFonts w:cstheme="minorHAnsi"/>
          <w:color w:val="000000"/>
          <w:sz w:val="22"/>
          <w:szCs w:val="22"/>
        </w:rPr>
        <w:t>these</w:t>
      </w:r>
      <w:r w:rsidR="006154D6" w:rsidRPr="00E03451">
        <w:rPr>
          <w:rFonts w:cstheme="minorHAnsi"/>
          <w:color w:val="000000"/>
          <w:sz w:val="22"/>
          <w:szCs w:val="22"/>
        </w:rPr>
        <w:t xml:space="preserve"> </w:t>
      </w:r>
      <w:r w:rsidR="006E0777" w:rsidRPr="00E03451">
        <w:rPr>
          <w:rFonts w:cstheme="minorHAnsi"/>
          <w:color w:val="000000"/>
          <w:sz w:val="22"/>
          <w:szCs w:val="22"/>
        </w:rPr>
        <w:t>is</w:t>
      </w:r>
      <w:r w:rsidR="006154D6" w:rsidRPr="00E03451">
        <w:rPr>
          <w:rFonts w:cstheme="minorHAnsi"/>
          <w:color w:val="000000"/>
          <w:sz w:val="22"/>
          <w:szCs w:val="22"/>
        </w:rPr>
        <w:t xml:space="preserve"> considered a </w:t>
      </w:r>
      <w:r w:rsidR="00C26C75">
        <w:rPr>
          <w:rFonts w:cstheme="minorHAnsi"/>
          <w:color w:val="000000"/>
          <w:sz w:val="22"/>
          <w:szCs w:val="22"/>
        </w:rPr>
        <w:t>S</w:t>
      </w:r>
      <w:r w:rsidR="006154D6" w:rsidRPr="00E03451">
        <w:rPr>
          <w:rFonts w:cstheme="minorHAnsi"/>
          <w:color w:val="000000"/>
          <w:sz w:val="22"/>
          <w:szCs w:val="22"/>
        </w:rPr>
        <w:t>chedule III drug</w:t>
      </w:r>
      <w:r w:rsidR="006E0777" w:rsidRPr="00E03451">
        <w:rPr>
          <w:rFonts w:cstheme="minorHAnsi"/>
          <w:color w:val="000000"/>
          <w:sz w:val="22"/>
          <w:szCs w:val="22"/>
        </w:rPr>
        <w:t>?</w:t>
      </w:r>
    </w:p>
    <w:p w14:paraId="6FC2870E" w14:textId="39852F0C" w:rsidR="006154D6" w:rsidRPr="00E03451" w:rsidRDefault="006154D6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a. Robitussin AC</w:t>
      </w:r>
    </w:p>
    <w:p w14:paraId="456AC09E" w14:textId="32EB56FE" w:rsidR="006154D6" w:rsidRPr="00E03451" w:rsidRDefault="006154D6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b. LSD</w:t>
      </w:r>
    </w:p>
    <w:p w14:paraId="54639CD4" w14:textId="3ABA1FC6" w:rsidR="006154D6" w:rsidRPr="00E03451" w:rsidRDefault="006154D6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c. OxyContin</w:t>
      </w:r>
    </w:p>
    <w:p w14:paraId="0BE479D2" w14:textId="16B85931" w:rsidR="006154D6" w:rsidRPr="00E03451" w:rsidRDefault="006154D6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*d. Tylenol with codeine</w:t>
      </w:r>
    </w:p>
    <w:p w14:paraId="20E03B24" w14:textId="77777777" w:rsidR="00664FC7" w:rsidRPr="00E03451" w:rsidRDefault="00664FC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8781A3D" w14:textId="77777777" w:rsidR="006154D6" w:rsidRPr="00E03451" w:rsidRDefault="006154D6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0CC1BCE5" w14:textId="6D2EF3BA" w:rsidR="00785868" w:rsidRPr="00E03451" w:rsidRDefault="006154D6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7.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</w:t>
      </w:r>
      <w:r w:rsidR="00C26C75">
        <w:rPr>
          <w:rFonts w:cstheme="minorHAnsi"/>
          <w:color w:val="000000"/>
          <w:sz w:val="22"/>
          <w:szCs w:val="22"/>
        </w:rPr>
        <w:t>W</w:t>
      </w:r>
      <w:r w:rsidR="004E4364" w:rsidRPr="00E03451">
        <w:rPr>
          <w:rFonts w:cstheme="minorHAnsi"/>
          <w:color w:val="000000"/>
          <w:sz w:val="22"/>
          <w:szCs w:val="22"/>
        </w:rPr>
        <w:t xml:space="preserve">hich of </w:t>
      </w:r>
      <w:r w:rsidR="00CB4E77" w:rsidRPr="00E03451">
        <w:rPr>
          <w:rFonts w:cstheme="minorHAnsi"/>
          <w:color w:val="000000"/>
          <w:sz w:val="22"/>
          <w:szCs w:val="22"/>
        </w:rPr>
        <w:t>the</w:t>
      </w:r>
      <w:r w:rsidR="00C26C75">
        <w:rPr>
          <w:rFonts w:cstheme="minorHAnsi"/>
          <w:color w:val="000000"/>
          <w:sz w:val="22"/>
          <w:szCs w:val="22"/>
        </w:rPr>
        <w:t xml:space="preserve"> following best describes Flexeril</w:t>
      </w:r>
      <w:r w:rsidR="004E4364" w:rsidRPr="00E03451">
        <w:rPr>
          <w:rFonts w:cstheme="minorHAnsi"/>
          <w:color w:val="000000"/>
          <w:sz w:val="22"/>
          <w:szCs w:val="22"/>
        </w:rPr>
        <w:t>?</w:t>
      </w:r>
    </w:p>
    <w:p w14:paraId="2C06E448" w14:textId="751BB54A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lastRenderedPageBreak/>
        <w:t>a.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Pr="00E03451">
        <w:rPr>
          <w:rFonts w:cstheme="minorHAnsi"/>
          <w:color w:val="000000"/>
          <w:sz w:val="22"/>
          <w:szCs w:val="22"/>
        </w:rPr>
        <w:t>an antipyretic</w:t>
      </w:r>
      <w:proofErr w:type="gramEnd"/>
    </w:p>
    <w:p w14:paraId="18D1F3F7" w14:textId="6D79B7B2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b. an anti-inflammatory</w:t>
      </w:r>
    </w:p>
    <w:p w14:paraId="718914C2" w14:textId="4D90F048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c. </w:t>
      </w:r>
      <w:proofErr w:type="gramStart"/>
      <w:r w:rsidRPr="00E03451">
        <w:rPr>
          <w:rFonts w:cstheme="minorHAnsi"/>
          <w:color w:val="000000"/>
          <w:sz w:val="22"/>
          <w:szCs w:val="22"/>
        </w:rPr>
        <w:t>an analgesic</w:t>
      </w:r>
      <w:proofErr w:type="gramEnd"/>
    </w:p>
    <w:p w14:paraId="4C5ED113" w14:textId="5F412A4A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*d. a muscle relaxer</w:t>
      </w:r>
    </w:p>
    <w:p w14:paraId="41BCDA4B" w14:textId="050F559A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D2340E2" w14:textId="77777777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3853AD11" w14:textId="3D4926C6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8. Which of </w:t>
      </w:r>
      <w:r w:rsidR="00CB4E77" w:rsidRPr="00E03451">
        <w:rPr>
          <w:rFonts w:cstheme="minorHAnsi"/>
          <w:color w:val="000000"/>
          <w:sz w:val="22"/>
          <w:szCs w:val="22"/>
        </w:rPr>
        <w:t>the</w:t>
      </w:r>
      <w:r w:rsidR="00C26C75">
        <w:rPr>
          <w:rFonts w:cstheme="minorHAnsi"/>
          <w:color w:val="000000"/>
          <w:sz w:val="22"/>
          <w:szCs w:val="22"/>
        </w:rPr>
        <w:t xml:space="preserve"> following</w:t>
      </w:r>
      <w:r w:rsidRPr="00E03451">
        <w:rPr>
          <w:rFonts w:cstheme="minorHAnsi"/>
          <w:color w:val="000000"/>
          <w:sz w:val="22"/>
          <w:szCs w:val="22"/>
        </w:rPr>
        <w:t xml:space="preserve"> is best used as a rescue inhaler medication to provide immediate relief from </w:t>
      </w:r>
      <w:r w:rsidR="00CB4E77" w:rsidRPr="00E03451">
        <w:rPr>
          <w:rFonts w:cstheme="minorHAnsi"/>
          <w:color w:val="000000"/>
          <w:sz w:val="22"/>
          <w:szCs w:val="22"/>
        </w:rPr>
        <w:t>a</w:t>
      </w:r>
      <w:r w:rsidRPr="00E03451">
        <w:rPr>
          <w:rFonts w:cstheme="minorHAnsi"/>
          <w:color w:val="000000"/>
          <w:sz w:val="22"/>
          <w:szCs w:val="22"/>
        </w:rPr>
        <w:t>sthma?</w:t>
      </w:r>
    </w:p>
    <w:p w14:paraId="7596DE21" w14:textId="17257204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*a. a short-acting beta agonist such as Albuterol</w:t>
      </w:r>
    </w:p>
    <w:p w14:paraId="64554F41" w14:textId="7012752C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b. a long</w:t>
      </w:r>
      <w:r w:rsidR="00CB4E77" w:rsidRPr="00E03451">
        <w:rPr>
          <w:rFonts w:cstheme="minorHAnsi"/>
          <w:color w:val="000000"/>
          <w:sz w:val="22"/>
          <w:szCs w:val="22"/>
        </w:rPr>
        <w:t>-</w:t>
      </w:r>
      <w:r w:rsidRPr="00E03451">
        <w:rPr>
          <w:rFonts w:cstheme="minorHAnsi"/>
          <w:color w:val="000000"/>
          <w:sz w:val="22"/>
          <w:szCs w:val="22"/>
        </w:rPr>
        <w:t xml:space="preserve">acting </w:t>
      </w:r>
      <w:r w:rsidR="00CB4E77" w:rsidRPr="00E03451">
        <w:rPr>
          <w:rFonts w:cstheme="minorHAnsi"/>
          <w:color w:val="000000"/>
          <w:sz w:val="22"/>
          <w:szCs w:val="22"/>
        </w:rPr>
        <w:t xml:space="preserve">beta agonist </w:t>
      </w:r>
      <w:r w:rsidR="00C0018D" w:rsidRPr="00E03451">
        <w:rPr>
          <w:rFonts w:cstheme="minorHAnsi"/>
          <w:color w:val="000000"/>
          <w:sz w:val="22"/>
          <w:szCs w:val="22"/>
        </w:rPr>
        <w:t>such as</w:t>
      </w:r>
      <w:r w:rsidRPr="00E03451">
        <w:rPr>
          <w:rFonts w:cstheme="minorHAnsi"/>
          <w:color w:val="000000"/>
          <w:sz w:val="22"/>
          <w:szCs w:val="22"/>
        </w:rPr>
        <w:t xml:space="preserve"> Serevent</w:t>
      </w:r>
    </w:p>
    <w:p w14:paraId="0CCA1B09" w14:textId="4014C10D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c. a short</w:t>
      </w:r>
      <w:r w:rsidR="00CB4E77" w:rsidRPr="00E03451">
        <w:rPr>
          <w:rFonts w:cstheme="minorHAnsi"/>
          <w:color w:val="000000"/>
          <w:sz w:val="22"/>
          <w:szCs w:val="22"/>
        </w:rPr>
        <w:t>-</w:t>
      </w:r>
      <w:r w:rsidRPr="00E03451">
        <w:rPr>
          <w:rFonts w:cstheme="minorHAnsi"/>
          <w:color w:val="000000"/>
          <w:sz w:val="22"/>
          <w:szCs w:val="22"/>
        </w:rPr>
        <w:t xml:space="preserve">acting corticosteroid </w:t>
      </w:r>
      <w:r w:rsidR="00C0018D" w:rsidRPr="00E03451">
        <w:rPr>
          <w:rFonts w:cstheme="minorHAnsi"/>
          <w:color w:val="000000"/>
          <w:sz w:val="22"/>
          <w:szCs w:val="22"/>
        </w:rPr>
        <w:t xml:space="preserve">such as </w:t>
      </w:r>
      <w:r w:rsidRPr="00E03451">
        <w:rPr>
          <w:rFonts w:cstheme="minorHAnsi"/>
          <w:color w:val="000000"/>
          <w:sz w:val="22"/>
          <w:szCs w:val="22"/>
        </w:rPr>
        <w:t>Pulmicort</w:t>
      </w:r>
    </w:p>
    <w:p w14:paraId="08902E0E" w14:textId="443CA35B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d. a short-acting antihistamine </w:t>
      </w:r>
      <w:r w:rsidR="00C0018D" w:rsidRPr="00E03451">
        <w:rPr>
          <w:rFonts w:cstheme="minorHAnsi"/>
          <w:color w:val="000000"/>
          <w:sz w:val="22"/>
          <w:szCs w:val="22"/>
        </w:rPr>
        <w:t>such as</w:t>
      </w:r>
      <w:r w:rsidRPr="00E03451">
        <w:rPr>
          <w:rFonts w:cstheme="minorHAnsi"/>
          <w:color w:val="000000"/>
          <w:sz w:val="22"/>
          <w:szCs w:val="22"/>
        </w:rPr>
        <w:t xml:space="preserve"> Flonase</w:t>
      </w:r>
    </w:p>
    <w:p w14:paraId="47EBF97C" w14:textId="377B9648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F6A9DD8" w14:textId="77777777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18A14F44" w14:textId="4E47DDE5" w:rsidR="004E4364" w:rsidRPr="00E03451" w:rsidRDefault="004E4364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 xml:space="preserve">9. </w:t>
      </w:r>
      <w:r w:rsidR="00F75678" w:rsidRPr="00E03451">
        <w:rPr>
          <w:rFonts w:cstheme="minorHAnsi"/>
          <w:color w:val="000000"/>
          <w:sz w:val="22"/>
          <w:szCs w:val="22"/>
        </w:rPr>
        <w:t>The first line of medications used to treat gastrointestinal upset is generally proton pump inhibitors like Prilosec.</w:t>
      </w:r>
    </w:p>
    <w:p w14:paraId="0D7B1C18" w14:textId="7229CC48" w:rsidR="00F75678" w:rsidRPr="00E03451" w:rsidRDefault="00F7567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a</w:t>
      </w:r>
      <w:r w:rsidR="00CB4E77" w:rsidRPr="00E03451">
        <w:rPr>
          <w:rFonts w:cstheme="minorHAnsi"/>
          <w:color w:val="000000"/>
          <w:sz w:val="22"/>
          <w:szCs w:val="22"/>
        </w:rPr>
        <w:t>. true</w:t>
      </w:r>
    </w:p>
    <w:p w14:paraId="5B89CE35" w14:textId="2A50E9F7" w:rsidR="00F75678" w:rsidRPr="00E03451" w:rsidRDefault="00CB4E77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*b. fa</w:t>
      </w:r>
      <w:r w:rsidR="00F75678" w:rsidRPr="00E03451">
        <w:rPr>
          <w:rFonts w:cstheme="minorHAnsi"/>
          <w:color w:val="000000"/>
          <w:sz w:val="22"/>
          <w:szCs w:val="22"/>
        </w:rPr>
        <w:t>lse</w:t>
      </w:r>
    </w:p>
    <w:p w14:paraId="7147A7AD" w14:textId="6D755C01" w:rsidR="00F75678" w:rsidRPr="00E03451" w:rsidRDefault="00F7567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3A1869C" w14:textId="53CD4A13" w:rsidR="00834571" w:rsidRPr="00E03451" w:rsidRDefault="00834571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Type: E</w:t>
      </w:r>
    </w:p>
    <w:p w14:paraId="1B6E6FB7" w14:textId="6CE90CEB" w:rsidR="00F75678" w:rsidRPr="00E03451" w:rsidRDefault="00F7567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Title: Chapter 23 Quiz</w:t>
      </w:r>
    </w:p>
    <w:p w14:paraId="4355E34C" w14:textId="2DAC5053" w:rsidR="00785868" w:rsidRPr="00E03451" w:rsidRDefault="00F7567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t>10.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</w:t>
      </w:r>
      <w:r w:rsidRPr="00E03451">
        <w:rPr>
          <w:rFonts w:cstheme="minorHAnsi"/>
          <w:color w:val="000000"/>
          <w:sz w:val="22"/>
          <w:szCs w:val="22"/>
        </w:rPr>
        <w:t xml:space="preserve">One of your patients was prescribed a 10-day course of antibiotics for strep throat. After 4 days of taking his medication, he </w:t>
      </w:r>
      <w:r w:rsidR="001B0D8C" w:rsidRPr="00E03451">
        <w:rPr>
          <w:rFonts w:cstheme="minorHAnsi"/>
          <w:color w:val="000000"/>
          <w:sz w:val="22"/>
          <w:szCs w:val="22"/>
        </w:rPr>
        <w:t>is having GI distress</w:t>
      </w:r>
      <w:r w:rsidRPr="00E03451">
        <w:rPr>
          <w:rFonts w:cstheme="minorHAnsi"/>
          <w:color w:val="000000"/>
          <w:sz w:val="22"/>
          <w:szCs w:val="22"/>
        </w:rPr>
        <w:t xml:space="preserve"> and has decided to discontinue taking his antibiotics.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</w:t>
      </w:r>
      <w:r w:rsidRPr="00E03451">
        <w:rPr>
          <w:rFonts w:cstheme="minorHAnsi"/>
          <w:color w:val="000000"/>
          <w:sz w:val="22"/>
          <w:szCs w:val="22"/>
        </w:rPr>
        <w:t>What advice would you give your patient?</w:t>
      </w:r>
    </w:p>
    <w:p w14:paraId="019B832F" w14:textId="46924AEE" w:rsidR="00F75678" w:rsidRPr="00E03451" w:rsidRDefault="00F75678" w:rsidP="00E0345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E03451">
        <w:rPr>
          <w:rFonts w:cstheme="minorHAnsi"/>
          <w:color w:val="000000"/>
          <w:sz w:val="22"/>
          <w:szCs w:val="22"/>
        </w:rPr>
        <w:lastRenderedPageBreak/>
        <w:t>a.</w:t>
      </w:r>
      <w:r w:rsidR="006E0777" w:rsidRPr="00E03451">
        <w:rPr>
          <w:rFonts w:cstheme="minorHAnsi"/>
          <w:color w:val="000000"/>
          <w:sz w:val="22"/>
          <w:szCs w:val="22"/>
        </w:rPr>
        <w:t xml:space="preserve"> </w:t>
      </w:r>
      <w:r w:rsidR="00CB4E77" w:rsidRPr="00E03451">
        <w:rPr>
          <w:rFonts w:cstheme="minorHAnsi"/>
          <w:color w:val="000000"/>
          <w:sz w:val="22"/>
          <w:szCs w:val="22"/>
        </w:rPr>
        <w:t>C</w:t>
      </w:r>
      <w:r w:rsidRPr="00E03451">
        <w:rPr>
          <w:rFonts w:cstheme="minorHAnsi"/>
          <w:color w:val="000000"/>
          <w:sz w:val="22"/>
          <w:szCs w:val="22"/>
        </w:rPr>
        <w:t xml:space="preserve">ontinue to take the antibiotic </w:t>
      </w:r>
      <w:r w:rsidR="001B0D8C" w:rsidRPr="00E03451">
        <w:rPr>
          <w:rFonts w:cstheme="minorHAnsi"/>
          <w:color w:val="000000"/>
          <w:sz w:val="22"/>
          <w:szCs w:val="22"/>
        </w:rPr>
        <w:t xml:space="preserve">and </w:t>
      </w:r>
      <w:proofErr w:type="gramStart"/>
      <w:r w:rsidR="001B0D8C" w:rsidRPr="00E03451">
        <w:rPr>
          <w:rFonts w:cstheme="minorHAnsi"/>
          <w:color w:val="000000"/>
          <w:sz w:val="22"/>
          <w:szCs w:val="22"/>
        </w:rPr>
        <w:t>refer back</w:t>
      </w:r>
      <w:proofErr w:type="gramEnd"/>
      <w:r w:rsidR="001B0D8C" w:rsidRPr="00E03451">
        <w:rPr>
          <w:rFonts w:cstheme="minorHAnsi"/>
          <w:color w:val="000000"/>
          <w:sz w:val="22"/>
          <w:szCs w:val="22"/>
        </w:rPr>
        <w:t xml:space="preserve"> to the prescribing physician</w:t>
      </w:r>
      <w:r w:rsidRPr="00E03451">
        <w:rPr>
          <w:rFonts w:cstheme="minorHAnsi"/>
          <w:color w:val="000000"/>
          <w:sz w:val="22"/>
          <w:szCs w:val="22"/>
        </w:rPr>
        <w:t xml:space="preserve"> because not </w:t>
      </w:r>
      <w:proofErr w:type="gramStart"/>
      <w:r w:rsidRPr="00E03451">
        <w:rPr>
          <w:rFonts w:cstheme="minorHAnsi"/>
          <w:color w:val="000000"/>
          <w:sz w:val="22"/>
          <w:szCs w:val="22"/>
        </w:rPr>
        <w:t>completely eliminating</w:t>
      </w:r>
      <w:proofErr w:type="gramEnd"/>
      <w:r w:rsidRPr="00E03451">
        <w:rPr>
          <w:rFonts w:cstheme="minorHAnsi"/>
          <w:color w:val="000000"/>
          <w:sz w:val="22"/>
          <w:szCs w:val="22"/>
        </w:rPr>
        <w:t xml:space="preserve"> the bacteria may make it stronger and resistant to future antibiotic treatment.</w:t>
      </w:r>
    </w:p>
    <w:sectPr w:rsidR="00F75678" w:rsidRPr="00E03451" w:rsidSect="00892717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E1EAF"/>
    <w:multiLevelType w:val="hybridMultilevel"/>
    <w:tmpl w:val="68867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47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6B"/>
    <w:rsid w:val="00003BE1"/>
    <w:rsid w:val="000065DE"/>
    <w:rsid w:val="000141D2"/>
    <w:rsid w:val="00022164"/>
    <w:rsid w:val="000233BF"/>
    <w:rsid w:val="0003515E"/>
    <w:rsid w:val="00036A6B"/>
    <w:rsid w:val="00043B3A"/>
    <w:rsid w:val="000B345D"/>
    <w:rsid w:val="000C4217"/>
    <w:rsid w:val="000C595E"/>
    <w:rsid w:val="000D0893"/>
    <w:rsid w:val="000F0DB3"/>
    <w:rsid w:val="000F3183"/>
    <w:rsid w:val="000F5CF1"/>
    <w:rsid w:val="00154312"/>
    <w:rsid w:val="00154C45"/>
    <w:rsid w:val="00181E9D"/>
    <w:rsid w:val="00193E91"/>
    <w:rsid w:val="001B089F"/>
    <w:rsid w:val="001B0D8C"/>
    <w:rsid w:val="001C5695"/>
    <w:rsid w:val="001E489A"/>
    <w:rsid w:val="00202807"/>
    <w:rsid w:val="002179BD"/>
    <w:rsid w:val="00233305"/>
    <w:rsid w:val="002357E2"/>
    <w:rsid w:val="002F39EE"/>
    <w:rsid w:val="00312700"/>
    <w:rsid w:val="003523F6"/>
    <w:rsid w:val="00352602"/>
    <w:rsid w:val="0035433E"/>
    <w:rsid w:val="003610CA"/>
    <w:rsid w:val="00390342"/>
    <w:rsid w:val="003C1D0E"/>
    <w:rsid w:val="003C1E36"/>
    <w:rsid w:val="003D2E68"/>
    <w:rsid w:val="003E6315"/>
    <w:rsid w:val="003E7837"/>
    <w:rsid w:val="0041614C"/>
    <w:rsid w:val="0042048C"/>
    <w:rsid w:val="004336FA"/>
    <w:rsid w:val="00484665"/>
    <w:rsid w:val="004A275A"/>
    <w:rsid w:val="004B06E7"/>
    <w:rsid w:val="004C5C4A"/>
    <w:rsid w:val="004E4364"/>
    <w:rsid w:val="004F5E2A"/>
    <w:rsid w:val="00502759"/>
    <w:rsid w:val="00510375"/>
    <w:rsid w:val="00532DEA"/>
    <w:rsid w:val="00536D8F"/>
    <w:rsid w:val="005677A3"/>
    <w:rsid w:val="005C140E"/>
    <w:rsid w:val="006154D6"/>
    <w:rsid w:val="00627E4C"/>
    <w:rsid w:val="00634EB1"/>
    <w:rsid w:val="0064228F"/>
    <w:rsid w:val="00664FC7"/>
    <w:rsid w:val="006A7F78"/>
    <w:rsid w:val="006C1D77"/>
    <w:rsid w:val="006E0777"/>
    <w:rsid w:val="006F1D20"/>
    <w:rsid w:val="00723E12"/>
    <w:rsid w:val="007518A2"/>
    <w:rsid w:val="00785868"/>
    <w:rsid w:val="00792FE7"/>
    <w:rsid w:val="00817CF5"/>
    <w:rsid w:val="00834571"/>
    <w:rsid w:val="00841C6E"/>
    <w:rsid w:val="00841F35"/>
    <w:rsid w:val="00866FDA"/>
    <w:rsid w:val="00892717"/>
    <w:rsid w:val="008D1099"/>
    <w:rsid w:val="008D47BD"/>
    <w:rsid w:val="008F0DD1"/>
    <w:rsid w:val="00915937"/>
    <w:rsid w:val="009167EB"/>
    <w:rsid w:val="00921B23"/>
    <w:rsid w:val="00926685"/>
    <w:rsid w:val="009300B0"/>
    <w:rsid w:val="009945B7"/>
    <w:rsid w:val="009970C8"/>
    <w:rsid w:val="009C4966"/>
    <w:rsid w:val="009C6B2B"/>
    <w:rsid w:val="009D64A2"/>
    <w:rsid w:val="009E4180"/>
    <w:rsid w:val="009F404A"/>
    <w:rsid w:val="00A35E5E"/>
    <w:rsid w:val="00A43A8C"/>
    <w:rsid w:val="00A653B1"/>
    <w:rsid w:val="00AC68D1"/>
    <w:rsid w:val="00AE57C5"/>
    <w:rsid w:val="00B30523"/>
    <w:rsid w:val="00B3294A"/>
    <w:rsid w:val="00B435D6"/>
    <w:rsid w:val="00B50740"/>
    <w:rsid w:val="00B53B70"/>
    <w:rsid w:val="00B54852"/>
    <w:rsid w:val="00B6513A"/>
    <w:rsid w:val="00B75402"/>
    <w:rsid w:val="00B842EF"/>
    <w:rsid w:val="00B94C6F"/>
    <w:rsid w:val="00BA7672"/>
    <w:rsid w:val="00BB0BAD"/>
    <w:rsid w:val="00BF615E"/>
    <w:rsid w:val="00C0018D"/>
    <w:rsid w:val="00C009C3"/>
    <w:rsid w:val="00C16D6A"/>
    <w:rsid w:val="00C24E4F"/>
    <w:rsid w:val="00C26C75"/>
    <w:rsid w:val="00C62DE1"/>
    <w:rsid w:val="00C6695F"/>
    <w:rsid w:val="00CB4E77"/>
    <w:rsid w:val="00CC29E7"/>
    <w:rsid w:val="00CC5B69"/>
    <w:rsid w:val="00CD0076"/>
    <w:rsid w:val="00D30628"/>
    <w:rsid w:val="00D413B2"/>
    <w:rsid w:val="00D521F4"/>
    <w:rsid w:val="00D77416"/>
    <w:rsid w:val="00D83D93"/>
    <w:rsid w:val="00D84AD2"/>
    <w:rsid w:val="00D93B7E"/>
    <w:rsid w:val="00DD2D4C"/>
    <w:rsid w:val="00E03451"/>
    <w:rsid w:val="00E23DFB"/>
    <w:rsid w:val="00E6043D"/>
    <w:rsid w:val="00E722B2"/>
    <w:rsid w:val="00EA077C"/>
    <w:rsid w:val="00EA40FF"/>
    <w:rsid w:val="00EB541B"/>
    <w:rsid w:val="00EE552D"/>
    <w:rsid w:val="00EF68EA"/>
    <w:rsid w:val="00F50015"/>
    <w:rsid w:val="00F605A3"/>
    <w:rsid w:val="00F65B7B"/>
    <w:rsid w:val="00F75678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58A79"/>
  <w15:docId w15:val="{D6BB277E-C295-4721-8733-D57FEC6B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A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0B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0B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E0777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5C1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0C32A9-9C20-4C6F-B4B4-460821FFD3B5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34424B9D-F71F-4340-A1F7-CA5C2A3A66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6A0337-04AB-4113-8850-9A595CC21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13</cp:revision>
  <cp:lastPrinted>2020-08-12T14:36:00Z</cp:lastPrinted>
  <dcterms:created xsi:type="dcterms:W3CDTF">2026-06-16T13:19:00Z</dcterms:created>
  <dcterms:modified xsi:type="dcterms:W3CDTF">2026-10-10T21:28:00Z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