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C7158" w14:textId="77777777" w:rsidR="0082265E" w:rsidRPr="00065A36" w:rsidRDefault="0082265E" w:rsidP="005A15A6">
      <w:pPr>
        <w:pStyle w:val="Heading1"/>
        <w:spacing w:after="0" w:line="480" w:lineRule="auto"/>
        <w:rPr>
          <w:rFonts w:ascii="Times New Roman" w:hAnsi="Times New Roman"/>
          <w:color w:val="000000"/>
          <w:sz w:val="24"/>
          <w:szCs w:val="24"/>
        </w:rPr>
      </w:pPr>
      <w:r w:rsidRPr="00065A36">
        <w:rPr>
          <w:rFonts w:ascii="Aptos" w:hAnsi="Aptos" w:eastAsia="Aptos" w:cs="Aptos"/>
          <w:color w:val="000000"/>
          <w:sz w:val="40"/>
          <w:szCs w:val="40"/>
        </w:rPr>
        <w:t>Suggested Answers for Select Activities</w:t>
      </w:r>
    </w:p>
    <w:p w14:paraId="054B4E29" w14:textId="30E6793A" w:rsidR="3012162C" w:rsidRPr="002853FD" w:rsidRDefault="00B46357" w:rsidP="005A15A6">
      <w:pPr>
        <w:spacing w:after="0" w:line="480" w:lineRule="auto"/>
        <w:rPr>
          <w:rFonts w:ascii="Times New Roman" w:hAnsi="Times New Roman"/>
          <w:color w:val="000000"/>
          <w:sz w:val="24"/>
          <w:szCs w:val="24"/>
        </w:rPr>
      </w:pPr>
      <w:r w:rsidRPr="002853FD">
        <w:rPr>
          <w:rFonts w:ascii="Aptos" w:hAnsi="Aptos" w:eastAsia="Aptos" w:cs="Aptos"/>
          <w:color w:val="000000"/>
          <w:sz w:val="24"/>
          <w:szCs w:val="24"/>
        </w:rPr>
        <w:t/>
      </w:r>
      <w:proofErr w:type="spellStart"/>
      <w:r w:rsidRPr="002853FD">
        <w:rPr>
          <w:rFonts w:ascii="Aptos" w:hAnsi="Aptos" w:eastAsia="Aptos" w:cs="Aptos"/>
          <w:color w:val="000000"/>
          <w:sz w:val="24"/>
          <w:szCs w:val="24"/>
        </w:rPr>
        <w:t>Presimulation</w:t>
      </w:r>
      <w:proofErr w:type="spellEnd"/>
      <w:r w:rsidRPr="002853FD">
        <w:rPr>
          <w:rFonts w:ascii="Aptos" w:hAnsi="Aptos" w:eastAsia="Aptos" w:cs="Aptos"/>
          <w:color w:val="000000"/>
          <w:sz w:val="24"/>
          <w:szCs w:val="24"/>
        </w:rPr>
        <w:t xml:space="preserve"> Activity</w:t>
      </w:r>
      <w:r>
        <w:rPr>
          <w:rFonts w:ascii="Aptos" w:hAnsi="Aptos" w:eastAsia="Aptos" w:cs="Aptos"/>
          <w:color w:val="000000"/>
          <w:sz w:val="24"/>
          <w:szCs w:val="24"/>
        </w:rPr>
        <w:t xml:space="preserve"> </w:t>
      </w:r>
      <w:r w:rsidRPr="00391583">
        <w:rPr>
          <w:rFonts w:ascii="Aptos" w:hAnsi="Aptos" w:eastAsia="Aptos" w:cs="Aptos"/>
          <w:color w:val="000000"/>
          <w:sz w:val="24"/>
          <w:szCs w:val="24"/>
        </w:rPr>
        <w:t>2</w:t>
      </w:r>
      <w:r w:rsidR="00F24901">
        <w:rPr>
          <w:rFonts w:ascii="Aptos" w:hAnsi="Aptos" w:eastAsia="Aptos" w:cs="Aptos"/>
          <w:color w:val="000000"/>
          <w:sz w:val="24"/>
          <w:szCs w:val="24"/>
        </w:rPr>
        <w:t>:</w:t>
      </w:r>
      <w:r w:rsidR="00F24901" w:rsidRPr="009A6F6C">
        <w:rPr>
          <w:rFonts w:ascii="Aptos" w:hAnsi="Aptos" w:eastAsia="Aptos" w:cs="Aptos"/>
          <w:color w:val="000000"/>
          <w:sz w:val="24"/>
          <w:szCs w:val="24"/>
        </w:rPr>
        <w:t xml:space="preserve"> SAMPLE OPQRST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430"/>
        <w:gridCol w:w="2189"/>
        <w:gridCol w:w="6764"/>
      </w:tblGrid>
      <w:tr w:rsidR="005A15A6" w:rsidRPr="002853FD" w14:paraId="020CCF89" w14:textId="77777777" w:rsidTr="001E0A4F">
        <w:trPr>
          <w:trHeight w:val="432"/>
        </w:trPr>
        <w:tc>
          <w:tcPr>
            <w:tcW w:w="430" w:type="dxa"/>
            <w:tcBorders>
              <w:top w:val="nil"/>
              <w:left w:val="nil"/>
            </w:tcBorders>
            <w:vAlign w:val="center"/>
          </w:tcPr>
          <w:p w14:paraId="5C692BC2" w14:textId="260C4F72" w:rsidR="3012162C" w:rsidRPr="002853FD" w:rsidRDefault="3012162C" w:rsidP="005A15A6">
            <w:pPr>
              <w:spacing w:after="0" w:line="480" w:lineRule="auto"/>
              <w:rPr>
                <w:rFonts w:ascii="Times New Roman" w:hAnsi="Times New Roman"/>
                <w:b/>
                <w:bCs/>
                <w:color w:val="000000"/>
                <w:sz w:val="24"/>
              </w:rPr>
            </w:pPr>
          </w:p>
        </w:tc>
        <w:tc>
          <w:tcPr>
            <w:tcW w:w="2189" w:type="dxa"/>
            <w:shd w:val="clear" w:color="auto" w:fill="C00000"/>
            <w:vAlign w:val="center"/>
          </w:tcPr>
          <w:p w14:paraId="0753FC88" w14:textId="4987E1B9" w:rsidR="3012162C" w:rsidRPr="009836F5" w:rsidRDefault="009836F5" w:rsidP="009836F5">
            <w:pPr>
              <w:spacing w:after="0" w:line="480" w:lineRule="auto"/>
              <w:jc w:val="center"/>
              <w:rPr>
                <w:rFonts w:ascii="Times New Roman" w:hAnsi="Times New Roman"/>
                <w:b/>
                <w:bCs/>
                <w:color w:val="FFFFFF" w:themeColor="background1"/>
                <w:sz w:val="24"/>
              </w:rPr>
            </w:pPr>
            <w:r w:rsidRPr="009836F5">
              <w:rPr>
                <w:rFonts w:ascii="Aptos" w:hAnsi="Aptos" w:eastAsia="Aptos" w:cs="Aptos"/>
                <w:b/>
                <w:bCs/>
                <w:color w:val="FFFFFF" w:themeColor="background1"/>
                <w:sz w:val="24"/>
              </w:rPr>
              <w:t>MEANING</w:t>
            </w:r>
          </w:p>
        </w:tc>
        <w:tc>
          <w:tcPr>
            <w:tcW w:w="6764" w:type="dxa"/>
            <w:shd w:val="clear" w:color="auto" w:fill="C00000"/>
            <w:vAlign w:val="center"/>
          </w:tcPr>
          <w:p w14:paraId="4975C774" w14:textId="7CCDD842" w:rsidR="3012162C" w:rsidRPr="009836F5" w:rsidRDefault="009836F5" w:rsidP="009836F5">
            <w:pPr>
              <w:spacing w:after="0" w:line="480" w:lineRule="auto"/>
              <w:jc w:val="center"/>
              <w:rPr>
                <w:rFonts w:ascii="Times New Roman" w:hAnsi="Times New Roman"/>
                <w:b/>
                <w:bCs/>
                <w:color w:val="FFFFFF" w:themeColor="background1"/>
                <w:sz w:val="24"/>
              </w:rPr>
            </w:pPr>
            <w:r w:rsidRPr="009836F5">
              <w:rPr>
                <w:rFonts w:ascii="Aptos" w:hAnsi="Aptos" w:eastAsia="Aptos" w:cs="Aptos"/>
                <w:b/>
                <w:bCs/>
                <w:color w:val="FFFFFF" w:themeColor="background1"/>
                <w:sz w:val="24"/>
              </w:rPr>
              <w:t>WHAT YOU EXPECT TO FIND</w:t>
            </w:r>
          </w:p>
        </w:tc>
      </w:tr>
      <w:tr w:rsidR="005A15A6" w:rsidRPr="002853FD" w14:paraId="04A1EA8C" w14:textId="77777777" w:rsidTr="001E0A4F">
        <w:trPr>
          <w:trHeight w:val="432"/>
        </w:trPr>
        <w:tc>
          <w:tcPr>
            <w:tcW w:w="430" w:type="dxa"/>
            <w:shd w:val="clear" w:color="auto" w:fill="EDD2C4"/>
            <w:vAlign w:val="center"/>
          </w:tcPr>
          <w:p w14:paraId="14F33D5E" w14:textId="54625C75"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S</w:t>
            </w:r>
          </w:p>
        </w:tc>
        <w:tc>
          <w:tcPr>
            <w:tcW w:w="2189" w:type="dxa"/>
            <w:shd w:val="clear" w:color="auto" w:fill="EDD2C4"/>
            <w:vAlign w:val="center"/>
          </w:tcPr>
          <w:p w14:paraId="1D948366" w14:textId="474D8C06"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 xml:space="preserve">Signs </w:t>
            </w:r>
            <w:r w:rsidR="00F24901">
              <w:rPr>
                <w:rFonts w:ascii="Aptos" w:hAnsi="Aptos" w:eastAsia="Aptos" w:cs="Aptos"/>
                <w:color w:val="000000"/>
                <w:sz w:val="24"/>
              </w:rPr>
              <w:t>and</w:t>
            </w:r>
            <w:r w:rsidRPr="002853FD">
              <w:rPr>
                <w:rFonts w:ascii="Aptos" w:hAnsi="Aptos" w:eastAsia="Aptos" w:cs="Aptos"/>
                <w:color w:val="000000"/>
                <w:sz w:val="24"/>
              </w:rPr>
              <w:t xml:space="preserve"> </w:t>
            </w:r>
            <w:r w:rsidR="00F24901">
              <w:rPr>
                <w:rFonts w:ascii="Aptos" w:hAnsi="Aptos" w:eastAsia="Aptos" w:cs="Aptos"/>
                <w:color w:val="000000"/>
                <w:sz w:val="24"/>
              </w:rPr>
              <w:t>s</w:t>
            </w:r>
            <w:r w:rsidRPr="002853FD">
              <w:rPr>
                <w:rFonts w:ascii="Aptos" w:hAnsi="Aptos" w:eastAsia="Aptos" w:cs="Aptos"/>
                <w:color w:val="000000"/>
                <w:sz w:val="24"/>
              </w:rPr>
              <w:t>ymptoms</w:t>
            </w:r>
          </w:p>
        </w:tc>
        <w:tc>
          <w:tcPr>
            <w:tcW w:w="6764" w:type="dxa"/>
            <w:vAlign w:val="center"/>
          </w:tcPr>
          <w:p w14:paraId="593C369C" w14:textId="5F9BDBFB"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What the patient feels and what you observe—primary complaint, visible abnormalities, associated symptoms.</w:t>
            </w:r>
          </w:p>
        </w:tc>
      </w:tr>
      <w:tr w:rsidR="005A15A6" w:rsidRPr="002853FD" w14:paraId="01D0E90F" w14:textId="77777777" w:rsidTr="001E0A4F">
        <w:trPr>
          <w:trHeight w:val="432"/>
        </w:trPr>
        <w:tc>
          <w:tcPr>
            <w:tcW w:w="430" w:type="dxa"/>
            <w:shd w:val="clear" w:color="auto" w:fill="EDD2C4"/>
            <w:vAlign w:val="center"/>
          </w:tcPr>
          <w:p w14:paraId="2770C673" w14:textId="672E96AD"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lastRenderedPageBreak/>
              <w:t>A</w:t>
            </w:r>
          </w:p>
        </w:tc>
        <w:tc>
          <w:tcPr>
            <w:tcW w:w="2189" w:type="dxa"/>
            <w:shd w:val="clear" w:color="auto" w:fill="EDD2C4"/>
            <w:vAlign w:val="center"/>
          </w:tcPr>
          <w:p w14:paraId="5C7325B4" w14:textId="6E9F6BD1"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Allergies</w:t>
            </w:r>
          </w:p>
        </w:tc>
        <w:tc>
          <w:tcPr>
            <w:tcW w:w="6764" w:type="dxa"/>
            <w:vAlign w:val="center"/>
          </w:tcPr>
          <w:p w14:paraId="78482F79" w14:textId="3383622D"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Medication, food, or environmental allergies that may affect treatment or explain symptoms.</w:t>
            </w:r>
          </w:p>
        </w:tc>
      </w:tr>
      <w:tr w:rsidR="005A15A6" w:rsidRPr="002853FD" w14:paraId="39F0AD79" w14:textId="77777777" w:rsidTr="001E0A4F">
        <w:trPr>
          <w:trHeight w:val="432"/>
        </w:trPr>
        <w:tc>
          <w:tcPr>
            <w:tcW w:w="430" w:type="dxa"/>
            <w:shd w:val="clear" w:color="auto" w:fill="EDD2C4"/>
            <w:vAlign w:val="center"/>
          </w:tcPr>
          <w:p w14:paraId="330BC215" w14:textId="556F6358"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M</w:t>
            </w:r>
          </w:p>
        </w:tc>
        <w:tc>
          <w:tcPr>
            <w:tcW w:w="2189" w:type="dxa"/>
            <w:shd w:val="clear" w:color="auto" w:fill="EDD2C4"/>
            <w:vAlign w:val="center"/>
          </w:tcPr>
          <w:p w14:paraId="02805C68" w14:textId="40E93AB8"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Medications</w:t>
            </w:r>
          </w:p>
        </w:tc>
        <w:tc>
          <w:tcPr>
            <w:tcW w:w="6764" w:type="dxa"/>
            <w:vAlign w:val="center"/>
          </w:tcPr>
          <w:p w14:paraId="746093D6" w14:textId="0501A1F1"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 xml:space="preserve">Current prescriptions, </w:t>
            </w:r>
            <w:r w:rsidR="004E339D">
              <w:rPr>
                <w:rFonts w:ascii="Aptos" w:hAnsi="Aptos" w:eastAsia="Aptos" w:cs="Aptos"/>
                <w:color w:val="000000"/>
                <w:sz w:val="24"/>
              </w:rPr>
              <w:t>over-the-counter (</w:t>
            </w:r>
            <w:r w:rsidRPr="002853FD">
              <w:rPr>
                <w:rFonts w:ascii="Aptos" w:hAnsi="Aptos" w:eastAsia="Aptos" w:cs="Aptos"/>
                <w:color w:val="000000"/>
                <w:sz w:val="24"/>
              </w:rPr>
              <w:t>OTC</w:t>
            </w:r>
            <w:r w:rsidR="004E339D">
              <w:rPr>
                <w:rFonts w:ascii="Aptos" w:hAnsi="Aptos" w:eastAsia="Aptos" w:cs="Aptos"/>
                <w:color w:val="000000"/>
                <w:sz w:val="24"/>
              </w:rPr>
              <w:t>)</w:t>
            </w:r>
            <w:r w:rsidRPr="002853FD">
              <w:rPr>
                <w:rFonts w:ascii="Aptos" w:hAnsi="Aptos" w:eastAsia="Aptos" w:cs="Aptos"/>
                <w:color w:val="000000"/>
                <w:sz w:val="24"/>
              </w:rPr>
              <w:t xml:space="preserve"> drugs, supplements—may contribute to symptoms or </w:t>
            </w:r>
            <w:r w:rsidR="00311C9B">
              <w:rPr>
                <w:rFonts w:ascii="Aptos" w:hAnsi="Aptos" w:eastAsia="Aptos" w:cs="Aptos"/>
                <w:color w:val="000000"/>
                <w:sz w:val="24"/>
              </w:rPr>
              <w:t>affect</w:t>
            </w:r>
            <w:r w:rsidR="00311C9B" w:rsidRPr="002853FD">
              <w:rPr>
                <w:rFonts w:ascii="Aptos" w:hAnsi="Aptos" w:eastAsia="Aptos" w:cs="Aptos"/>
                <w:color w:val="000000"/>
                <w:sz w:val="24"/>
              </w:rPr>
              <w:t xml:space="preserve"> </w:t>
            </w:r>
            <w:r w:rsidRPr="002853FD">
              <w:rPr>
                <w:rFonts w:ascii="Aptos" w:hAnsi="Aptos" w:eastAsia="Aptos" w:cs="Aptos"/>
                <w:color w:val="000000"/>
                <w:sz w:val="24"/>
              </w:rPr>
              <w:t>care.</w:t>
            </w:r>
          </w:p>
        </w:tc>
      </w:tr>
      <w:tr w:rsidR="005A15A6" w:rsidRPr="002853FD" w14:paraId="6122F4B2" w14:textId="77777777" w:rsidTr="001E0A4F">
        <w:trPr>
          <w:trHeight w:val="432"/>
        </w:trPr>
        <w:tc>
          <w:tcPr>
            <w:tcW w:w="430" w:type="dxa"/>
            <w:shd w:val="clear" w:color="auto" w:fill="EDD2C4"/>
            <w:vAlign w:val="center"/>
          </w:tcPr>
          <w:p w14:paraId="51FE9D26" w14:textId="37F44F3B"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P</w:t>
            </w:r>
          </w:p>
        </w:tc>
        <w:tc>
          <w:tcPr>
            <w:tcW w:w="2189" w:type="dxa"/>
            <w:shd w:val="clear" w:color="auto" w:fill="EDD2C4"/>
            <w:vAlign w:val="center"/>
          </w:tcPr>
          <w:p w14:paraId="12575C18" w14:textId="7CBD6B29"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 xml:space="preserve">Past </w:t>
            </w:r>
            <w:r w:rsidR="00E445F3">
              <w:rPr>
                <w:rFonts w:ascii="Aptos" w:hAnsi="Aptos" w:eastAsia="Aptos" w:cs="Aptos"/>
                <w:color w:val="000000"/>
                <w:sz w:val="24"/>
              </w:rPr>
              <w:t>m</w:t>
            </w:r>
            <w:r w:rsidRPr="002853FD">
              <w:rPr>
                <w:rFonts w:ascii="Aptos" w:hAnsi="Aptos" w:eastAsia="Aptos" w:cs="Aptos"/>
                <w:color w:val="000000"/>
                <w:sz w:val="24"/>
              </w:rPr>
              <w:t xml:space="preserve">edical </w:t>
            </w:r>
            <w:r w:rsidR="00E445F3">
              <w:rPr>
                <w:rFonts w:ascii="Aptos" w:hAnsi="Aptos" w:eastAsia="Aptos" w:cs="Aptos"/>
                <w:color w:val="000000"/>
                <w:sz w:val="24"/>
              </w:rPr>
              <w:t>h</w:t>
            </w:r>
            <w:r w:rsidRPr="002853FD">
              <w:rPr>
                <w:rFonts w:ascii="Aptos" w:hAnsi="Aptos" w:eastAsia="Aptos" w:cs="Aptos"/>
                <w:color w:val="000000"/>
                <w:sz w:val="24"/>
              </w:rPr>
              <w:t>istory</w:t>
            </w:r>
          </w:p>
        </w:tc>
        <w:tc>
          <w:tcPr>
            <w:tcW w:w="6764" w:type="dxa"/>
            <w:vAlign w:val="center"/>
          </w:tcPr>
          <w:p w14:paraId="6726C9EB" w14:textId="0397E4F1"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Previous illnesses, injuries, surgeries—helps identify patterns or risk factors.</w:t>
            </w:r>
          </w:p>
        </w:tc>
      </w:tr>
      <w:tr w:rsidR="005A15A6" w:rsidRPr="002853FD" w14:paraId="4F85E52F" w14:textId="77777777" w:rsidTr="001E0A4F">
        <w:trPr>
          <w:trHeight w:val="432"/>
        </w:trPr>
        <w:tc>
          <w:tcPr>
            <w:tcW w:w="430" w:type="dxa"/>
            <w:shd w:val="clear" w:color="auto" w:fill="EDD2C4"/>
            <w:vAlign w:val="center"/>
          </w:tcPr>
          <w:p w14:paraId="3E5189C8" w14:textId="7974A9C1"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L</w:t>
            </w:r>
          </w:p>
        </w:tc>
        <w:tc>
          <w:tcPr>
            <w:tcW w:w="2189" w:type="dxa"/>
            <w:shd w:val="clear" w:color="auto" w:fill="EDD2C4"/>
            <w:vAlign w:val="center"/>
          </w:tcPr>
          <w:p w14:paraId="3C805FFC" w14:textId="632D2801"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 xml:space="preserve">Last </w:t>
            </w:r>
            <w:r w:rsidR="00E445F3">
              <w:rPr>
                <w:rFonts w:ascii="Aptos" w:hAnsi="Aptos" w:eastAsia="Aptos" w:cs="Aptos"/>
                <w:color w:val="000000"/>
                <w:sz w:val="24"/>
              </w:rPr>
              <w:t>o</w:t>
            </w:r>
            <w:r w:rsidRPr="002853FD">
              <w:rPr>
                <w:rFonts w:ascii="Aptos" w:hAnsi="Aptos" w:eastAsia="Aptos" w:cs="Aptos"/>
                <w:color w:val="000000"/>
                <w:sz w:val="24"/>
              </w:rPr>
              <w:t xml:space="preserve">ral </w:t>
            </w:r>
            <w:r w:rsidR="00E445F3">
              <w:rPr>
                <w:rFonts w:ascii="Aptos" w:hAnsi="Aptos" w:eastAsia="Aptos" w:cs="Aptos"/>
                <w:color w:val="000000"/>
                <w:sz w:val="24"/>
              </w:rPr>
              <w:t>i</w:t>
            </w:r>
            <w:r w:rsidRPr="002853FD">
              <w:rPr>
                <w:rFonts w:ascii="Aptos" w:hAnsi="Aptos" w:eastAsia="Aptos" w:cs="Aptos"/>
                <w:color w:val="000000"/>
                <w:sz w:val="24"/>
              </w:rPr>
              <w:t>ntake</w:t>
            </w:r>
          </w:p>
        </w:tc>
        <w:tc>
          <w:tcPr>
            <w:tcW w:w="6764" w:type="dxa"/>
            <w:vAlign w:val="center"/>
          </w:tcPr>
          <w:p w14:paraId="09502186" w14:textId="6A16C455"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 xml:space="preserve">Relevant for </w:t>
            </w:r>
            <w:r w:rsidR="004E339D">
              <w:rPr>
                <w:rFonts w:ascii="Aptos" w:hAnsi="Aptos" w:eastAsia="Aptos" w:cs="Aptos"/>
                <w:color w:val="000000"/>
                <w:sz w:val="24"/>
              </w:rPr>
              <w:t>gastrointestinal (</w:t>
            </w:r>
            <w:r w:rsidRPr="002853FD">
              <w:rPr>
                <w:rFonts w:ascii="Aptos" w:hAnsi="Aptos" w:eastAsia="Aptos" w:cs="Aptos"/>
                <w:color w:val="000000"/>
                <w:sz w:val="24"/>
              </w:rPr>
              <w:t>GI</w:t>
            </w:r>
            <w:r w:rsidR="004E339D">
              <w:rPr>
                <w:rFonts w:ascii="Aptos" w:hAnsi="Aptos" w:eastAsia="Aptos" w:cs="Aptos"/>
                <w:color w:val="000000"/>
                <w:sz w:val="24"/>
              </w:rPr>
              <w:t>)</w:t>
            </w:r>
            <w:r w:rsidRPr="002853FD">
              <w:rPr>
                <w:rFonts w:ascii="Aptos" w:hAnsi="Aptos" w:eastAsia="Aptos" w:cs="Aptos"/>
                <w:color w:val="000000"/>
                <w:sz w:val="24"/>
              </w:rPr>
              <w:t xml:space="preserve"> issues, hydration.</w:t>
            </w:r>
          </w:p>
        </w:tc>
      </w:tr>
      <w:tr w:rsidR="005A15A6" w:rsidRPr="002853FD" w14:paraId="2C9F5105" w14:textId="77777777" w:rsidTr="001E0A4F">
        <w:trPr>
          <w:trHeight w:val="432"/>
        </w:trPr>
        <w:tc>
          <w:tcPr>
            <w:tcW w:w="430" w:type="dxa"/>
            <w:shd w:val="clear" w:color="auto" w:fill="EDD2C4"/>
            <w:vAlign w:val="center"/>
          </w:tcPr>
          <w:p w14:paraId="3683B1D2" w14:textId="6C157ACC"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E</w:t>
            </w:r>
          </w:p>
        </w:tc>
        <w:tc>
          <w:tcPr>
            <w:tcW w:w="2189" w:type="dxa"/>
            <w:shd w:val="clear" w:color="auto" w:fill="EDD2C4"/>
            <w:vAlign w:val="center"/>
          </w:tcPr>
          <w:p w14:paraId="61075437" w14:textId="42BBD795"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 xml:space="preserve">Events </w:t>
            </w:r>
            <w:r w:rsidR="00E445F3">
              <w:rPr>
                <w:rFonts w:ascii="Aptos" w:hAnsi="Aptos" w:eastAsia="Aptos" w:cs="Aptos"/>
                <w:color w:val="000000"/>
                <w:sz w:val="24"/>
              </w:rPr>
              <w:t>l</w:t>
            </w:r>
            <w:r w:rsidRPr="002853FD">
              <w:rPr>
                <w:rFonts w:ascii="Aptos" w:hAnsi="Aptos" w:eastAsia="Aptos" w:cs="Aptos"/>
                <w:color w:val="000000"/>
                <w:sz w:val="24"/>
              </w:rPr>
              <w:t xml:space="preserve">eading </w:t>
            </w:r>
            <w:r w:rsidR="00E445F3">
              <w:rPr>
                <w:rFonts w:ascii="Aptos" w:hAnsi="Aptos" w:eastAsia="Aptos" w:cs="Aptos"/>
                <w:color w:val="000000"/>
                <w:sz w:val="24"/>
              </w:rPr>
              <w:t>u</w:t>
            </w:r>
            <w:r w:rsidRPr="002853FD">
              <w:rPr>
                <w:rFonts w:ascii="Aptos" w:hAnsi="Aptos" w:eastAsia="Aptos" w:cs="Aptos"/>
                <w:color w:val="000000"/>
                <w:sz w:val="24"/>
              </w:rPr>
              <w:t xml:space="preserve">p to </w:t>
            </w:r>
            <w:r w:rsidR="00E445F3">
              <w:rPr>
                <w:rFonts w:ascii="Aptos" w:hAnsi="Aptos" w:eastAsia="Aptos" w:cs="Aptos"/>
                <w:color w:val="000000"/>
                <w:sz w:val="24"/>
              </w:rPr>
              <w:t>i</w:t>
            </w:r>
            <w:r w:rsidRPr="002853FD">
              <w:rPr>
                <w:rFonts w:ascii="Aptos" w:hAnsi="Aptos" w:eastAsia="Aptos" w:cs="Aptos"/>
                <w:color w:val="000000"/>
                <w:sz w:val="24"/>
              </w:rPr>
              <w:t>njury</w:t>
            </w:r>
            <w:r w:rsidR="00E445F3">
              <w:rPr>
                <w:rFonts w:ascii="Aptos" w:hAnsi="Aptos" w:eastAsia="Aptos" w:cs="Aptos"/>
                <w:color w:val="000000"/>
                <w:sz w:val="24"/>
              </w:rPr>
              <w:t xml:space="preserve"> or i</w:t>
            </w:r>
            <w:r w:rsidRPr="002853FD">
              <w:rPr>
                <w:rFonts w:ascii="Aptos" w:hAnsi="Aptos" w:eastAsia="Aptos" w:cs="Aptos"/>
                <w:color w:val="000000"/>
                <w:sz w:val="24"/>
              </w:rPr>
              <w:t>llness</w:t>
            </w:r>
          </w:p>
        </w:tc>
        <w:tc>
          <w:tcPr>
            <w:tcW w:w="6764" w:type="dxa"/>
            <w:vAlign w:val="center"/>
          </w:tcPr>
          <w:p w14:paraId="6123DDAB" w14:textId="3B4A3F87"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What the patient was doing before</w:t>
            </w:r>
            <w:r w:rsidR="00E445F3">
              <w:rPr>
                <w:rFonts w:ascii="Aptos" w:hAnsi="Aptos" w:eastAsia="Aptos" w:cs="Aptos"/>
                <w:color w:val="000000"/>
                <w:sz w:val="24"/>
              </w:rPr>
              <w:t xml:space="preserve"> or </w:t>
            </w:r>
            <w:r w:rsidRPr="002853FD">
              <w:rPr>
                <w:rFonts w:ascii="Aptos" w:hAnsi="Aptos" w:eastAsia="Aptos" w:cs="Aptos"/>
                <w:color w:val="000000"/>
                <w:sz w:val="24"/>
              </w:rPr>
              <w:t>during onset—clarifies mechanism of injury or triggers.</w:t>
            </w:r>
          </w:p>
        </w:tc>
      </w:tr>
      <w:tr w:rsidR="001E0A4F" w:rsidRPr="002853FD" w14:paraId="09E2A764" w14:textId="77777777" w:rsidTr="00B86E1D">
        <w:trPr>
          <w:trHeight w:val="432"/>
        </w:trPr>
        <w:tc>
          <w:tcPr>
            <w:tcW w:w="9383" w:type="dxa"/>
            <w:gridSpan w:val="3"/>
            <w:vAlign w:val="center"/>
          </w:tcPr>
          <w:p w14:paraId="22C2FE9B" w14:textId="7136681A" w:rsidR="001E0A4F" w:rsidRPr="002853FD" w:rsidRDefault="001E0A4F" w:rsidP="002B2FC3">
            <w:pPr>
              <w:spacing w:after="0" w:line="480" w:lineRule="auto"/>
              <w:ind w:left="144" w:hanging="144"/>
              <w:rPr>
                <w:rFonts w:ascii="Times New Roman" w:hAnsi="Times New Roman"/>
                <w:b/>
                <w:bCs/>
                <w:color w:val="000000"/>
                <w:sz w:val="24"/>
              </w:rPr>
            </w:pPr>
          </w:p>
        </w:tc>
      </w:tr>
      <w:tr w:rsidR="005A15A6" w:rsidRPr="002853FD" w14:paraId="6C32C7DD" w14:textId="77777777" w:rsidTr="001E0A4F">
        <w:trPr>
          <w:trHeight w:val="432"/>
        </w:trPr>
        <w:tc>
          <w:tcPr>
            <w:tcW w:w="430" w:type="dxa"/>
            <w:shd w:val="clear" w:color="auto" w:fill="EDD2C4"/>
            <w:vAlign w:val="center"/>
          </w:tcPr>
          <w:p w14:paraId="10BD8154" w14:textId="6BBD238B"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O</w:t>
            </w:r>
          </w:p>
        </w:tc>
        <w:tc>
          <w:tcPr>
            <w:tcW w:w="2189" w:type="dxa"/>
            <w:shd w:val="clear" w:color="auto" w:fill="EDD2C4"/>
            <w:vAlign w:val="center"/>
          </w:tcPr>
          <w:p w14:paraId="46AA3FA5" w14:textId="20AF4E79"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Onset</w:t>
            </w:r>
          </w:p>
        </w:tc>
        <w:tc>
          <w:tcPr>
            <w:tcW w:w="6764" w:type="dxa"/>
            <w:vAlign w:val="center"/>
          </w:tcPr>
          <w:p w14:paraId="69C23538" w14:textId="2C7AEEE6" w:rsidR="3012162C" w:rsidRPr="002853FD" w:rsidRDefault="00B0231F" w:rsidP="002B2FC3">
            <w:pPr>
              <w:spacing w:after="0" w:line="480" w:lineRule="auto"/>
              <w:ind w:left="144" w:hanging="144"/>
              <w:rPr>
                <w:rFonts w:ascii="Times New Roman" w:hAnsi="Times New Roman"/>
                <w:color w:val="000000"/>
                <w:sz w:val="24"/>
              </w:rPr>
            </w:pPr>
            <w:r>
              <w:rPr>
                <w:rFonts w:ascii="Aptos" w:hAnsi="Aptos" w:eastAsia="Aptos" w:cs="Aptos"/>
                <w:color w:val="000000"/>
                <w:sz w:val="24"/>
              </w:rPr>
              <w:t>W</w:t>
            </w:r>
            <w:r w:rsidR="007807BE">
              <w:rPr>
                <w:rFonts w:ascii="Aptos" w:hAnsi="Aptos" w:eastAsia="Aptos" w:cs="Aptos"/>
                <w:color w:val="000000"/>
                <w:sz w:val="24"/>
              </w:rPr>
              <w:t>hat was happening when</w:t>
            </w:r>
            <w:r w:rsidR="3012162C" w:rsidRPr="002853FD">
              <w:rPr>
                <w:rFonts w:ascii="Aptos" w:hAnsi="Aptos" w:eastAsia="Aptos" w:cs="Aptos"/>
                <w:color w:val="000000"/>
                <w:sz w:val="24"/>
              </w:rPr>
              <w:t xml:space="preserve"> symptoms began</w:t>
            </w:r>
            <w:r w:rsidR="00E445F3">
              <w:rPr>
                <w:rFonts w:ascii="Aptos" w:hAnsi="Aptos" w:eastAsia="Aptos" w:cs="Aptos"/>
                <w:color w:val="000000"/>
                <w:sz w:val="24"/>
              </w:rPr>
              <w:t>.</w:t>
            </w:r>
          </w:p>
        </w:tc>
      </w:tr>
      <w:tr w:rsidR="005A15A6" w:rsidRPr="002853FD" w14:paraId="3E8477B7" w14:textId="77777777" w:rsidTr="001E0A4F">
        <w:trPr>
          <w:trHeight w:val="432"/>
        </w:trPr>
        <w:tc>
          <w:tcPr>
            <w:tcW w:w="430" w:type="dxa"/>
            <w:shd w:val="clear" w:color="auto" w:fill="EDD2C4"/>
            <w:vAlign w:val="center"/>
          </w:tcPr>
          <w:p w14:paraId="6CB5F703" w14:textId="2E6448B9"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P</w:t>
            </w:r>
          </w:p>
        </w:tc>
        <w:tc>
          <w:tcPr>
            <w:tcW w:w="2189" w:type="dxa"/>
            <w:shd w:val="clear" w:color="auto" w:fill="EDD2C4"/>
            <w:vAlign w:val="center"/>
          </w:tcPr>
          <w:p w14:paraId="38CF4395" w14:textId="032BA8AD"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Provocation</w:t>
            </w:r>
            <w:r w:rsidR="00E445F3">
              <w:rPr>
                <w:rFonts w:ascii="Aptos" w:hAnsi="Aptos" w:eastAsia="Aptos" w:cs="Aptos"/>
                <w:color w:val="000000"/>
                <w:sz w:val="24"/>
              </w:rPr>
              <w:t xml:space="preserve"> and </w:t>
            </w:r>
            <w:r w:rsidRPr="002853FD">
              <w:rPr>
                <w:rFonts w:ascii="Aptos" w:hAnsi="Aptos" w:eastAsia="Aptos" w:cs="Aptos"/>
                <w:color w:val="000000"/>
                <w:sz w:val="24"/>
              </w:rPr>
              <w:t>Palliation</w:t>
            </w:r>
          </w:p>
        </w:tc>
        <w:tc>
          <w:tcPr>
            <w:tcW w:w="6764" w:type="dxa"/>
            <w:vAlign w:val="center"/>
          </w:tcPr>
          <w:p w14:paraId="15F1F882" w14:textId="66232E57"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What makes symptoms worse or better</w:t>
            </w:r>
            <w:r w:rsidR="00E445F3">
              <w:rPr>
                <w:rFonts w:ascii="Aptos" w:hAnsi="Aptos" w:eastAsia="Aptos" w:cs="Aptos"/>
                <w:color w:val="000000"/>
                <w:sz w:val="24"/>
              </w:rPr>
              <w:t>.</w:t>
            </w:r>
          </w:p>
        </w:tc>
      </w:tr>
      <w:tr w:rsidR="005A15A6" w:rsidRPr="002853FD" w14:paraId="3B19B1D3" w14:textId="77777777" w:rsidTr="001E0A4F">
        <w:trPr>
          <w:trHeight w:val="432"/>
        </w:trPr>
        <w:tc>
          <w:tcPr>
            <w:tcW w:w="430" w:type="dxa"/>
            <w:shd w:val="clear" w:color="auto" w:fill="EDD2C4"/>
            <w:vAlign w:val="center"/>
          </w:tcPr>
          <w:p w14:paraId="392F643A" w14:textId="0E4D960C"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Q</w:t>
            </w:r>
          </w:p>
        </w:tc>
        <w:tc>
          <w:tcPr>
            <w:tcW w:w="2189" w:type="dxa"/>
            <w:shd w:val="clear" w:color="auto" w:fill="EDD2C4"/>
            <w:vAlign w:val="center"/>
          </w:tcPr>
          <w:p w14:paraId="2C76B844" w14:textId="20B2C470"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Quality</w:t>
            </w:r>
          </w:p>
        </w:tc>
        <w:tc>
          <w:tcPr>
            <w:tcW w:w="6764" w:type="dxa"/>
            <w:vAlign w:val="center"/>
          </w:tcPr>
          <w:p w14:paraId="6C866BE4" w14:textId="323C2A43"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Description of pain—sharp, dull, throbbing, burning, stabbing.</w:t>
            </w:r>
          </w:p>
        </w:tc>
      </w:tr>
      <w:tr w:rsidR="005A15A6" w:rsidRPr="002853FD" w14:paraId="7BB0F6FC" w14:textId="77777777" w:rsidTr="001E0A4F">
        <w:trPr>
          <w:trHeight w:val="432"/>
        </w:trPr>
        <w:tc>
          <w:tcPr>
            <w:tcW w:w="430" w:type="dxa"/>
            <w:shd w:val="clear" w:color="auto" w:fill="EDD2C4"/>
            <w:vAlign w:val="center"/>
          </w:tcPr>
          <w:p w14:paraId="3F8ACDE5" w14:textId="2EE1DD02"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R</w:t>
            </w:r>
          </w:p>
        </w:tc>
        <w:tc>
          <w:tcPr>
            <w:tcW w:w="2189" w:type="dxa"/>
            <w:shd w:val="clear" w:color="auto" w:fill="EDD2C4"/>
            <w:vAlign w:val="center"/>
          </w:tcPr>
          <w:p w14:paraId="35279BF6" w14:textId="3CF2B463"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Region</w:t>
            </w:r>
            <w:r w:rsidR="00E445F3">
              <w:rPr>
                <w:rFonts w:ascii="Aptos" w:hAnsi="Aptos" w:eastAsia="Aptos" w:cs="Aptos"/>
                <w:color w:val="000000"/>
                <w:sz w:val="24"/>
              </w:rPr>
              <w:t xml:space="preserve"> and </w:t>
            </w:r>
            <w:r w:rsidRPr="002853FD">
              <w:rPr>
                <w:rFonts w:ascii="Aptos" w:hAnsi="Aptos" w:eastAsia="Aptos" w:cs="Aptos"/>
                <w:color w:val="000000"/>
                <w:sz w:val="24"/>
              </w:rPr>
              <w:t>Radiation</w:t>
            </w:r>
          </w:p>
        </w:tc>
        <w:tc>
          <w:tcPr>
            <w:tcW w:w="6764" w:type="dxa"/>
            <w:vAlign w:val="center"/>
          </w:tcPr>
          <w:p w14:paraId="156D617F" w14:textId="405A64D3"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Exact location of pain and whether it spreads—helps identify involved structures or nerve patterns.</w:t>
            </w:r>
          </w:p>
        </w:tc>
      </w:tr>
      <w:tr w:rsidR="005A15A6" w:rsidRPr="002853FD" w14:paraId="6C363A59" w14:textId="77777777" w:rsidTr="001E0A4F">
        <w:trPr>
          <w:trHeight w:val="432"/>
        </w:trPr>
        <w:tc>
          <w:tcPr>
            <w:tcW w:w="430" w:type="dxa"/>
            <w:shd w:val="clear" w:color="auto" w:fill="EDD2C4"/>
            <w:vAlign w:val="center"/>
          </w:tcPr>
          <w:p w14:paraId="0F99D270" w14:textId="7921A69B"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S</w:t>
            </w:r>
          </w:p>
        </w:tc>
        <w:tc>
          <w:tcPr>
            <w:tcW w:w="2189" w:type="dxa"/>
            <w:shd w:val="clear" w:color="auto" w:fill="EDD2C4"/>
            <w:vAlign w:val="center"/>
          </w:tcPr>
          <w:p w14:paraId="0222D6D7" w14:textId="25A12F93"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Severity</w:t>
            </w:r>
          </w:p>
        </w:tc>
        <w:tc>
          <w:tcPr>
            <w:tcW w:w="6764" w:type="dxa"/>
            <w:vAlign w:val="center"/>
          </w:tcPr>
          <w:p w14:paraId="0F9CC9BD" w14:textId="45FF1501" w:rsidR="3012162C" w:rsidRPr="002853FD" w:rsidRDefault="3012162C" w:rsidP="002B2FC3">
            <w:pPr>
              <w:spacing w:after="0" w:line="480" w:lineRule="auto"/>
              <w:ind w:left="144" w:hanging="144"/>
              <w:rPr>
                <w:rFonts w:ascii="Times New Roman" w:hAnsi="Times New Roman"/>
                <w:color w:val="000000"/>
                <w:sz w:val="24"/>
              </w:rPr>
            </w:pPr>
            <w:r>
              <w:rPr>
                <w:rFonts w:ascii="Aptos" w:hAnsi="Aptos" w:eastAsia="Aptos" w:cs="Aptos"/>
                <w:color w:val="000000"/>
                <w:sz w:val="24"/>
              </w:rPr>
              <w:t>Intensity on a scale (</w:t>
            </w:r>
            <w:r w:rsidRPr="00391583">
              <w:rPr>
                <w:rFonts w:ascii="Aptos" w:hAnsi="Aptos" w:eastAsia="Aptos" w:cs="Aptos"/>
                <w:color w:val="000000"/>
                <w:sz w:val="24"/>
              </w:rPr>
              <w:t>0</w:t>
            </w:r>
            <w:r w:rsidR="00EE544B" w:rsidRPr="00391583">
              <w:rPr>
                <w:rFonts w:ascii="Aptos" w:hAnsi="Aptos" w:eastAsia="Aptos" w:cs="Aptos"/>
                <w:color w:val="000000"/>
                <w:sz w:val="24"/>
              </w:rPr>
              <w:t>-</w:t>
            </w:r>
            <w:r w:rsidRPr="00391583">
              <w:rPr>
                <w:rFonts w:ascii="Aptos" w:hAnsi="Aptos" w:eastAsia="Aptos" w:cs="Aptos"/>
                <w:color w:val="000000"/>
                <w:sz w:val="24"/>
              </w:rPr>
              <w:t>10</w:t>
            </w:r>
            <w:r>
              <w:rPr>
                <w:rFonts w:ascii="Aptos" w:hAnsi="Aptos" w:eastAsia="Aptos" w:cs="Aptos"/>
                <w:color w:val="000000"/>
                <w:sz w:val="24"/>
              </w:rPr>
              <w:t>)</w:t>
            </w:r>
            <w:r w:rsidR="00E445F3">
              <w:rPr>
                <w:rFonts w:ascii="Aptos" w:hAnsi="Aptos" w:eastAsia="Aptos" w:cs="Aptos"/>
                <w:color w:val="000000"/>
                <w:sz w:val="24"/>
              </w:rPr>
              <w:t>.</w:t>
            </w:r>
          </w:p>
        </w:tc>
      </w:tr>
      <w:tr w:rsidR="005A15A6" w:rsidRPr="002853FD" w14:paraId="1F3B3012" w14:textId="77777777" w:rsidTr="001E0A4F">
        <w:trPr>
          <w:trHeight w:val="432"/>
        </w:trPr>
        <w:tc>
          <w:tcPr>
            <w:tcW w:w="430" w:type="dxa"/>
            <w:shd w:val="clear" w:color="auto" w:fill="EDD2C4"/>
            <w:vAlign w:val="center"/>
          </w:tcPr>
          <w:p w14:paraId="02F70527" w14:textId="04E3B11E"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T</w:t>
            </w:r>
          </w:p>
        </w:tc>
        <w:tc>
          <w:tcPr>
            <w:tcW w:w="2189" w:type="dxa"/>
            <w:shd w:val="clear" w:color="auto" w:fill="EDD2C4"/>
            <w:vAlign w:val="center"/>
          </w:tcPr>
          <w:p w14:paraId="41F2088E" w14:textId="4EFFA07F" w:rsidR="3012162C" w:rsidRPr="002853FD" w:rsidRDefault="3012162C" w:rsidP="002B2FC3">
            <w:pPr>
              <w:spacing w:after="0" w:line="480" w:lineRule="auto"/>
              <w:ind w:left="144" w:hanging="144"/>
              <w:rPr>
                <w:rFonts w:ascii="Times New Roman" w:hAnsi="Times New Roman"/>
                <w:color w:val="000000"/>
                <w:sz w:val="24"/>
              </w:rPr>
            </w:pPr>
            <w:r w:rsidRPr="002853FD">
              <w:rPr>
                <w:rFonts w:ascii="Aptos" w:hAnsi="Aptos" w:eastAsia="Aptos" w:cs="Aptos"/>
                <w:color w:val="000000"/>
                <w:sz w:val="24"/>
              </w:rPr>
              <w:t>Time</w:t>
            </w:r>
          </w:p>
        </w:tc>
        <w:tc>
          <w:tcPr>
            <w:tcW w:w="6764" w:type="dxa"/>
            <w:vAlign w:val="center"/>
          </w:tcPr>
          <w:p w14:paraId="359CAC56" w14:textId="65D5AC71" w:rsidR="3012162C" w:rsidRPr="002853FD" w:rsidRDefault="007807BE" w:rsidP="002B2FC3">
            <w:pPr>
              <w:spacing w:after="0" w:line="480" w:lineRule="auto"/>
              <w:ind w:left="144" w:hanging="144"/>
              <w:rPr>
                <w:rFonts w:ascii="Times New Roman" w:hAnsi="Times New Roman"/>
                <w:color w:val="000000"/>
                <w:sz w:val="24"/>
              </w:rPr>
            </w:pPr>
            <w:r>
              <w:rPr>
                <w:rFonts w:ascii="Aptos" w:hAnsi="Aptos" w:eastAsia="Aptos" w:cs="Aptos"/>
                <w:color w:val="000000"/>
                <w:sz w:val="24"/>
              </w:rPr>
              <w:t>When symptoms started and h</w:t>
            </w:r>
            <w:r w:rsidR="3012162C" w:rsidRPr="002853FD">
              <w:rPr>
                <w:rFonts w:ascii="Aptos" w:hAnsi="Aptos" w:eastAsia="Aptos" w:cs="Aptos"/>
                <w:color w:val="000000"/>
                <w:sz w:val="24"/>
              </w:rPr>
              <w:t xml:space="preserve">ow symptoms change over time—improving, worsening, intermittent, </w:t>
            </w:r>
            <w:r w:rsidR="00E445F3">
              <w:rPr>
                <w:rFonts w:ascii="Aptos" w:hAnsi="Aptos" w:eastAsia="Aptos" w:cs="Aptos"/>
                <w:color w:val="000000"/>
                <w:sz w:val="24"/>
              </w:rPr>
              <w:t xml:space="preserve">or </w:t>
            </w:r>
            <w:r w:rsidR="3012162C" w:rsidRPr="002853FD">
              <w:rPr>
                <w:rFonts w:ascii="Aptos" w:hAnsi="Aptos" w:eastAsia="Aptos" w:cs="Aptos"/>
                <w:color w:val="000000"/>
                <w:sz w:val="24"/>
              </w:rPr>
              <w:t>constant.</w:t>
            </w:r>
          </w:p>
        </w:tc>
      </w:tr>
    </w:tbl>
    <w:p w14:paraId="73E804F3" w14:textId="0059D578" w:rsidR="3012162C" w:rsidRPr="009A6F6C" w:rsidRDefault="00B46357" w:rsidP="005A15A6">
      <w:pPr>
        <w:tabs>
          <w:tab w:val="left" w:pos="3871"/>
        </w:tabs>
        <w:spacing w:after="0" w:line="480" w:lineRule="auto"/>
        <w:rPr>
          <w:rFonts w:ascii="Times New Roman" w:hAnsi="Times New Roman"/>
          <w:color w:val="000000"/>
          <w:sz w:val="24"/>
          <w:szCs w:val="24"/>
        </w:rPr>
      </w:pPr>
      <w:r w:rsidRPr="002853FD">
        <w:rPr>
          <w:rFonts w:ascii="Aptos" w:hAnsi="Aptos" w:eastAsia="Aptos" w:cs="Aptos"/>
          <w:color w:val="000000"/>
          <w:sz w:val="24"/>
          <w:szCs w:val="24"/>
        </w:rPr>
        <w:t/>
      </w:r>
      <w:proofErr w:type="spellStart"/>
      <w:r w:rsidRPr="002853FD">
        <w:rPr>
          <w:rFonts w:ascii="Aptos" w:hAnsi="Aptos" w:eastAsia="Aptos" w:cs="Aptos"/>
          <w:color w:val="000000"/>
          <w:sz w:val="24"/>
          <w:szCs w:val="24"/>
        </w:rPr>
        <w:t>Presimulation</w:t>
      </w:r>
      <w:proofErr w:type="spellEnd"/>
      <w:r w:rsidRPr="002853FD">
        <w:rPr>
          <w:rFonts w:ascii="Aptos" w:hAnsi="Aptos" w:eastAsia="Aptos" w:cs="Aptos"/>
          <w:color w:val="000000"/>
          <w:sz w:val="24"/>
          <w:szCs w:val="24"/>
        </w:rPr>
        <w:t xml:space="preserve"> Activity</w:t>
      </w:r>
      <w:r>
        <w:rPr>
          <w:rFonts w:ascii="Aptos" w:hAnsi="Aptos" w:eastAsia="Aptos" w:cs="Aptos"/>
          <w:color w:val="000000"/>
          <w:sz w:val="24"/>
          <w:szCs w:val="24"/>
        </w:rPr>
        <w:t xml:space="preserve"> </w:t>
      </w:r>
      <w:r w:rsidRPr="00391583">
        <w:rPr>
          <w:rFonts w:ascii="Aptos" w:hAnsi="Aptos" w:eastAsia="Aptos" w:cs="Aptos"/>
          <w:color w:val="000000"/>
          <w:sz w:val="24"/>
          <w:szCs w:val="24"/>
        </w:rPr>
        <w:t>3</w:t>
      </w:r>
      <w:r w:rsidR="00E445F3" w:rsidRPr="007807BE">
        <w:rPr>
          <w:rFonts w:ascii="Aptos" w:hAnsi="Aptos" w:eastAsia="Aptos" w:cs="Aptos"/>
          <w:color w:val="000000"/>
          <w:sz w:val="24"/>
          <w:szCs w:val="24"/>
        </w:rPr>
        <w:t>:</w:t>
      </w:r>
      <w:r w:rsidR="00E445F3" w:rsidRPr="009A6F6C">
        <w:rPr>
          <w:rFonts w:ascii="Aptos" w:hAnsi="Aptos" w:eastAsia="Aptos" w:cs="Aptos"/>
          <w:color w:val="000000"/>
          <w:sz w:val="24"/>
          <w:szCs w:val="24"/>
        </w:rPr>
        <w:t xml:space="preserve"> Condition History With a Friend</w:t>
      </w:r>
    </w:p>
    <w:p w14:paraId="0F48B1F6" w14:textId="5145462A" w:rsidR="42442768" w:rsidRPr="002853FD" w:rsidRDefault="17E73729" w:rsidP="005A15A6">
      <w:pPr>
        <w:tabs>
          <w:tab w:val="left" w:pos="3871"/>
        </w:tabs>
        <w:spacing w:after="0" w:line="480" w:lineRule="auto"/>
        <w:rPr>
          <w:rFonts w:ascii="Times New Roman" w:hAnsi="Times New Roman"/>
          <w:color w:val="000000"/>
          <w:sz w:val="24"/>
          <w:szCs w:val="24"/>
        </w:rPr>
      </w:pPr>
      <w:r>
        <w:rPr>
          <w:rFonts w:ascii="Aptos" w:hAnsi="Aptos" w:eastAsia="Aptos" w:cs="Aptos"/>
          <w:color w:val="000000"/>
          <w:sz w:val="24"/>
          <w:szCs w:val="24"/>
        </w:rPr>
        <w:t xml:space="preserve">Students should submit </w:t>
      </w:r>
      <w:r w:rsidRPr="00391583">
        <w:rPr>
          <w:rFonts w:ascii="Aptos" w:hAnsi="Aptos" w:eastAsia="Aptos" w:cs="Aptos"/>
          <w:color w:val="000000"/>
          <w:sz w:val="24"/>
          <w:szCs w:val="24"/>
        </w:rPr>
        <w:t>two</w:t>
      </w:r>
      <w:r>
        <w:rPr>
          <w:rFonts w:ascii="Aptos" w:hAnsi="Aptos" w:eastAsia="Aptos" w:cs="Aptos"/>
          <w:color w:val="000000"/>
          <w:sz w:val="24"/>
          <w:szCs w:val="24"/>
        </w:rPr>
        <w:t xml:space="preserve"> </w:t>
      </w:r>
      <w:proofErr w:type="gramStart"/>
      <w:r>
        <w:rPr>
          <w:rFonts w:ascii="Aptos" w:hAnsi="Aptos" w:eastAsia="Aptos" w:cs="Aptos"/>
          <w:color w:val="000000"/>
          <w:sz w:val="24"/>
          <w:szCs w:val="24"/>
        </w:rPr>
        <w:t>completed</w:t>
      </w:r>
      <w:proofErr w:type="gramEnd"/>
      <w:r>
        <w:rPr>
          <w:rFonts w:ascii="Aptos" w:hAnsi="Aptos" w:eastAsia="Aptos" w:cs="Aptos"/>
          <w:color w:val="000000"/>
          <w:sz w:val="24"/>
          <w:szCs w:val="24"/>
        </w:rPr>
        <w:t xml:space="preserve"> SAMPLE OPQRST lists. </w:t>
      </w:r>
      <w:r w:rsidRPr="00391583">
        <w:rPr>
          <w:rFonts w:ascii="Aptos" w:hAnsi="Aptos" w:eastAsia="Aptos" w:cs="Aptos"/>
          <w:color w:val="000000"/>
          <w:sz w:val="24"/>
          <w:szCs w:val="24"/>
        </w:rPr>
        <w:t>One</w:t>
      </w:r>
      <w:r>
        <w:rPr>
          <w:rFonts w:ascii="Aptos" w:hAnsi="Aptos" w:eastAsia="Aptos" w:cs="Aptos"/>
          <w:color w:val="000000"/>
          <w:sz w:val="24"/>
          <w:szCs w:val="24"/>
        </w:rPr>
        <w:t xml:space="preserve"> for each condition they chose.</w:t>
      </w:r>
    </w:p>
    <w:p w14:paraId="2777AF6C" w14:textId="30BB68C4" w:rsidR="17E73729" w:rsidRPr="009A6F6C" w:rsidRDefault="00B46357" w:rsidP="005A15A6">
      <w:pPr>
        <w:tabs>
          <w:tab w:val="left" w:pos="3871"/>
        </w:tabs>
        <w:spacing w:after="0" w:line="480" w:lineRule="auto"/>
        <w:rPr>
          <w:rFonts w:ascii="Times New Roman" w:hAnsi="Times New Roman"/>
          <w:color w:val="000000"/>
          <w:sz w:val="24"/>
          <w:szCs w:val="24"/>
        </w:rPr>
      </w:pPr>
      <w:r w:rsidRPr="002853FD">
        <w:rPr>
          <w:rFonts w:ascii="Aptos" w:hAnsi="Aptos" w:eastAsia="Aptos" w:cs="Aptos"/>
          <w:color w:val="000000"/>
          <w:sz w:val="24"/>
          <w:szCs w:val="24"/>
        </w:rPr>
        <w:t/>
      </w:r>
      <w:proofErr w:type="spellStart"/>
      <w:r w:rsidRPr="002853FD">
        <w:rPr>
          <w:rFonts w:ascii="Aptos" w:hAnsi="Aptos" w:eastAsia="Aptos" w:cs="Aptos"/>
          <w:color w:val="000000"/>
          <w:sz w:val="24"/>
          <w:szCs w:val="24"/>
        </w:rPr>
        <w:t>Presimulation</w:t>
      </w:r>
      <w:proofErr w:type="spellEnd"/>
      <w:r w:rsidRPr="002853FD">
        <w:rPr>
          <w:rFonts w:ascii="Aptos" w:hAnsi="Aptos" w:eastAsia="Aptos" w:cs="Aptos"/>
          <w:color w:val="000000"/>
          <w:sz w:val="24"/>
          <w:szCs w:val="24"/>
        </w:rPr>
        <w:t xml:space="preserve"> Activity</w:t>
      </w:r>
      <w:r>
        <w:rPr>
          <w:rFonts w:ascii="Aptos" w:hAnsi="Aptos" w:eastAsia="Aptos" w:cs="Aptos"/>
          <w:color w:val="000000"/>
          <w:sz w:val="24"/>
          <w:szCs w:val="24"/>
        </w:rPr>
        <w:t xml:space="preserve"> </w:t>
      </w:r>
      <w:r w:rsidRPr="007807BE">
        <w:rPr>
          <w:rFonts w:ascii="Aptos" w:hAnsi="Aptos" w:eastAsia="Aptos" w:cs="Aptos"/>
          <w:color w:val="000000"/>
          <w:sz w:val="24"/>
          <w:szCs w:val="24"/>
        </w:rPr>
        <w:t>4</w:t>
      </w:r>
      <w:r w:rsidR="00E445F3" w:rsidRPr="007807BE">
        <w:rPr>
          <w:rFonts w:ascii="Aptos" w:hAnsi="Aptos" w:eastAsia="Aptos" w:cs="Aptos"/>
          <w:color w:val="000000"/>
          <w:sz w:val="24"/>
          <w:szCs w:val="24"/>
        </w:rPr>
        <w:t>:</w:t>
      </w:r>
      <w:r w:rsidR="00E445F3" w:rsidRPr="009A6F6C">
        <w:rPr>
          <w:rFonts w:ascii="Aptos" w:hAnsi="Aptos" w:eastAsia="Aptos" w:cs="Aptos"/>
          <w:color w:val="000000"/>
          <w:sz w:val="24"/>
          <w:szCs w:val="24"/>
        </w:rPr>
        <w:t xml:space="preserve"> Take Two Histories</w:t>
      </w:r>
    </w:p>
    <w:p w14:paraId="57C616BF" w14:textId="3A570780" w:rsidR="17E73729" w:rsidRPr="002853FD" w:rsidRDefault="17E73729" w:rsidP="005A15A6">
      <w:pPr>
        <w:tabs>
          <w:tab w:val="left" w:pos="3871"/>
        </w:tabs>
        <w:spacing w:after="0" w:line="480" w:lineRule="auto"/>
        <w:rPr>
          <w:rFonts w:ascii="Times New Roman" w:hAnsi="Times New Roman"/>
          <w:color w:val="000000"/>
          <w:sz w:val="24"/>
          <w:szCs w:val="24"/>
        </w:rPr>
      </w:pPr>
      <w:r>
        <w:rPr>
          <w:rFonts w:ascii="Aptos" w:hAnsi="Aptos" w:eastAsia="Aptos" w:cs="Aptos"/>
          <w:color w:val="000000"/>
          <w:sz w:val="24"/>
          <w:szCs w:val="24"/>
        </w:rPr>
        <w:t xml:space="preserve">Students should submit </w:t>
      </w:r>
      <w:r w:rsidRPr="00391583">
        <w:rPr>
          <w:rFonts w:ascii="Aptos" w:hAnsi="Aptos" w:eastAsia="Aptos" w:cs="Aptos"/>
          <w:color w:val="000000"/>
          <w:sz w:val="24"/>
          <w:szCs w:val="24"/>
        </w:rPr>
        <w:t>two</w:t>
      </w:r>
      <w:r>
        <w:rPr>
          <w:rFonts w:ascii="Aptos" w:hAnsi="Aptos" w:eastAsia="Aptos" w:cs="Aptos"/>
          <w:color w:val="000000"/>
          <w:sz w:val="24"/>
          <w:szCs w:val="24"/>
        </w:rPr>
        <w:t xml:space="preserve"> </w:t>
      </w:r>
      <w:r w:rsidR="007807BE">
        <w:rPr>
          <w:rFonts w:ascii="Aptos" w:hAnsi="Aptos" w:eastAsia="Aptos" w:cs="Aptos"/>
          <w:color w:val="000000"/>
          <w:sz w:val="24"/>
          <w:szCs w:val="24"/>
        </w:rPr>
        <w:t xml:space="preserve">conditions or diagnoses and the history questions that were most relevant to getting an accurate diagnosis or accurate picture of the condition, if not the actual diagnosis. </w:t>
      </w:r>
    </w:p>
    <w:p w14:paraId="2C452C46" w14:textId="0A5FC1EA" w:rsidR="17E73729" w:rsidRPr="009A6F6C" w:rsidRDefault="00B46357" w:rsidP="005A15A6">
      <w:pPr>
        <w:tabs>
          <w:tab w:val="left" w:pos="3871"/>
        </w:tabs>
        <w:spacing w:after="0" w:line="480" w:lineRule="auto"/>
        <w:rPr>
          <w:rFonts w:ascii="Times New Roman" w:hAnsi="Times New Roman"/>
          <w:color w:val="000000"/>
          <w:sz w:val="24"/>
          <w:szCs w:val="24"/>
        </w:rPr>
      </w:pPr>
      <w:r w:rsidRPr="002853FD">
        <w:rPr>
          <w:rFonts w:ascii="Aptos" w:hAnsi="Aptos" w:eastAsia="Aptos" w:cs="Aptos"/>
          <w:color w:val="000000"/>
          <w:sz w:val="24"/>
          <w:szCs w:val="24"/>
        </w:rPr>
        <w:t/>
      </w:r>
      <w:proofErr w:type="spellStart"/>
      <w:r w:rsidRPr="002853FD">
        <w:rPr>
          <w:rFonts w:ascii="Aptos" w:hAnsi="Aptos" w:eastAsia="Aptos" w:cs="Aptos"/>
          <w:color w:val="000000"/>
          <w:sz w:val="24"/>
          <w:szCs w:val="24"/>
        </w:rPr>
        <w:t>Presimulation</w:t>
      </w:r>
      <w:proofErr w:type="spellEnd"/>
      <w:r w:rsidRPr="002853FD">
        <w:rPr>
          <w:rFonts w:ascii="Aptos" w:hAnsi="Aptos" w:eastAsia="Aptos" w:cs="Aptos"/>
          <w:color w:val="000000"/>
          <w:sz w:val="24"/>
          <w:szCs w:val="24"/>
        </w:rPr>
        <w:t xml:space="preserve"> Activity</w:t>
      </w:r>
      <w:r>
        <w:rPr>
          <w:rFonts w:ascii="Aptos" w:hAnsi="Aptos" w:eastAsia="Aptos" w:cs="Aptos"/>
          <w:color w:val="000000"/>
          <w:sz w:val="24"/>
          <w:szCs w:val="24"/>
        </w:rPr>
        <w:t xml:space="preserve"> </w:t>
      </w:r>
      <w:r w:rsidRPr="00391583">
        <w:rPr>
          <w:rFonts w:ascii="Aptos" w:hAnsi="Aptos" w:eastAsia="Aptos" w:cs="Aptos"/>
          <w:color w:val="000000"/>
          <w:sz w:val="24"/>
          <w:szCs w:val="24"/>
        </w:rPr>
        <w:t>5</w:t>
      </w:r>
      <w:r w:rsidR="00E445F3">
        <w:rPr>
          <w:rFonts w:ascii="Aptos" w:hAnsi="Aptos" w:eastAsia="Aptos" w:cs="Aptos"/>
          <w:color w:val="000000"/>
          <w:sz w:val="24"/>
          <w:szCs w:val="24"/>
        </w:rPr>
        <w:t>:</w:t>
      </w:r>
      <w:r w:rsidR="00E445F3" w:rsidRPr="009A6F6C">
        <w:rPr>
          <w:rFonts w:ascii="Aptos" w:hAnsi="Aptos" w:eastAsia="Aptos" w:cs="Aptos"/>
          <w:color w:val="000000"/>
          <w:sz w:val="24"/>
          <w:szCs w:val="24"/>
        </w:rPr>
        <w:t xml:space="preserve"> Telephone Game</w:t>
      </w:r>
    </w:p>
    <w:p w14:paraId="36BBE93D" w14:textId="7AEC78C0" w:rsidR="17E73729" w:rsidRPr="002853FD" w:rsidRDefault="1B45014F" w:rsidP="005A15A6">
      <w:pPr>
        <w:tabs>
          <w:tab w:val="left" w:pos="3871"/>
        </w:tabs>
        <w:spacing w:after="0" w:line="480" w:lineRule="auto"/>
        <w:rPr>
          <w:rFonts w:ascii="Times New Roman" w:eastAsia="Times New Roman" w:hAnsi="Times New Roman"/>
          <w:color w:val="000000"/>
          <w:sz w:val="24"/>
          <w:szCs w:val="24"/>
        </w:rPr>
      </w:pPr>
      <w:r w:rsidRPr="002853FD">
        <w:rPr>
          <w:rFonts w:ascii="Aptos" w:hAnsi="Aptos" w:eastAsia="Aptos" w:cs="Aptos"/>
          <w:color w:val="000000"/>
          <w:sz w:val="24"/>
          <w:szCs w:val="24"/>
        </w:rPr>
        <w:t>Students should submit a document outlining</w:t>
      </w:r>
      <w:r w:rsidRPr="002853FD">
        <w:rPr>
          <w:rFonts w:ascii="Aptos" w:eastAsia="Aptos" w:hAnsi="Aptos" w:cs="Aptos"/>
          <w:color w:val="000000"/>
          <w:sz w:val="24"/>
          <w:szCs w:val="24"/>
        </w:rPr>
        <w:t xml:space="preserve"> the injury</w:t>
      </w:r>
      <w:r w:rsidR="00E445F3">
        <w:rPr>
          <w:rFonts w:ascii="Aptos" w:eastAsia="Aptos" w:hAnsi="Aptos" w:cs="Aptos"/>
          <w:color w:val="000000"/>
          <w:sz w:val="24"/>
          <w:szCs w:val="24"/>
        </w:rPr>
        <w:t xml:space="preserve"> or </w:t>
      </w:r>
      <w:r w:rsidRPr="002853FD">
        <w:rPr>
          <w:rFonts w:ascii="Aptos" w:eastAsia="Aptos" w:hAnsi="Aptos" w:cs="Aptos"/>
          <w:color w:val="000000"/>
          <w:sz w:val="24"/>
          <w:szCs w:val="24"/>
        </w:rPr>
        <w:t>incident they chose, how it happened, the patient</w:t>
      </w:r>
      <w:r w:rsidR="00E445F3">
        <w:rPr>
          <w:rFonts w:ascii="Aptos" w:eastAsia="Aptos" w:hAnsi="Aptos" w:cs="Aptos"/>
          <w:color w:val="000000"/>
          <w:sz w:val="24"/>
          <w:szCs w:val="24"/>
        </w:rPr>
        <w:t xml:space="preserve"> or </w:t>
      </w:r>
      <w:r w:rsidRPr="002853FD">
        <w:rPr>
          <w:rFonts w:ascii="Aptos" w:eastAsia="Aptos" w:hAnsi="Aptos" w:cs="Aptos"/>
          <w:color w:val="000000"/>
          <w:sz w:val="24"/>
          <w:szCs w:val="24"/>
        </w:rPr>
        <w:t>person’s response or appearance, and the outcome or what happened next.</w:t>
      </w:r>
      <w:r w:rsidR="003A4B8F" w:rsidRPr="002853FD">
        <w:rPr>
          <w:rFonts w:ascii="Aptos" w:eastAsia="Aptos" w:hAnsi="Aptos" w:cs="Aptos"/>
          <w:color w:val="000000"/>
          <w:sz w:val="24"/>
          <w:szCs w:val="24"/>
        </w:rPr>
        <w:t xml:space="preserve"> </w:t>
      </w:r>
      <w:r>
        <w:rPr>
          <w:rFonts w:ascii="Aptos" w:eastAsia="Aptos" w:hAnsi="Aptos" w:cs="Aptos"/>
          <w:color w:val="000000"/>
          <w:sz w:val="24"/>
          <w:szCs w:val="24"/>
        </w:rPr>
        <w:t xml:space="preserve">Next, students should identify the </w:t>
      </w:r>
      <w:r w:rsidR="00EE544B">
        <w:rPr>
          <w:rFonts w:ascii="Aptos" w:eastAsia="Aptos" w:hAnsi="Aptos" w:cs="Aptos"/>
          <w:color w:val="000000"/>
          <w:sz w:val="24"/>
          <w:szCs w:val="24"/>
        </w:rPr>
        <w:t>four</w:t>
      </w:r>
      <w:r>
        <w:rPr>
          <w:rFonts w:ascii="Aptos" w:eastAsia="Aptos" w:hAnsi="Aptos" w:cs="Aptos"/>
          <w:color w:val="000000"/>
          <w:sz w:val="24"/>
          <w:szCs w:val="24"/>
        </w:rPr>
        <w:t xml:space="preserve"> individuals involved in this activity and then reflect on how the details of the history were retained throughout the telephone game. Lastly, students should submit their list of essential elements to </w:t>
      </w:r>
      <w:r w:rsidR="0045265B">
        <w:rPr>
          <w:rFonts w:ascii="Aptos" w:eastAsia="Aptos" w:hAnsi="Aptos" w:cs="Aptos"/>
          <w:color w:val="000000"/>
          <w:sz w:val="24"/>
          <w:szCs w:val="24"/>
        </w:rPr>
        <w:t>from this event that should be conveyed to a lead HCP</w:t>
      </w:r>
      <w:r>
        <w:rPr>
          <w:rFonts w:ascii="Aptos" w:eastAsia="Aptos" w:hAnsi="Aptos" w:cs="Aptos"/>
          <w:color w:val="000000"/>
          <w:sz w:val="24"/>
          <w:szCs w:val="24"/>
        </w:rPr>
        <w:t>.</w:t>
      </w:r>
    </w:p>
    <w:sectPr w:rsidR="1B45014F" w:rsidRPr="005A15A6" w:rsidSect="005A15A6">
      <w:footerReference w:type="default" r:id="rId1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6731C" w14:textId="77777777" w:rsidR="00CF6957" w:rsidRDefault="00CF6957" w:rsidP="00420BEB">
      <w:pPr>
        <w:spacing w:after="0" w:line="240" w:lineRule="auto"/>
      </w:pPr>
      <w:r>
        <w:separator/>
      </w:r>
    </w:p>
  </w:endnote>
  <w:endnote w:type="continuationSeparator" w:id="0">
    <w:p w14:paraId="0B03BA4F" w14:textId="77777777" w:rsidR="00CF6957" w:rsidRDefault="00CF6957" w:rsidP="00420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icrosoft Uighur">
    <w:panose1 w:val="02000000000000000000"/>
    <w:charset w:val="B2"/>
    <w:family w:val="auto"/>
    <w:pitch w:val="variable"/>
    <w:sig w:usb0="8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D51F4" w14:textId="77777777" w:rsidR="00CF6957" w:rsidRDefault="00CF6957" w:rsidP="00420BEB">
      <w:pPr>
        <w:spacing w:after="0" w:line="240" w:lineRule="auto"/>
      </w:pPr>
      <w:r>
        <w:separator/>
      </w:r>
    </w:p>
  </w:footnote>
  <w:footnote w:type="continuationSeparator" w:id="0">
    <w:p w14:paraId="74614FDC" w14:textId="77777777" w:rsidR="00CF6957" w:rsidRDefault="00CF6957" w:rsidP="00420B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A8C40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CD23CE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0511DB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E5268D"/>
    <w:multiLevelType w:val="multilevel"/>
    <w:tmpl w:val="321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E0796"/>
    <w:multiLevelType w:val="hybridMultilevel"/>
    <w:tmpl w:val="8D884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87DE5"/>
    <w:multiLevelType w:val="hybridMultilevel"/>
    <w:tmpl w:val="2E88A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AC0E66"/>
    <w:multiLevelType w:val="hybridMultilevel"/>
    <w:tmpl w:val="29DC3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3D2BD4"/>
    <w:multiLevelType w:val="hybridMultilevel"/>
    <w:tmpl w:val="1924D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3B56BE"/>
    <w:multiLevelType w:val="hybridMultilevel"/>
    <w:tmpl w:val="DFAEA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145700"/>
    <w:multiLevelType w:val="hybridMultilevel"/>
    <w:tmpl w:val="C9043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4E1055"/>
    <w:multiLevelType w:val="hybridMultilevel"/>
    <w:tmpl w:val="7E949C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0457E52"/>
    <w:multiLevelType w:val="hybridMultilevel"/>
    <w:tmpl w:val="B1E89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65269E"/>
    <w:multiLevelType w:val="hybridMultilevel"/>
    <w:tmpl w:val="909E9C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4C4CB5"/>
    <w:multiLevelType w:val="hybridMultilevel"/>
    <w:tmpl w:val="1A9E7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48234D"/>
    <w:multiLevelType w:val="multilevel"/>
    <w:tmpl w:val="D5A82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703FE"/>
    <w:multiLevelType w:val="hybridMultilevel"/>
    <w:tmpl w:val="8BD03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010ECD"/>
    <w:multiLevelType w:val="hybridMultilevel"/>
    <w:tmpl w:val="256AB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2E7930"/>
    <w:multiLevelType w:val="hybridMultilevel"/>
    <w:tmpl w:val="DF86B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7A483E"/>
    <w:multiLevelType w:val="hybridMultilevel"/>
    <w:tmpl w:val="74F8D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BC79A7"/>
    <w:multiLevelType w:val="hybridMultilevel"/>
    <w:tmpl w:val="45E865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A390147"/>
    <w:multiLevelType w:val="hybridMultilevel"/>
    <w:tmpl w:val="3AE841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560523D"/>
    <w:multiLevelType w:val="multilevel"/>
    <w:tmpl w:val="58E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2A0D33"/>
    <w:multiLevelType w:val="hybridMultilevel"/>
    <w:tmpl w:val="FFA64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14149B"/>
    <w:multiLevelType w:val="hybridMultilevel"/>
    <w:tmpl w:val="4802F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7C7F01"/>
    <w:multiLevelType w:val="hybridMultilevel"/>
    <w:tmpl w:val="5AF03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08428C"/>
    <w:multiLevelType w:val="hybridMultilevel"/>
    <w:tmpl w:val="65C49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E6434B"/>
    <w:multiLevelType w:val="hybridMultilevel"/>
    <w:tmpl w:val="9C4CA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520807">
    <w:abstractNumId w:val="3"/>
  </w:num>
  <w:num w:numId="2" w16cid:durableId="1507281102">
    <w:abstractNumId w:val="14"/>
  </w:num>
  <w:num w:numId="3" w16cid:durableId="1618946844">
    <w:abstractNumId w:val="21"/>
  </w:num>
  <w:num w:numId="4" w16cid:durableId="1135560660">
    <w:abstractNumId w:val="12"/>
  </w:num>
  <w:num w:numId="5" w16cid:durableId="1740978307">
    <w:abstractNumId w:val="4"/>
  </w:num>
  <w:num w:numId="6" w16cid:durableId="1929849692">
    <w:abstractNumId w:val="26"/>
  </w:num>
  <w:num w:numId="7" w16cid:durableId="889800962">
    <w:abstractNumId w:val="9"/>
  </w:num>
  <w:num w:numId="8" w16cid:durableId="1495487622">
    <w:abstractNumId w:val="7"/>
  </w:num>
  <w:num w:numId="9" w16cid:durableId="1935938346">
    <w:abstractNumId w:val="15"/>
  </w:num>
  <w:num w:numId="10" w16cid:durableId="802576769">
    <w:abstractNumId w:val="10"/>
  </w:num>
  <w:num w:numId="11" w16cid:durableId="543297668">
    <w:abstractNumId w:val="5"/>
  </w:num>
  <w:num w:numId="12" w16cid:durableId="1699428097">
    <w:abstractNumId w:val="19"/>
  </w:num>
  <w:num w:numId="13" w16cid:durableId="591009310">
    <w:abstractNumId w:val="0"/>
  </w:num>
  <w:num w:numId="14" w16cid:durableId="1672298602">
    <w:abstractNumId w:val="25"/>
  </w:num>
  <w:num w:numId="15" w16cid:durableId="1850944102">
    <w:abstractNumId w:val="13"/>
  </w:num>
  <w:num w:numId="16" w16cid:durableId="350186282">
    <w:abstractNumId w:val="23"/>
  </w:num>
  <w:num w:numId="17" w16cid:durableId="1460949400">
    <w:abstractNumId w:val="24"/>
  </w:num>
  <w:num w:numId="18" w16cid:durableId="1766152216">
    <w:abstractNumId w:val="18"/>
  </w:num>
  <w:num w:numId="19" w16cid:durableId="711075259">
    <w:abstractNumId w:val="11"/>
  </w:num>
  <w:num w:numId="20" w16cid:durableId="1725518079">
    <w:abstractNumId w:val="6"/>
  </w:num>
  <w:num w:numId="21" w16cid:durableId="658919570">
    <w:abstractNumId w:val="16"/>
  </w:num>
  <w:num w:numId="22" w16cid:durableId="1235551053">
    <w:abstractNumId w:val="17"/>
  </w:num>
  <w:num w:numId="23" w16cid:durableId="1673100224">
    <w:abstractNumId w:val="2"/>
  </w:num>
  <w:num w:numId="24" w16cid:durableId="2046833412">
    <w:abstractNumId w:val="22"/>
  </w:num>
  <w:num w:numId="25" w16cid:durableId="1513101710">
    <w:abstractNumId w:val="1"/>
  </w:num>
  <w:num w:numId="26" w16cid:durableId="557593968">
    <w:abstractNumId w:val="20"/>
  </w:num>
  <w:num w:numId="27" w16cid:durableId="7995700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45B8"/>
    <w:rsid w:val="00000B08"/>
    <w:rsid w:val="00022DFF"/>
    <w:rsid w:val="000244B0"/>
    <w:rsid w:val="000253CC"/>
    <w:rsid w:val="00026D24"/>
    <w:rsid w:val="00033A3B"/>
    <w:rsid w:val="00045203"/>
    <w:rsid w:val="00050917"/>
    <w:rsid w:val="0005540B"/>
    <w:rsid w:val="00056CED"/>
    <w:rsid w:val="00056DCA"/>
    <w:rsid w:val="00060DCC"/>
    <w:rsid w:val="00065A36"/>
    <w:rsid w:val="00080F41"/>
    <w:rsid w:val="0009476C"/>
    <w:rsid w:val="000A6179"/>
    <w:rsid w:val="000B09EC"/>
    <w:rsid w:val="000B4794"/>
    <w:rsid w:val="000B569B"/>
    <w:rsid w:val="000C7429"/>
    <w:rsid w:val="000C7981"/>
    <w:rsid w:val="000D3604"/>
    <w:rsid w:val="000D6FE5"/>
    <w:rsid w:val="000D7B1B"/>
    <w:rsid w:val="000E231E"/>
    <w:rsid w:val="000E7670"/>
    <w:rsid w:val="00102688"/>
    <w:rsid w:val="0010321D"/>
    <w:rsid w:val="0010646A"/>
    <w:rsid w:val="00113B41"/>
    <w:rsid w:val="001159B1"/>
    <w:rsid w:val="00117F4B"/>
    <w:rsid w:val="00120383"/>
    <w:rsid w:val="00126D70"/>
    <w:rsid w:val="00140231"/>
    <w:rsid w:val="001406FA"/>
    <w:rsid w:val="00157D02"/>
    <w:rsid w:val="001662A0"/>
    <w:rsid w:val="00172DFE"/>
    <w:rsid w:val="00172F21"/>
    <w:rsid w:val="001761DF"/>
    <w:rsid w:val="0018030D"/>
    <w:rsid w:val="001818BF"/>
    <w:rsid w:val="0018358B"/>
    <w:rsid w:val="00193804"/>
    <w:rsid w:val="001A236F"/>
    <w:rsid w:val="001B08B6"/>
    <w:rsid w:val="001C4808"/>
    <w:rsid w:val="001E0A4F"/>
    <w:rsid w:val="001E23CB"/>
    <w:rsid w:val="001F55F9"/>
    <w:rsid w:val="0020747B"/>
    <w:rsid w:val="00222251"/>
    <w:rsid w:val="00222B50"/>
    <w:rsid w:val="00223D98"/>
    <w:rsid w:val="00224D5A"/>
    <w:rsid w:val="0024208F"/>
    <w:rsid w:val="00247ACA"/>
    <w:rsid w:val="00250595"/>
    <w:rsid w:val="00255441"/>
    <w:rsid w:val="00265449"/>
    <w:rsid w:val="00265554"/>
    <w:rsid w:val="00265E26"/>
    <w:rsid w:val="00265FE7"/>
    <w:rsid w:val="00276F95"/>
    <w:rsid w:val="00282160"/>
    <w:rsid w:val="002853FD"/>
    <w:rsid w:val="00290C5C"/>
    <w:rsid w:val="002A1587"/>
    <w:rsid w:val="002B01CD"/>
    <w:rsid w:val="002B2FC3"/>
    <w:rsid w:val="002B6067"/>
    <w:rsid w:val="002B7B46"/>
    <w:rsid w:val="002C3621"/>
    <w:rsid w:val="002C5589"/>
    <w:rsid w:val="002D313E"/>
    <w:rsid w:val="002D5BA0"/>
    <w:rsid w:val="002D622A"/>
    <w:rsid w:val="00304E23"/>
    <w:rsid w:val="00311C9B"/>
    <w:rsid w:val="0031519F"/>
    <w:rsid w:val="0033216A"/>
    <w:rsid w:val="00335B54"/>
    <w:rsid w:val="003440B8"/>
    <w:rsid w:val="0034714F"/>
    <w:rsid w:val="00362160"/>
    <w:rsid w:val="003727A2"/>
    <w:rsid w:val="00391583"/>
    <w:rsid w:val="00392BD4"/>
    <w:rsid w:val="00393229"/>
    <w:rsid w:val="003A2CD2"/>
    <w:rsid w:val="003A4B8F"/>
    <w:rsid w:val="003C040F"/>
    <w:rsid w:val="003C0FA8"/>
    <w:rsid w:val="003D5AAE"/>
    <w:rsid w:val="003F14D8"/>
    <w:rsid w:val="00410884"/>
    <w:rsid w:val="004112D3"/>
    <w:rsid w:val="004144EF"/>
    <w:rsid w:val="00420BC6"/>
    <w:rsid w:val="00420BEB"/>
    <w:rsid w:val="004277E7"/>
    <w:rsid w:val="00443925"/>
    <w:rsid w:val="0044512A"/>
    <w:rsid w:val="0045265B"/>
    <w:rsid w:val="0045556C"/>
    <w:rsid w:val="0045668D"/>
    <w:rsid w:val="00464088"/>
    <w:rsid w:val="0047496E"/>
    <w:rsid w:val="004773FB"/>
    <w:rsid w:val="004940BC"/>
    <w:rsid w:val="00497B6B"/>
    <w:rsid w:val="004A28C9"/>
    <w:rsid w:val="004A3FE4"/>
    <w:rsid w:val="004B2658"/>
    <w:rsid w:val="004B39A0"/>
    <w:rsid w:val="004C1F4B"/>
    <w:rsid w:val="004C3426"/>
    <w:rsid w:val="004D35B9"/>
    <w:rsid w:val="004D5F0F"/>
    <w:rsid w:val="004D7014"/>
    <w:rsid w:val="004E339D"/>
    <w:rsid w:val="004E7CC5"/>
    <w:rsid w:val="004F78E8"/>
    <w:rsid w:val="004F7A55"/>
    <w:rsid w:val="00507278"/>
    <w:rsid w:val="005102D7"/>
    <w:rsid w:val="0051602D"/>
    <w:rsid w:val="00525485"/>
    <w:rsid w:val="00526798"/>
    <w:rsid w:val="00534BCA"/>
    <w:rsid w:val="00540378"/>
    <w:rsid w:val="00543021"/>
    <w:rsid w:val="005657E8"/>
    <w:rsid w:val="005673B2"/>
    <w:rsid w:val="0058060A"/>
    <w:rsid w:val="005A15A6"/>
    <w:rsid w:val="005A4EA6"/>
    <w:rsid w:val="005B3EB6"/>
    <w:rsid w:val="005C0993"/>
    <w:rsid w:val="005C1874"/>
    <w:rsid w:val="005C3EF9"/>
    <w:rsid w:val="005C4E72"/>
    <w:rsid w:val="005C5D4C"/>
    <w:rsid w:val="005C685F"/>
    <w:rsid w:val="005C6ACC"/>
    <w:rsid w:val="005D456B"/>
    <w:rsid w:val="005E171F"/>
    <w:rsid w:val="005E23AD"/>
    <w:rsid w:val="005E3F82"/>
    <w:rsid w:val="005E4C3F"/>
    <w:rsid w:val="005F2BAB"/>
    <w:rsid w:val="005F44F5"/>
    <w:rsid w:val="005F7ECA"/>
    <w:rsid w:val="00600AE5"/>
    <w:rsid w:val="0060769A"/>
    <w:rsid w:val="00614E79"/>
    <w:rsid w:val="00616F6D"/>
    <w:rsid w:val="00630583"/>
    <w:rsid w:val="006352E6"/>
    <w:rsid w:val="00647EDA"/>
    <w:rsid w:val="00652BA9"/>
    <w:rsid w:val="00654B97"/>
    <w:rsid w:val="006648C0"/>
    <w:rsid w:val="00670EE8"/>
    <w:rsid w:val="006714B7"/>
    <w:rsid w:val="006775D7"/>
    <w:rsid w:val="006804B2"/>
    <w:rsid w:val="00695545"/>
    <w:rsid w:val="006A3208"/>
    <w:rsid w:val="006A7603"/>
    <w:rsid w:val="006B0A6B"/>
    <w:rsid w:val="006B3408"/>
    <w:rsid w:val="006E4329"/>
    <w:rsid w:val="006E6D6D"/>
    <w:rsid w:val="006F61FB"/>
    <w:rsid w:val="007026D9"/>
    <w:rsid w:val="0070603E"/>
    <w:rsid w:val="0070650B"/>
    <w:rsid w:val="00711A6E"/>
    <w:rsid w:val="00722D8B"/>
    <w:rsid w:val="00723237"/>
    <w:rsid w:val="00726FB7"/>
    <w:rsid w:val="0073425C"/>
    <w:rsid w:val="00743280"/>
    <w:rsid w:val="00744D94"/>
    <w:rsid w:val="0074544E"/>
    <w:rsid w:val="0075052C"/>
    <w:rsid w:val="00750AA2"/>
    <w:rsid w:val="00752DB4"/>
    <w:rsid w:val="00762C1D"/>
    <w:rsid w:val="007668BD"/>
    <w:rsid w:val="0076760D"/>
    <w:rsid w:val="00770A5C"/>
    <w:rsid w:val="007725AC"/>
    <w:rsid w:val="007807BE"/>
    <w:rsid w:val="00783268"/>
    <w:rsid w:val="00787D69"/>
    <w:rsid w:val="007925C7"/>
    <w:rsid w:val="007A1E82"/>
    <w:rsid w:val="007A7F7F"/>
    <w:rsid w:val="007B1E69"/>
    <w:rsid w:val="007B4FF0"/>
    <w:rsid w:val="007B6FC3"/>
    <w:rsid w:val="007D3D84"/>
    <w:rsid w:val="007E1692"/>
    <w:rsid w:val="007F0BBC"/>
    <w:rsid w:val="00802FB6"/>
    <w:rsid w:val="0080637D"/>
    <w:rsid w:val="0080734D"/>
    <w:rsid w:val="00811B4A"/>
    <w:rsid w:val="00815D46"/>
    <w:rsid w:val="00816BAF"/>
    <w:rsid w:val="0082265E"/>
    <w:rsid w:val="00825E3E"/>
    <w:rsid w:val="00827F7E"/>
    <w:rsid w:val="008300DB"/>
    <w:rsid w:val="00830F3E"/>
    <w:rsid w:val="0083465D"/>
    <w:rsid w:val="00836639"/>
    <w:rsid w:val="00850D45"/>
    <w:rsid w:val="00852797"/>
    <w:rsid w:val="00853ABC"/>
    <w:rsid w:val="008619D7"/>
    <w:rsid w:val="00874D94"/>
    <w:rsid w:val="00877CD7"/>
    <w:rsid w:val="00883423"/>
    <w:rsid w:val="00893EBC"/>
    <w:rsid w:val="00894317"/>
    <w:rsid w:val="008B269B"/>
    <w:rsid w:val="008B45B8"/>
    <w:rsid w:val="008B6EA3"/>
    <w:rsid w:val="008B7A2A"/>
    <w:rsid w:val="008C2C5F"/>
    <w:rsid w:val="008D1217"/>
    <w:rsid w:val="008D7E57"/>
    <w:rsid w:val="008E3610"/>
    <w:rsid w:val="008E3905"/>
    <w:rsid w:val="008F42E5"/>
    <w:rsid w:val="008F49CF"/>
    <w:rsid w:val="008F547F"/>
    <w:rsid w:val="008F7D4F"/>
    <w:rsid w:val="00906F9F"/>
    <w:rsid w:val="00912142"/>
    <w:rsid w:val="00915F06"/>
    <w:rsid w:val="00917FD4"/>
    <w:rsid w:val="00922922"/>
    <w:rsid w:val="00936FDC"/>
    <w:rsid w:val="00945EA1"/>
    <w:rsid w:val="00952924"/>
    <w:rsid w:val="00957FF9"/>
    <w:rsid w:val="009665DF"/>
    <w:rsid w:val="00970270"/>
    <w:rsid w:val="009836F5"/>
    <w:rsid w:val="00983AE9"/>
    <w:rsid w:val="009933C6"/>
    <w:rsid w:val="009960E4"/>
    <w:rsid w:val="009971B5"/>
    <w:rsid w:val="009A47C8"/>
    <w:rsid w:val="009A6F6C"/>
    <w:rsid w:val="009B7C21"/>
    <w:rsid w:val="009B7C25"/>
    <w:rsid w:val="009E2188"/>
    <w:rsid w:val="009F07C0"/>
    <w:rsid w:val="009F19D2"/>
    <w:rsid w:val="009F4DD1"/>
    <w:rsid w:val="00A04E29"/>
    <w:rsid w:val="00A11F3E"/>
    <w:rsid w:val="00A25619"/>
    <w:rsid w:val="00A27508"/>
    <w:rsid w:val="00A30D82"/>
    <w:rsid w:val="00A37504"/>
    <w:rsid w:val="00A425B2"/>
    <w:rsid w:val="00A50F6D"/>
    <w:rsid w:val="00A7718F"/>
    <w:rsid w:val="00A81511"/>
    <w:rsid w:val="00A8264C"/>
    <w:rsid w:val="00A82A9A"/>
    <w:rsid w:val="00A945CE"/>
    <w:rsid w:val="00AA1C85"/>
    <w:rsid w:val="00AA5A5F"/>
    <w:rsid w:val="00AA5AC2"/>
    <w:rsid w:val="00AD0BF1"/>
    <w:rsid w:val="00AD2752"/>
    <w:rsid w:val="00AD3B9B"/>
    <w:rsid w:val="00AE0D26"/>
    <w:rsid w:val="00AE13FD"/>
    <w:rsid w:val="00AE3622"/>
    <w:rsid w:val="00AE3795"/>
    <w:rsid w:val="00AE762F"/>
    <w:rsid w:val="00AF102E"/>
    <w:rsid w:val="00AF676A"/>
    <w:rsid w:val="00B00524"/>
    <w:rsid w:val="00B0231F"/>
    <w:rsid w:val="00B06611"/>
    <w:rsid w:val="00B25C07"/>
    <w:rsid w:val="00B26BDA"/>
    <w:rsid w:val="00B40BDB"/>
    <w:rsid w:val="00B45B2E"/>
    <w:rsid w:val="00B46357"/>
    <w:rsid w:val="00B476F7"/>
    <w:rsid w:val="00B50558"/>
    <w:rsid w:val="00B651D2"/>
    <w:rsid w:val="00B667C5"/>
    <w:rsid w:val="00B722BD"/>
    <w:rsid w:val="00B77602"/>
    <w:rsid w:val="00B83AD4"/>
    <w:rsid w:val="00B8768B"/>
    <w:rsid w:val="00B877CA"/>
    <w:rsid w:val="00B9533B"/>
    <w:rsid w:val="00B97023"/>
    <w:rsid w:val="00BA1B46"/>
    <w:rsid w:val="00BB5DA1"/>
    <w:rsid w:val="00BC05BC"/>
    <w:rsid w:val="00BC773D"/>
    <w:rsid w:val="00BD4F4D"/>
    <w:rsid w:val="00BE1C59"/>
    <w:rsid w:val="00BE6D4F"/>
    <w:rsid w:val="00BE7D3A"/>
    <w:rsid w:val="00C03B59"/>
    <w:rsid w:val="00C04DF9"/>
    <w:rsid w:val="00C123E1"/>
    <w:rsid w:val="00C30490"/>
    <w:rsid w:val="00C401E7"/>
    <w:rsid w:val="00C4665C"/>
    <w:rsid w:val="00C46E49"/>
    <w:rsid w:val="00C51B69"/>
    <w:rsid w:val="00C534FC"/>
    <w:rsid w:val="00C56E9E"/>
    <w:rsid w:val="00C703B8"/>
    <w:rsid w:val="00C82D43"/>
    <w:rsid w:val="00C87F55"/>
    <w:rsid w:val="00CA0C87"/>
    <w:rsid w:val="00CA3882"/>
    <w:rsid w:val="00CB443E"/>
    <w:rsid w:val="00CB6C3E"/>
    <w:rsid w:val="00CD0AD0"/>
    <w:rsid w:val="00CD692F"/>
    <w:rsid w:val="00CD6B80"/>
    <w:rsid w:val="00CD6C4F"/>
    <w:rsid w:val="00CF6957"/>
    <w:rsid w:val="00CF7ACB"/>
    <w:rsid w:val="00D15B8D"/>
    <w:rsid w:val="00D20A8D"/>
    <w:rsid w:val="00D26D14"/>
    <w:rsid w:val="00D27498"/>
    <w:rsid w:val="00D33533"/>
    <w:rsid w:val="00D41E5E"/>
    <w:rsid w:val="00D4769A"/>
    <w:rsid w:val="00D50978"/>
    <w:rsid w:val="00D63AB7"/>
    <w:rsid w:val="00D67945"/>
    <w:rsid w:val="00D7686D"/>
    <w:rsid w:val="00D80D58"/>
    <w:rsid w:val="00D91DF1"/>
    <w:rsid w:val="00DB3A1A"/>
    <w:rsid w:val="00DB72F0"/>
    <w:rsid w:val="00DB7965"/>
    <w:rsid w:val="00DC4902"/>
    <w:rsid w:val="00DC75C0"/>
    <w:rsid w:val="00DD1EE1"/>
    <w:rsid w:val="00DD3017"/>
    <w:rsid w:val="00DD3074"/>
    <w:rsid w:val="00DD6A72"/>
    <w:rsid w:val="00DE0901"/>
    <w:rsid w:val="00DF06B9"/>
    <w:rsid w:val="00DF2C60"/>
    <w:rsid w:val="00DF512B"/>
    <w:rsid w:val="00E13A54"/>
    <w:rsid w:val="00E2157B"/>
    <w:rsid w:val="00E31637"/>
    <w:rsid w:val="00E4037B"/>
    <w:rsid w:val="00E40C86"/>
    <w:rsid w:val="00E445F3"/>
    <w:rsid w:val="00E51CFC"/>
    <w:rsid w:val="00E51DC7"/>
    <w:rsid w:val="00E61D08"/>
    <w:rsid w:val="00E7130A"/>
    <w:rsid w:val="00E71C26"/>
    <w:rsid w:val="00E71E2A"/>
    <w:rsid w:val="00E727B6"/>
    <w:rsid w:val="00E74810"/>
    <w:rsid w:val="00E77B3B"/>
    <w:rsid w:val="00E80D55"/>
    <w:rsid w:val="00E8212D"/>
    <w:rsid w:val="00EA45F2"/>
    <w:rsid w:val="00EA4FB5"/>
    <w:rsid w:val="00EC67CA"/>
    <w:rsid w:val="00EE1765"/>
    <w:rsid w:val="00EE544B"/>
    <w:rsid w:val="00EE625A"/>
    <w:rsid w:val="00EF0C7A"/>
    <w:rsid w:val="00F02009"/>
    <w:rsid w:val="00F12DC5"/>
    <w:rsid w:val="00F158C3"/>
    <w:rsid w:val="00F24901"/>
    <w:rsid w:val="00F313EC"/>
    <w:rsid w:val="00F357CB"/>
    <w:rsid w:val="00F51F3B"/>
    <w:rsid w:val="00F56BF0"/>
    <w:rsid w:val="00F61700"/>
    <w:rsid w:val="00F66048"/>
    <w:rsid w:val="00F71638"/>
    <w:rsid w:val="00F85222"/>
    <w:rsid w:val="00F9121C"/>
    <w:rsid w:val="00F92A2C"/>
    <w:rsid w:val="00F92A4E"/>
    <w:rsid w:val="00F92E77"/>
    <w:rsid w:val="00F94F55"/>
    <w:rsid w:val="00FB749F"/>
    <w:rsid w:val="00FC7E2A"/>
    <w:rsid w:val="00FD2510"/>
    <w:rsid w:val="00FD42EC"/>
    <w:rsid w:val="00FE01EC"/>
    <w:rsid w:val="00FE1CCD"/>
    <w:rsid w:val="00FF0BF4"/>
    <w:rsid w:val="00FF3536"/>
    <w:rsid w:val="03F9CA65"/>
    <w:rsid w:val="0CAA0CF4"/>
    <w:rsid w:val="17E73729"/>
    <w:rsid w:val="1B45014F"/>
    <w:rsid w:val="1D437CD7"/>
    <w:rsid w:val="2F1FA6CA"/>
    <w:rsid w:val="3012162C"/>
    <w:rsid w:val="31F35E61"/>
    <w:rsid w:val="3D834E40"/>
    <w:rsid w:val="42442768"/>
    <w:rsid w:val="68A9330A"/>
    <w:rsid w:val="68E63EBF"/>
    <w:rsid w:val="6DFC871D"/>
    <w:rsid w:val="7464A50C"/>
    <w:rsid w:val="79562FB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05299"/>
  <w15:docId w15:val="{91AC7DC7-8332-420D-9747-23165DD55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231"/>
    <w:pPr>
      <w:spacing w:after="160" w:line="259" w:lineRule="auto"/>
    </w:pPr>
    <w:rPr>
      <w:rFonts w:ascii="Aptos" w:hAnsi="Aptos" w:eastAsia="Aptos" w:cs="Aptos"/>
      <w:kern w:val="2"/>
      <w:sz w:val="22"/>
      <w:szCs w:val="22"/>
    </w:rPr>
  </w:style>
  <w:style w:type="paragraph" w:styleId="Heading1">
    <w:name w:val="heading 1"/>
    <w:basedOn w:val="Normal"/>
    <w:next w:val="Normal"/>
    <w:link w:val="Heading1Char"/>
    <w:uiPriority w:val="9"/>
    <w:qFormat/>
    <w:rsid w:val="0075052C"/>
    <w:pPr>
      <w:keepNext/>
      <w:keepLines/>
      <w:spacing w:before="360" w:after="80" w:line="240" w:lineRule="auto"/>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75052C"/>
    <w:pPr>
      <w:keepNext/>
      <w:keepLines/>
      <w:spacing w:before="160" w:after="80" w:line="240" w:lineRule="auto"/>
      <w:outlineLvl w:val="1"/>
    </w:pPr>
    <w:rPr>
      <w:rFonts w:ascii="Aptos Display" w:eastAsia="Times New Roman" w:hAnsi="Aptos Display"/>
      <w:color w:val="0F4761"/>
      <w:sz w:val="40"/>
      <w:szCs w:val="32"/>
    </w:rPr>
  </w:style>
  <w:style w:type="paragraph" w:styleId="Heading3">
    <w:name w:val="heading 3"/>
    <w:basedOn w:val="Normal"/>
    <w:next w:val="Normal"/>
    <w:link w:val="Heading3Char"/>
    <w:uiPriority w:val="9"/>
    <w:semiHidden/>
    <w:unhideWhenUsed/>
    <w:qFormat/>
    <w:rsid w:val="0075052C"/>
    <w:pPr>
      <w:keepNext/>
      <w:keepLines/>
      <w:spacing w:before="160" w:after="80" w:line="240" w:lineRule="auto"/>
      <w:outlineLvl w:val="2"/>
    </w:pPr>
    <w:rPr>
      <w:rFonts w:eastAsia="Times New Roman"/>
      <w:color w:val="0F4761"/>
      <w:sz w:val="40"/>
      <w:szCs w:val="28"/>
    </w:rPr>
  </w:style>
  <w:style w:type="paragraph" w:styleId="Heading4">
    <w:name w:val="heading 4"/>
    <w:basedOn w:val="Normal"/>
    <w:next w:val="Normal"/>
    <w:link w:val="Heading4Char"/>
    <w:uiPriority w:val="9"/>
    <w:semiHidden/>
    <w:unhideWhenUsed/>
    <w:qFormat/>
    <w:rsid w:val="0075052C"/>
    <w:pPr>
      <w:keepNext/>
      <w:keepLines/>
      <w:spacing w:before="80" w:after="40" w:line="240" w:lineRule="auto"/>
      <w:outlineLvl w:val="3"/>
    </w:pPr>
    <w:rPr>
      <w:rFonts w:eastAsia="Times New Roman"/>
      <w:i/>
      <w:iCs/>
      <w:color w:val="0F4761"/>
      <w:sz w:val="40"/>
      <w:szCs w:val="24"/>
    </w:rPr>
  </w:style>
  <w:style w:type="paragraph" w:styleId="Heading5">
    <w:name w:val="heading 5"/>
    <w:basedOn w:val="Normal"/>
    <w:next w:val="Normal"/>
    <w:link w:val="Heading5Char"/>
    <w:uiPriority w:val="9"/>
    <w:semiHidden/>
    <w:unhideWhenUsed/>
    <w:qFormat/>
    <w:rsid w:val="0075052C"/>
    <w:pPr>
      <w:keepNext/>
      <w:keepLines/>
      <w:spacing w:before="80" w:after="40" w:line="240" w:lineRule="auto"/>
      <w:outlineLvl w:val="4"/>
    </w:pPr>
    <w:rPr>
      <w:rFonts w:eastAsia="Times New Roman"/>
      <w:color w:val="0F4761"/>
      <w:sz w:val="40"/>
      <w:szCs w:val="24"/>
    </w:rPr>
  </w:style>
  <w:style w:type="paragraph" w:styleId="Heading6">
    <w:name w:val="heading 6"/>
    <w:basedOn w:val="Normal"/>
    <w:next w:val="Normal"/>
    <w:link w:val="Heading6Char"/>
    <w:uiPriority w:val="9"/>
    <w:semiHidden/>
    <w:unhideWhenUsed/>
    <w:qFormat/>
    <w:rsid w:val="0075052C"/>
    <w:pPr>
      <w:keepNext/>
      <w:keepLines/>
      <w:spacing w:before="40" w:after="0" w:line="240" w:lineRule="auto"/>
      <w:outlineLvl w:val="5"/>
    </w:pPr>
    <w:rPr>
      <w:rFonts w:eastAsia="Times New Roman"/>
      <w:i/>
      <w:iCs/>
      <w:color w:val="595959"/>
      <w:sz w:val="40"/>
      <w:szCs w:val="24"/>
    </w:rPr>
  </w:style>
  <w:style w:type="paragraph" w:styleId="Heading7">
    <w:name w:val="heading 7"/>
    <w:basedOn w:val="Normal"/>
    <w:next w:val="Normal"/>
    <w:link w:val="Heading7Char"/>
    <w:uiPriority w:val="9"/>
    <w:semiHidden/>
    <w:unhideWhenUsed/>
    <w:qFormat/>
    <w:rsid w:val="0075052C"/>
    <w:pPr>
      <w:keepNext/>
      <w:keepLines/>
      <w:spacing w:before="40" w:after="0" w:line="240" w:lineRule="auto"/>
      <w:outlineLvl w:val="6"/>
    </w:pPr>
    <w:rPr>
      <w:rFonts w:eastAsia="Times New Roman"/>
      <w:color w:val="595959"/>
      <w:sz w:val="40"/>
      <w:szCs w:val="24"/>
    </w:rPr>
  </w:style>
  <w:style w:type="paragraph" w:styleId="Heading8">
    <w:name w:val="heading 8"/>
    <w:basedOn w:val="Normal"/>
    <w:next w:val="Normal"/>
    <w:link w:val="Heading8Char"/>
    <w:uiPriority w:val="9"/>
    <w:semiHidden/>
    <w:unhideWhenUsed/>
    <w:qFormat/>
    <w:rsid w:val="0075052C"/>
    <w:pPr>
      <w:keepNext/>
      <w:keepLines/>
      <w:spacing w:after="0" w:line="240" w:lineRule="auto"/>
      <w:outlineLvl w:val="7"/>
    </w:pPr>
    <w:rPr>
      <w:rFonts w:eastAsia="Times New Roman"/>
      <w:i/>
      <w:iCs/>
      <w:color w:val="272727"/>
      <w:sz w:val="40"/>
      <w:szCs w:val="24"/>
    </w:rPr>
  </w:style>
  <w:style w:type="paragraph" w:styleId="Heading9">
    <w:name w:val="heading 9"/>
    <w:basedOn w:val="Normal"/>
    <w:next w:val="Normal"/>
    <w:link w:val="Heading9Char"/>
    <w:uiPriority w:val="9"/>
    <w:semiHidden/>
    <w:unhideWhenUsed/>
    <w:qFormat/>
    <w:rsid w:val="0075052C"/>
    <w:pPr>
      <w:keepNext/>
      <w:keepLines/>
      <w:spacing w:after="0" w:line="240" w:lineRule="auto"/>
      <w:outlineLvl w:val="8"/>
    </w:pPr>
    <w:rPr>
      <w:rFonts w:eastAsia="Times New Roman"/>
      <w:color w:val="272727"/>
      <w:sz w:val="4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5052C"/>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75052C"/>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75052C"/>
    <w:rPr>
      <w:rFonts w:eastAsia="Times New Roman" w:cs="Times New Roman"/>
      <w:color w:val="0F4761"/>
      <w:sz w:val="28"/>
      <w:szCs w:val="28"/>
    </w:rPr>
  </w:style>
  <w:style w:type="character" w:customStyle="1" w:styleId="Heading4Char">
    <w:name w:val="Heading 4 Char"/>
    <w:link w:val="Heading4"/>
    <w:uiPriority w:val="9"/>
    <w:semiHidden/>
    <w:rsid w:val="0075052C"/>
    <w:rPr>
      <w:rFonts w:eastAsia="Times New Roman" w:cs="Times New Roman"/>
      <w:i/>
      <w:iCs/>
      <w:color w:val="0F4761"/>
    </w:rPr>
  </w:style>
  <w:style w:type="character" w:customStyle="1" w:styleId="Heading5Char">
    <w:name w:val="Heading 5 Char"/>
    <w:link w:val="Heading5"/>
    <w:uiPriority w:val="9"/>
    <w:semiHidden/>
    <w:rsid w:val="0075052C"/>
    <w:rPr>
      <w:rFonts w:eastAsia="Times New Roman" w:cs="Times New Roman"/>
      <w:color w:val="0F4761"/>
    </w:rPr>
  </w:style>
  <w:style w:type="character" w:customStyle="1" w:styleId="Heading6Char">
    <w:name w:val="Heading 6 Char"/>
    <w:link w:val="Heading6"/>
    <w:uiPriority w:val="9"/>
    <w:semiHidden/>
    <w:rsid w:val="0075052C"/>
    <w:rPr>
      <w:rFonts w:eastAsia="Times New Roman" w:cs="Times New Roman"/>
      <w:i/>
      <w:iCs/>
      <w:color w:val="595959"/>
    </w:rPr>
  </w:style>
  <w:style w:type="character" w:customStyle="1" w:styleId="Heading7Char">
    <w:name w:val="Heading 7 Char"/>
    <w:link w:val="Heading7"/>
    <w:uiPriority w:val="9"/>
    <w:semiHidden/>
    <w:rsid w:val="0075052C"/>
    <w:rPr>
      <w:rFonts w:eastAsia="Times New Roman" w:cs="Times New Roman"/>
      <w:color w:val="595959"/>
    </w:rPr>
  </w:style>
  <w:style w:type="character" w:customStyle="1" w:styleId="Heading8Char">
    <w:name w:val="Heading 8 Char"/>
    <w:link w:val="Heading8"/>
    <w:uiPriority w:val="9"/>
    <w:semiHidden/>
    <w:rsid w:val="0075052C"/>
    <w:rPr>
      <w:rFonts w:eastAsia="Times New Roman" w:cs="Times New Roman"/>
      <w:i/>
      <w:iCs/>
      <w:color w:val="272727"/>
    </w:rPr>
  </w:style>
  <w:style w:type="character" w:customStyle="1" w:styleId="Heading9Char">
    <w:name w:val="Heading 9 Char"/>
    <w:link w:val="Heading9"/>
    <w:uiPriority w:val="9"/>
    <w:semiHidden/>
    <w:rsid w:val="0075052C"/>
    <w:rPr>
      <w:rFonts w:eastAsia="Times New Roman" w:cs="Times New Roman"/>
      <w:color w:val="272727"/>
    </w:rPr>
  </w:style>
  <w:style w:type="paragraph" w:styleId="Title">
    <w:name w:val="Title"/>
    <w:basedOn w:val="Normal"/>
    <w:next w:val="Normal"/>
    <w:link w:val="TitleChar"/>
    <w:uiPriority w:val="10"/>
    <w:qFormat/>
    <w:rsid w:val="0075052C"/>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75052C"/>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75052C"/>
    <w:pPr>
      <w:numPr>
        <w:ilvl w:val="1"/>
      </w:numPr>
      <w:spacing w:line="240" w:lineRule="auto"/>
    </w:pPr>
    <w:rPr>
      <w:rFonts w:eastAsia="Times New Roman"/>
      <w:color w:val="595959"/>
      <w:spacing w:val="15"/>
      <w:sz w:val="28"/>
      <w:szCs w:val="28"/>
    </w:rPr>
  </w:style>
  <w:style w:type="character" w:customStyle="1" w:styleId="SubtitleChar">
    <w:name w:val="Subtitle Char"/>
    <w:link w:val="Subtitle"/>
    <w:uiPriority w:val="11"/>
    <w:rsid w:val="0075052C"/>
    <w:rPr>
      <w:rFonts w:eastAsia="Times New Roman" w:cs="Times New Roman"/>
      <w:color w:val="595959"/>
      <w:spacing w:val="15"/>
      <w:sz w:val="28"/>
      <w:szCs w:val="28"/>
    </w:rPr>
  </w:style>
  <w:style w:type="paragraph" w:styleId="Quote">
    <w:name w:val="Quote"/>
    <w:basedOn w:val="Normal"/>
    <w:next w:val="Normal"/>
    <w:link w:val="QuoteChar"/>
    <w:uiPriority w:val="29"/>
    <w:qFormat/>
    <w:rsid w:val="0075052C"/>
    <w:pPr>
      <w:spacing w:before="160" w:line="240" w:lineRule="auto"/>
      <w:jc w:val="center"/>
    </w:pPr>
    <w:rPr>
      <w:i/>
      <w:iCs/>
      <w:color w:val="404040"/>
      <w:sz w:val="24"/>
      <w:szCs w:val="24"/>
    </w:rPr>
  </w:style>
  <w:style w:type="character" w:customStyle="1" w:styleId="QuoteChar">
    <w:name w:val="Quote Char"/>
    <w:link w:val="Quote"/>
    <w:uiPriority w:val="29"/>
    <w:rsid w:val="0075052C"/>
    <w:rPr>
      <w:i/>
      <w:iCs/>
      <w:color w:val="404040"/>
    </w:rPr>
  </w:style>
  <w:style w:type="paragraph" w:styleId="ListParagraph">
    <w:name w:val="List Paragraph"/>
    <w:basedOn w:val="Normal"/>
    <w:uiPriority w:val="34"/>
    <w:qFormat/>
    <w:rsid w:val="0075052C"/>
    <w:pPr>
      <w:spacing w:after="0" w:line="240" w:lineRule="auto"/>
      <w:ind w:left="720"/>
      <w:contextualSpacing/>
    </w:pPr>
    <w:rPr>
      <w:sz w:val="24"/>
      <w:szCs w:val="24"/>
    </w:rPr>
  </w:style>
  <w:style w:type="character" w:styleId="IntenseEmphasis">
    <w:name w:val="Intense Emphasis"/>
    <w:uiPriority w:val="21"/>
    <w:qFormat/>
    <w:rsid w:val="0075052C"/>
    <w:rPr>
      <w:i/>
      <w:iCs/>
      <w:color w:val="0F4761"/>
    </w:rPr>
  </w:style>
  <w:style w:type="paragraph" w:styleId="IntenseQuote">
    <w:name w:val="Intense Quote"/>
    <w:basedOn w:val="Normal"/>
    <w:next w:val="Normal"/>
    <w:link w:val="IntenseQuoteChar"/>
    <w:uiPriority w:val="30"/>
    <w:qFormat/>
    <w:rsid w:val="0075052C"/>
    <w:pPr>
      <w:pBdr>
        <w:top w:val="single" w:sz="4" w:space="10" w:color="0F4761"/>
        <w:bottom w:val="single" w:sz="4" w:space="10" w:color="0F4761"/>
      </w:pBdr>
      <w:spacing w:before="360" w:after="360" w:line="240" w:lineRule="auto"/>
      <w:ind w:left="864" w:right="864"/>
      <w:jc w:val="center"/>
    </w:pPr>
    <w:rPr>
      <w:i/>
      <w:iCs/>
      <w:color w:val="0F4761"/>
      <w:sz w:val="24"/>
      <w:szCs w:val="24"/>
    </w:rPr>
  </w:style>
  <w:style w:type="character" w:customStyle="1" w:styleId="IntenseQuoteChar">
    <w:name w:val="Intense Quote Char"/>
    <w:link w:val="IntenseQuote"/>
    <w:uiPriority w:val="30"/>
    <w:rsid w:val="0075052C"/>
    <w:rPr>
      <w:i/>
      <w:iCs/>
      <w:color w:val="0F4761"/>
    </w:rPr>
  </w:style>
  <w:style w:type="character" w:styleId="IntenseReference">
    <w:name w:val="Intense Reference"/>
    <w:uiPriority w:val="32"/>
    <w:qFormat/>
    <w:rsid w:val="0075052C"/>
    <w:rPr>
      <w:b/>
      <w:bCs/>
      <w:smallCaps/>
      <w:color w:val="0F4761"/>
      <w:spacing w:val="5"/>
    </w:rPr>
  </w:style>
  <w:style w:type="table" w:styleId="TableGrid">
    <w:name w:val="Table Grid"/>
    <w:basedOn w:val="TableNormal"/>
    <w:uiPriority w:val="5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F547F"/>
    <w:pPr>
      <w:spacing w:before="100" w:beforeAutospacing="1" w:after="100" w:afterAutospacing="1" w:line="240" w:lineRule="auto"/>
    </w:pPr>
    <w:rPr>
      <w:rFonts w:ascii="Times New Roman" w:eastAsia="Times New Roman" w:hAnsi="Times New Roman"/>
      <w:kern w:val="0"/>
      <w:sz w:val="24"/>
      <w:szCs w:val="24"/>
    </w:rPr>
  </w:style>
  <w:style w:type="character" w:styleId="CommentReference">
    <w:name w:val="annotation reference"/>
    <w:uiPriority w:val="99"/>
    <w:semiHidden/>
    <w:unhideWhenUsed/>
    <w:rsid w:val="008F547F"/>
    <w:rPr>
      <w:sz w:val="16"/>
      <w:szCs w:val="16"/>
    </w:rPr>
  </w:style>
  <w:style w:type="character" w:styleId="Hyperlink">
    <w:name w:val="Hyperlink"/>
    <w:basedOn w:val="DefaultParagraphFont"/>
    <w:uiPriority w:val="99"/>
    <w:unhideWhenUsed/>
    <w:rsid w:val="005C4E72"/>
    <w:rPr>
      <w:color w:val="467886" w:themeColor="hyperlink"/>
      <w:u w:val="single"/>
    </w:rPr>
  </w:style>
  <w:style w:type="character" w:customStyle="1" w:styleId="UnresolvedMention1">
    <w:name w:val="Unresolved Mention1"/>
    <w:basedOn w:val="DefaultParagraphFont"/>
    <w:uiPriority w:val="99"/>
    <w:semiHidden/>
    <w:unhideWhenUsed/>
    <w:rsid w:val="005C4E72"/>
    <w:rPr>
      <w:color w:val="605E5C"/>
      <w:shd w:val="clear" w:color="auto" w:fill="E1DFDD"/>
    </w:rPr>
  </w:style>
  <w:style w:type="character" w:customStyle="1" w:styleId="apple-converted-space">
    <w:name w:val="apple-converted-space"/>
    <w:basedOn w:val="DefaultParagraphFont"/>
    <w:rsid w:val="007026D9"/>
  </w:style>
  <w:style w:type="character" w:styleId="FollowedHyperlink">
    <w:name w:val="FollowedHyperlink"/>
    <w:basedOn w:val="DefaultParagraphFont"/>
    <w:uiPriority w:val="99"/>
    <w:semiHidden/>
    <w:unhideWhenUsed/>
    <w:rsid w:val="005102D7"/>
    <w:rPr>
      <w:color w:val="96607D" w:themeColor="followed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
    </w:rPr>
  </w:style>
  <w:style w:type="paragraph" w:styleId="Revision">
    <w:name w:val="Revision"/>
    <w:hidden/>
    <w:uiPriority w:val="99"/>
    <w:semiHidden/>
    <w:rsid w:val="002D622A"/>
    <w:rPr>
      <w:kern w:val="2"/>
      <w:sz w:val="22"/>
      <w:szCs w:val="22"/>
    </w:rPr>
  </w:style>
  <w:style w:type="paragraph" w:styleId="NoSpacing">
    <w:name w:val="No Spacing"/>
    <w:link w:val="NoSpacingChar"/>
    <w:uiPriority w:val="1"/>
    <w:qFormat/>
    <w:rsid w:val="009F19D2"/>
    <w:rPr>
      <w:rFonts w:asciiTheme="minorHAnsi" w:eastAsiaTheme="minorEastAsia" w:hAnsiTheme="minorHAnsi" w:cstheme="minorBidi"/>
      <w:sz w:val="22"/>
      <w:szCs w:val="22"/>
      <w:lang w:eastAsia="zh-CN"/>
    </w:rPr>
  </w:style>
  <w:style w:type="character" w:customStyle="1" w:styleId="NoSpacingChar">
    <w:name w:val="No Spacing Char"/>
    <w:basedOn w:val="DefaultParagraphFont"/>
    <w:link w:val="NoSpacing"/>
    <w:uiPriority w:val="1"/>
    <w:rsid w:val="009F19D2"/>
    <w:rPr>
      <w:rFonts w:asciiTheme="minorHAnsi" w:eastAsiaTheme="minorEastAsia" w:hAnsiTheme="minorHAnsi" w:cstheme="minorBidi"/>
      <w:sz w:val="22"/>
      <w:szCs w:val="22"/>
      <w:lang w:eastAsia="zh-CN"/>
    </w:rPr>
  </w:style>
  <w:style w:type="paragraph" w:styleId="CommentSubject">
    <w:name w:val="annotation subject"/>
    <w:basedOn w:val="CommentText"/>
    <w:next w:val="CommentText"/>
    <w:link w:val="CommentSubjectChar"/>
    <w:uiPriority w:val="99"/>
    <w:semiHidden/>
    <w:unhideWhenUsed/>
    <w:rsid w:val="00F94F55"/>
    <w:rPr>
      <w:b/>
      <w:bCs/>
    </w:rPr>
  </w:style>
  <w:style w:type="character" w:customStyle="1" w:styleId="CommentSubjectChar">
    <w:name w:val="Comment Subject Char"/>
    <w:basedOn w:val="CommentTextChar"/>
    <w:link w:val="CommentSubject"/>
    <w:uiPriority w:val="99"/>
    <w:semiHidden/>
    <w:rsid w:val="00F94F55"/>
    <w:rPr>
      <w:b/>
      <w:bCs/>
      <w:kern w:val="2"/>
    </w:rPr>
  </w:style>
  <w:style w:type="paragraph" w:styleId="BalloonText">
    <w:name w:val="Balloon Text"/>
    <w:basedOn w:val="Normal"/>
    <w:link w:val="BalloonTextChar"/>
    <w:uiPriority w:val="99"/>
    <w:semiHidden/>
    <w:unhideWhenUsed/>
    <w:rsid w:val="00285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53FD"/>
    <w:rPr>
      <w:rFonts w:ascii="Tahoma" w:hAnsi="Tahoma" w:cs="Tahoma"/>
      <w:kern w:val="2"/>
      <w:sz w:val="16"/>
      <w:szCs w:val="16"/>
    </w:rPr>
  </w:style>
  <w:style w:type="paragraph" w:styleId="Header">
    <w:name w:val="header"/>
    <w:basedOn w:val="Normal"/>
    <w:link w:val="HeaderChar"/>
    <w:uiPriority w:val="99"/>
    <w:unhideWhenUsed/>
    <w:rsid w:val="00420B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0BEB"/>
    <w:rPr>
      <w:kern w:val="2"/>
      <w:sz w:val="22"/>
      <w:szCs w:val="22"/>
    </w:rPr>
  </w:style>
  <w:style w:type="paragraph" w:styleId="Footer">
    <w:name w:val="footer"/>
    <w:basedOn w:val="Normal"/>
    <w:link w:val="FooterChar"/>
    <w:uiPriority w:val="99"/>
    <w:unhideWhenUsed/>
    <w:rsid w:val="00420B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0BEB"/>
    <w:rPr>
      <w:kern w:val="2"/>
      <w:sz w:val="22"/>
      <w:szCs w:val="22"/>
    </w:rPr>
  </w:style>
  <w:style w:type="character" w:customStyle="1" w:styleId="UnresolvedMention2">
    <w:name w:val="Unresolved Mention2"/>
    <w:basedOn w:val="DefaultParagraphFont"/>
    <w:uiPriority w:val="99"/>
    <w:semiHidden/>
    <w:unhideWhenUsed/>
    <w:rsid w:val="00830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63273">
      <w:bodyDiv w:val="1"/>
      <w:marLeft w:val="0"/>
      <w:marRight w:val="0"/>
      <w:marTop w:val="0"/>
      <w:marBottom w:val="0"/>
      <w:divBdr>
        <w:top w:val="none" w:sz="0" w:space="0" w:color="auto"/>
        <w:left w:val="none" w:sz="0" w:space="0" w:color="auto"/>
        <w:bottom w:val="none" w:sz="0" w:space="0" w:color="auto"/>
        <w:right w:val="none" w:sz="0" w:space="0" w:color="auto"/>
      </w:divBdr>
    </w:div>
    <w:div w:id="659163075">
      <w:bodyDiv w:val="1"/>
      <w:marLeft w:val="0"/>
      <w:marRight w:val="0"/>
      <w:marTop w:val="0"/>
      <w:marBottom w:val="0"/>
      <w:divBdr>
        <w:top w:val="none" w:sz="0" w:space="0" w:color="auto"/>
        <w:left w:val="none" w:sz="0" w:space="0" w:color="auto"/>
        <w:bottom w:val="none" w:sz="0" w:space="0" w:color="auto"/>
        <w:right w:val="none" w:sz="0" w:space="0" w:color="auto"/>
      </w:divBdr>
    </w:div>
    <w:div w:id="741945247">
      <w:bodyDiv w:val="1"/>
      <w:marLeft w:val="0"/>
      <w:marRight w:val="0"/>
      <w:marTop w:val="0"/>
      <w:marBottom w:val="0"/>
      <w:divBdr>
        <w:top w:val="none" w:sz="0" w:space="0" w:color="auto"/>
        <w:left w:val="none" w:sz="0" w:space="0" w:color="auto"/>
        <w:bottom w:val="none" w:sz="0" w:space="0" w:color="auto"/>
        <w:right w:val="none" w:sz="0" w:space="0" w:color="auto"/>
      </w:divBdr>
      <w:divsChild>
        <w:div w:id="24720507">
          <w:marLeft w:val="0"/>
          <w:marRight w:val="0"/>
          <w:marTop w:val="0"/>
          <w:marBottom w:val="160"/>
          <w:divBdr>
            <w:top w:val="none" w:sz="0" w:space="0" w:color="auto"/>
            <w:left w:val="none" w:sz="0" w:space="0" w:color="auto"/>
            <w:bottom w:val="none" w:sz="0" w:space="0" w:color="auto"/>
            <w:right w:val="none" w:sz="0" w:space="0" w:color="auto"/>
          </w:divBdr>
        </w:div>
        <w:div w:id="1515458632">
          <w:marLeft w:val="0"/>
          <w:marRight w:val="0"/>
          <w:marTop w:val="0"/>
          <w:marBottom w:val="160"/>
          <w:divBdr>
            <w:top w:val="none" w:sz="0" w:space="0" w:color="auto"/>
            <w:left w:val="none" w:sz="0" w:space="0" w:color="auto"/>
            <w:bottom w:val="none" w:sz="0" w:space="0" w:color="auto"/>
            <w:right w:val="none" w:sz="0" w:space="0" w:color="auto"/>
          </w:divBdr>
        </w:div>
      </w:divsChild>
    </w:div>
    <w:div w:id="908080367">
      <w:bodyDiv w:val="1"/>
      <w:marLeft w:val="0"/>
      <w:marRight w:val="0"/>
      <w:marTop w:val="0"/>
      <w:marBottom w:val="0"/>
      <w:divBdr>
        <w:top w:val="none" w:sz="0" w:space="0" w:color="auto"/>
        <w:left w:val="none" w:sz="0" w:space="0" w:color="auto"/>
        <w:bottom w:val="none" w:sz="0" w:space="0" w:color="auto"/>
        <w:right w:val="none" w:sz="0" w:space="0" w:color="auto"/>
      </w:divBdr>
    </w:div>
    <w:div w:id="913200965">
      <w:bodyDiv w:val="1"/>
      <w:marLeft w:val="0"/>
      <w:marRight w:val="0"/>
      <w:marTop w:val="0"/>
      <w:marBottom w:val="0"/>
      <w:divBdr>
        <w:top w:val="none" w:sz="0" w:space="0" w:color="auto"/>
        <w:left w:val="none" w:sz="0" w:space="0" w:color="auto"/>
        <w:bottom w:val="none" w:sz="0" w:space="0" w:color="auto"/>
        <w:right w:val="none" w:sz="0" w:space="0" w:color="auto"/>
      </w:divBdr>
    </w:div>
    <w:div w:id="1064371817">
      <w:bodyDiv w:val="1"/>
      <w:marLeft w:val="0"/>
      <w:marRight w:val="0"/>
      <w:marTop w:val="0"/>
      <w:marBottom w:val="0"/>
      <w:divBdr>
        <w:top w:val="none" w:sz="0" w:space="0" w:color="auto"/>
        <w:left w:val="none" w:sz="0" w:space="0" w:color="auto"/>
        <w:bottom w:val="none" w:sz="0" w:space="0" w:color="auto"/>
        <w:right w:val="none" w:sz="0" w:space="0" w:color="auto"/>
      </w:divBdr>
    </w:div>
    <w:div w:id="1320764976">
      <w:bodyDiv w:val="1"/>
      <w:marLeft w:val="0"/>
      <w:marRight w:val="0"/>
      <w:marTop w:val="0"/>
      <w:marBottom w:val="0"/>
      <w:divBdr>
        <w:top w:val="none" w:sz="0" w:space="0" w:color="auto"/>
        <w:left w:val="none" w:sz="0" w:space="0" w:color="auto"/>
        <w:bottom w:val="none" w:sz="0" w:space="0" w:color="auto"/>
        <w:right w:val="none" w:sz="0" w:space="0" w:color="auto"/>
      </w:divBdr>
    </w:div>
    <w:div w:id="1633756182">
      <w:bodyDiv w:val="1"/>
      <w:marLeft w:val="0"/>
      <w:marRight w:val="0"/>
      <w:marTop w:val="0"/>
      <w:marBottom w:val="0"/>
      <w:divBdr>
        <w:top w:val="none" w:sz="0" w:space="0" w:color="auto"/>
        <w:left w:val="none" w:sz="0" w:space="0" w:color="auto"/>
        <w:bottom w:val="none" w:sz="0" w:space="0" w:color="auto"/>
        <w:right w:val="none" w:sz="0" w:space="0" w:color="auto"/>
      </w:divBdr>
      <w:divsChild>
        <w:div w:id="558398850">
          <w:marLeft w:val="0"/>
          <w:marRight w:val="0"/>
          <w:marTop w:val="0"/>
          <w:marBottom w:val="160"/>
          <w:divBdr>
            <w:top w:val="none" w:sz="0" w:space="0" w:color="auto"/>
            <w:left w:val="none" w:sz="0" w:space="0" w:color="auto"/>
            <w:bottom w:val="none" w:sz="0" w:space="0" w:color="auto"/>
            <w:right w:val="none" w:sz="0" w:space="0" w:color="auto"/>
          </w:divBdr>
        </w:div>
        <w:div w:id="370229575">
          <w:marLeft w:val="0"/>
          <w:marRight w:val="0"/>
          <w:marTop w:val="0"/>
          <w:marBottom w:val="160"/>
          <w:divBdr>
            <w:top w:val="none" w:sz="0" w:space="0" w:color="auto"/>
            <w:left w:val="none" w:sz="0" w:space="0" w:color="auto"/>
            <w:bottom w:val="none" w:sz="0" w:space="0" w:color="auto"/>
            <w:right w:val="none" w:sz="0" w:space="0" w:color="auto"/>
          </w:divBdr>
        </w:div>
      </w:divsChild>
    </w:div>
    <w:div w:id="1806192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cbi.nlm.nih.gov/books/NBK4310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525</TotalTime>
  <Pages>24</Pages>
  <Words>4714</Words>
  <Characters>23806</Characters>
  <Application>Microsoft Office Word</Application>
  <DocSecurity>0</DocSecurity>
  <Lines>700</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Anna Seaman</cp:lastModifiedBy>
  <cp:revision>103</cp:revision>
  <dcterms:created xsi:type="dcterms:W3CDTF">2026-02-27T20:23:00Z</dcterms:created>
  <dcterms:modified xsi:type="dcterms:W3CDTF">2026-08-14T14:43:00Z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4795895c-75f2-4501-bc8b-566ea3213785</vt:lpwstr>
  </property>
</Properties>
</file>