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037F1" w14:textId="756847C3" w:rsidR="00A91BC3" w:rsidRPr="00C447A8" w:rsidRDefault="00F67056" w:rsidP="00C447A8">
      <w:pPr>
        <w:pStyle w:val="Heading1"/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  <w:sz w:val="40"/>
          <w:szCs w:val="40"/>
        </w:rPr>
        <w:t/>
      </w:r>
      <w:bookmarkStart w:id="14" w:name="_Hlk220678987"/>
      <w:r w:rsidRPr="00C447A8">
        <w:rPr>
          <w:rFonts w:ascii="Aptos" w:hAnsi="Aptos" w:eastAsia="Aptos" w:cs="Aptos"/>
          <w:color w:val="000000"/>
          <w:sz w:val="40"/>
          <w:szCs w:val="40"/>
        </w:rPr>
        <w:t>Rubric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EHS Station </w:t>
      </w:r>
      <w:r w:rsidRPr="00233722">
        <w:rPr>
          <w:rFonts w:ascii="Aptos" w:hAnsi="Aptos" w:eastAsia="Aptos" w:cs="Aptos"/>
          <w:color w:val="000000"/>
          <w:sz w:val="40"/>
          <w:szCs w:val="40"/>
        </w:rPr>
        <w:t>2</w:t>
      </w:r>
      <w:bookmarkEnd w:id="14"/>
    </w:p>
    <w:tbl>
      <w:tblPr>
        <w:tblStyle w:val="TableGrid"/>
        <w:tblW w:w="9576" w:type="dxa"/>
        <w:tblLook w:val="04A0" w:firstRow="1" w:lastRow="0" w:firstColumn="1" w:lastColumn="0" w:noHBand="0" w:noVBand="1"/>
      </w:tblPr>
      <w:tblGrid>
        <w:gridCol w:w="2268"/>
        <w:gridCol w:w="2700"/>
        <w:gridCol w:w="1080"/>
        <w:gridCol w:w="3528"/>
      </w:tblGrid>
      <w:tr w:rsidR="002F21B8" w:rsidRPr="00F87027" w14:paraId="42F7D4E2" w14:textId="77777777" w:rsidTr="00470504">
        <w:trPr>
          <w:trHeight w:val="144"/>
        </w:trPr>
        <w:tc>
          <w:tcPr>
            <w:tcW w:w="2268" w:type="dxa"/>
            <w:shd w:val="clear" w:color="auto" w:fill="A73023"/>
          </w:tcPr>
          <w:p w14:paraId="738B3639" w14:textId="77777777" w:rsidR="002F21B8" w:rsidRPr="00F93721" w:rsidRDefault="002F21B8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eastAsia="Aptos" w:cs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2700" w:type="dxa"/>
            <w:shd w:val="clear" w:color="auto" w:fill="A73023"/>
          </w:tcPr>
          <w:p w14:paraId="3EAC1B1F" w14:textId="77777777" w:rsidR="002F21B8" w:rsidRPr="00F93721" w:rsidRDefault="002F21B8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eastAsia="Aptos" w:cs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080" w:type="dxa"/>
            <w:shd w:val="clear" w:color="auto" w:fill="A73023"/>
          </w:tcPr>
          <w:p w14:paraId="6B995C2F" w14:textId="77777777" w:rsidR="002F21B8" w:rsidRPr="00F93721" w:rsidRDefault="002F21B8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eastAsia="Aptos" w:cs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3528" w:type="dxa"/>
            <w:shd w:val="clear" w:color="auto" w:fill="A73023"/>
          </w:tcPr>
          <w:p w14:paraId="757274CD" w14:textId="77777777" w:rsidR="002F21B8" w:rsidRPr="00F93721" w:rsidRDefault="002F21B8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eastAsia="Aptos" w:cs="Aptos"/>
                <w:b/>
                <w:bCs/>
                <w:color w:val="FFFFFF" w:themeColor="background1"/>
              </w:rPr>
              <w:t>COMMENTS</w:t>
            </w:r>
          </w:p>
        </w:tc>
      </w:tr>
      <w:tr w:rsidR="002F21B8" w:rsidRPr="00F87027" w14:paraId="6A8DF643" w14:textId="77777777" w:rsidTr="00470504">
        <w:tc>
          <w:tcPr>
            <w:tcW w:w="2268" w:type="dxa"/>
            <w:shd w:val="clear" w:color="auto" w:fill="EDD2C4"/>
          </w:tcPr>
          <w:p w14:paraId="38AEB80C" w14:textId="03570DE9" w:rsidR="002F21B8" w:rsidRPr="002F21B8" w:rsidRDefault="002F21B8" w:rsidP="002F21B8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Safety</w:t>
            </w:r>
          </w:p>
        </w:tc>
        <w:tc>
          <w:tcPr>
            <w:tcW w:w="2700" w:type="dxa"/>
          </w:tcPr>
          <w:p w14:paraId="21D764F3" w14:textId="258FFD3E" w:rsidR="002F21B8" w:rsidRPr="002F21B8" w:rsidRDefault="002F21B8" w:rsidP="002F21B8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The HCP demonstrated safe practices.</w:t>
            </w:r>
          </w:p>
        </w:tc>
        <w:tc>
          <w:tcPr>
            <w:tcW w:w="1080" w:type="dxa"/>
          </w:tcPr>
          <w:p w14:paraId="5F4887C8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7C8DE4C3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:rsidR="002F21B8" w:rsidRPr="00F87027" w14:paraId="0A1D8001" w14:textId="77777777" w:rsidTr="00470504">
        <w:tc>
          <w:tcPr>
            <w:tcW w:w="2268" w:type="dxa"/>
            <w:shd w:val="clear" w:color="auto" w:fill="EDD2C4"/>
          </w:tcPr>
          <w:p w14:paraId="632D580E" w14:textId="492F47A6" w:rsidR="002F21B8" w:rsidRPr="002F21B8" w:rsidRDefault="002F21B8" w:rsidP="002F21B8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Recognizes illness and injury patterns</w:t>
            </w:r>
          </w:p>
        </w:tc>
        <w:tc>
          <w:tcPr>
            <w:tcW w:w="2700" w:type="dxa"/>
          </w:tcPr>
          <w:p w14:paraId="5D980A9E" w14:textId="4C7752A3" w:rsidR="002F21B8" w:rsidRPr="002F21B8" w:rsidRDefault="002F21B8" w:rsidP="002F21B8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The HCP quickly recognizes the heat stroke pattern, need for immersion, and is also aware that the patient’s condition is severe (unconscious).</w:t>
            </w:r>
          </w:p>
        </w:tc>
        <w:tc>
          <w:tcPr>
            <w:tcW w:w="1080" w:type="dxa"/>
          </w:tcPr>
          <w:p w14:paraId="2CDC4111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18B8F1B6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:rsidR="002F21B8" w:rsidRPr="00F87027" w14:paraId="19B22FF6" w14:textId="77777777" w:rsidTr="00470504">
        <w:tc>
          <w:tcPr>
            <w:tcW w:w="2268" w:type="dxa"/>
            <w:shd w:val="clear" w:color="auto" w:fill="EDD2C4"/>
          </w:tcPr>
          <w:p w14:paraId="28C45246" w14:textId="48A6F7A5" w:rsidR="002F21B8" w:rsidRPr="002F21B8" w:rsidRDefault="002F21B8" w:rsidP="002F21B8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Seeks to resolve and understand presentation and information</w:t>
            </w:r>
          </w:p>
        </w:tc>
        <w:tc>
          <w:tcPr>
            <w:tcW w:w="2700" w:type="dxa"/>
          </w:tcPr>
          <w:p w14:paraId="0E950BD8" w14:textId="254112E1" w:rsidR="002F21B8" w:rsidRPr="002F21B8" w:rsidRDefault="002F21B8" w:rsidP="002F21B8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The HCP appropriately seeks physical, historical, or other information to assess the needs of the patient and appropriate trajectory for recovery.</w:t>
            </w:r>
          </w:p>
        </w:tc>
        <w:tc>
          <w:tcPr>
            <w:tcW w:w="1080" w:type="dxa"/>
          </w:tcPr>
          <w:p w14:paraId="06F40ABB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5B4C5052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:rsidR="002F21B8" w:rsidRPr="00F87027" w14:paraId="221B2EA4" w14:textId="77777777" w:rsidTr="00470504">
        <w:tc>
          <w:tcPr>
            <w:tcW w:w="2268" w:type="dxa"/>
            <w:shd w:val="clear" w:color="auto" w:fill="EDD2C4"/>
          </w:tcPr>
          <w:p w14:paraId="63E69F7F" w14:textId="1BE69A99" w:rsidR="002F21B8" w:rsidRPr="002F21B8" w:rsidRDefault="002F21B8" w:rsidP="002F21B8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Skills</w:t>
            </w:r>
          </w:p>
        </w:tc>
        <w:tc>
          <w:tcPr>
            <w:tcW w:w="2700" w:type="dxa"/>
          </w:tcPr>
          <w:p w14:paraId="2181AEA5" w14:textId="62620DF7" w:rsidR="002F21B8" w:rsidRPr="002F21B8" w:rsidRDefault="002F21B8" w:rsidP="002F21B8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The HCP appropriately immerses and monitors patient.</w:t>
            </w:r>
          </w:p>
        </w:tc>
        <w:tc>
          <w:tcPr>
            <w:tcW w:w="1080" w:type="dxa"/>
          </w:tcPr>
          <w:p w14:paraId="0715ABD0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656D030E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:rsidR="002F21B8" w:rsidRPr="00F87027" w14:paraId="4B804192" w14:textId="77777777" w:rsidTr="00470504">
        <w:tc>
          <w:tcPr>
            <w:tcW w:w="2268" w:type="dxa"/>
            <w:shd w:val="clear" w:color="auto" w:fill="EDD2C4"/>
          </w:tcPr>
          <w:p w14:paraId="07D91B67" w14:textId="51FDE273" w:rsidR="002F21B8" w:rsidRPr="002F21B8" w:rsidRDefault="002F21B8" w:rsidP="002F21B8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Communicates and advocates</w:t>
            </w:r>
          </w:p>
        </w:tc>
        <w:tc>
          <w:tcPr>
            <w:tcW w:w="2700" w:type="dxa"/>
          </w:tcPr>
          <w:p w14:paraId="2EFCFF62" w14:textId="01405F54" w:rsidR="002F21B8" w:rsidRPr="002F21B8" w:rsidRDefault="002F21B8" w:rsidP="002F21B8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The HCP appropriately communicates the needs of the patient and advocates for the patient.</w:t>
            </w:r>
          </w:p>
        </w:tc>
        <w:tc>
          <w:tcPr>
            <w:tcW w:w="1080" w:type="dxa"/>
          </w:tcPr>
          <w:p w14:paraId="3ADE1896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7561FEFE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:rsidR="002F21B8" w:rsidRPr="00F87027" w14:paraId="2BC61D70" w14:textId="77777777" w:rsidTr="00470504">
        <w:tc>
          <w:tcPr>
            <w:tcW w:w="2268" w:type="dxa"/>
            <w:shd w:val="clear" w:color="auto" w:fill="EDD2C4"/>
          </w:tcPr>
          <w:p w14:paraId="46E908D5" w14:textId="11AAE297" w:rsidR="002F21B8" w:rsidRPr="002F21B8" w:rsidRDefault="002F21B8" w:rsidP="002F21B8">
            <w:pPr>
              <w:ind w:left="144" w:hanging="144"/>
              <w:rPr>
                <w:rFonts w:cs="ITC Franklin Gothic Std"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Transfer and continued care</w:t>
            </w:r>
          </w:p>
        </w:tc>
        <w:tc>
          <w:tcPr>
            <w:tcW w:w="2700" w:type="dxa"/>
          </w:tcPr>
          <w:p w14:paraId="7504AD37" w14:textId="5E0C07EA" w:rsidR="002F21B8" w:rsidRPr="002F21B8" w:rsidRDefault="002F21B8" w:rsidP="002F21B8">
            <w:pPr>
              <w:ind w:left="144" w:hanging="144"/>
              <w:rPr>
                <w:rFonts w:cs="ITC Franklin Gothic Std"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AT continues care during transfer that reflects patient centered care.</w:t>
            </w:r>
          </w:p>
        </w:tc>
        <w:tc>
          <w:tcPr>
            <w:tcW w:w="1080" w:type="dxa"/>
          </w:tcPr>
          <w:p w14:paraId="4F760F04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7F2AE5FD" w14:textId="77777777" w:rsidR="002F21B8" w:rsidRPr="00F93721" w:rsidRDefault="002F21B8" w:rsidP="002F21B8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</w:tbl>
    <w:p w14:paraId="12605C14" w14:textId="77777777" w:rsidR="002F21B8" w:rsidRPr="00470504" w:rsidRDefault="002F21B8" w:rsidP="002F21B8">
      <w:pPr>
        <w:rPr>
          <w:color w:val="000000"/>
          <w:sz w:val="20"/>
          <w:szCs w:val="20"/>
        </w:rPr>
      </w:pPr>
      <w:r w:rsidRPr="00470504">
        <w:rPr>
          <w:rFonts w:ascii="Aptos" w:hAnsi="Aptos" w:eastAsia="Aptos" w:cs="Aptos"/>
          <w:color w:val="000000"/>
          <w:sz w:val="20"/>
          <w:szCs w:val="20"/>
        </w:rPr>
        <w:lastRenderedPageBreak/>
        <w:t>0 = not performed</w:t>
      </w:r>
      <w:r>
        <w:rPr>
          <w:rFonts w:ascii="Aptos" w:hAnsi="Aptos" w:eastAsia="Aptos" w:cs="Aptos"/>
          <w:color w:val="000000"/>
          <w:sz w:val="20"/>
          <w:szCs w:val="20"/>
        </w:rPr>
        <w:t xml:space="preserve"> or dangerous</w:t>
      </w:r>
      <w:r w:rsidRPr="00470504">
        <w:rPr>
          <w:rFonts w:ascii="Aptos" w:hAnsi="Aptos" w:eastAsia="Aptos" w:cs="Aptos"/>
          <w:color w:val="000000"/>
          <w:sz w:val="20"/>
          <w:szCs w:val="20"/>
        </w:rPr>
        <w:t>; 1 = minimum standard of care; 2 = above minimum standard of care.</w:t>
      </w:r>
    </w:p>
    <w:p w14:paraId="26F3A729" w14:textId="3B5E2173" w:rsidR="002F21B8" w:rsidRPr="002F21B8" w:rsidRDefault="002F21B8" w:rsidP="001D2F7A">
      <w:pPr>
        <w:rPr>
          <w:color w:val="000000"/>
        </w:rPr>
      </w:pPr>
      <w:r w:rsidRPr="00470504">
        <w:rPr>
          <w:rFonts w:ascii="Aptos" w:hAnsi="Aptos" w:eastAsia="Aptos" w:cs="Aptos"/>
          <w:color w:val="000000"/>
        </w:rPr>
        <w:t>Other comments:</w:t>
      </w:r>
    </w:p>
    <w:sectPr w:rsidR="1D784B21" w:rsidRPr="00C447A8" w:rsidSect="00C447A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395FA" w14:textId="77777777" w:rsidR="009135E6" w:rsidRDefault="009135E6" w:rsidP="00151701">
      <w:r>
        <w:separator/>
      </w:r>
    </w:p>
  </w:endnote>
  <w:endnote w:type="continuationSeparator" w:id="0">
    <w:p w14:paraId="39AE3E5F" w14:textId="77777777" w:rsidR="009135E6" w:rsidRDefault="009135E6" w:rsidP="001517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charset w:val="00"/>
    <w:family w:val="auto"/>
    <w:pitch w:val="default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1FBDD" w14:textId="77777777" w:rsidR="009135E6" w:rsidRDefault="009135E6" w:rsidP="00151701">
      <w:r>
        <w:separator/>
      </w:r>
    </w:p>
  </w:footnote>
  <w:footnote w:type="continuationSeparator" w:id="0">
    <w:p w14:paraId="6049E561" w14:textId="77777777" w:rsidR="009135E6" w:rsidRDefault="009135E6" w:rsidP="001517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26E26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AE1294"/>
    <w:multiLevelType w:val="hybridMultilevel"/>
    <w:tmpl w:val="C3727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55499"/>
    <w:multiLevelType w:val="hybridMultilevel"/>
    <w:tmpl w:val="961E9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199E2"/>
    <w:multiLevelType w:val="hybridMultilevel"/>
    <w:tmpl w:val="82E074E8"/>
    <w:lvl w:ilvl="0" w:tplc="44F27DC2">
      <w:start w:val="1"/>
      <w:numFmt w:val="decimal"/>
      <w:lvlText w:val="%1."/>
      <w:lvlJc w:val="left"/>
      <w:pPr>
        <w:ind w:left="720" w:hanging="360"/>
      </w:pPr>
    </w:lvl>
    <w:lvl w:ilvl="1" w:tplc="15C6BC8A">
      <w:start w:val="1"/>
      <w:numFmt w:val="lowerLetter"/>
      <w:lvlText w:val="%2."/>
      <w:lvlJc w:val="left"/>
      <w:pPr>
        <w:ind w:left="1440" w:hanging="360"/>
      </w:pPr>
    </w:lvl>
    <w:lvl w:ilvl="2" w:tplc="8AB249E8">
      <w:start w:val="1"/>
      <w:numFmt w:val="lowerRoman"/>
      <w:lvlText w:val="%3."/>
      <w:lvlJc w:val="right"/>
      <w:pPr>
        <w:ind w:left="2160" w:hanging="180"/>
      </w:pPr>
    </w:lvl>
    <w:lvl w:ilvl="3" w:tplc="DFDCA4C8">
      <w:start w:val="1"/>
      <w:numFmt w:val="decimal"/>
      <w:lvlText w:val="%4."/>
      <w:lvlJc w:val="left"/>
      <w:pPr>
        <w:ind w:left="2880" w:hanging="360"/>
      </w:pPr>
    </w:lvl>
    <w:lvl w:ilvl="4" w:tplc="0B122422">
      <w:start w:val="1"/>
      <w:numFmt w:val="lowerLetter"/>
      <w:lvlText w:val="%5."/>
      <w:lvlJc w:val="left"/>
      <w:pPr>
        <w:ind w:left="3600" w:hanging="360"/>
      </w:pPr>
    </w:lvl>
    <w:lvl w:ilvl="5" w:tplc="84287CDC">
      <w:start w:val="1"/>
      <w:numFmt w:val="lowerRoman"/>
      <w:lvlText w:val="%6."/>
      <w:lvlJc w:val="right"/>
      <w:pPr>
        <w:ind w:left="4320" w:hanging="180"/>
      </w:pPr>
    </w:lvl>
    <w:lvl w:ilvl="6" w:tplc="623E7120">
      <w:start w:val="1"/>
      <w:numFmt w:val="decimal"/>
      <w:lvlText w:val="%7."/>
      <w:lvlJc w:val="left"/>
      <w:pPr>
        <w:ind w:left="5040" w:hanging="360"/>
      </w:pPr>
    </w:lvl>
    <w:lvl w:ilvl="7" w:tplc="47BA3F72">
      <w:start w:val="1"/>
      <w:numFmt w:val="lowerLetter"/>
      <w:lvlText w:val="%8."/>
      <w:lvlJc w:val="left"/>
      <w:pPr>
        <w:ind w:left="5760" w:hanging="360"/>
      </w:pPr>
    </w:lvl>
    <w:lvl w:ilvl="8" w:tplc="712E6F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563B2"/>
    <w:multiLevelType w:val="hybridMultilevel"/>
    <w:tmpl w:val="DEB45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744B"/>
    <w:multiLevelType w:val="hybridMultilevel"/>
    <w:tmpl w:val="828472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22F6B"/>
    <w:multiLevelType w:val="hybridMultilevel"/>
    <w:tmpl w:val="8B8E4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8650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4F92D22"/>
    <w:multiLevelType w:val="hybridMultilevel"/>
    <w:tmpl w:val="503437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E321BA"/>
    <w:multiLevelType w:val="hybridMultilevel"/>
    <w:tmpl w:val="03FAD7A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5E9257E"/>
    <w:multiLevelType w:val="hybridMultilevel"/>
    <w:tmpl w:val="2122A1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AF5B61"/>
    <w:multiLevelType w:val="hybridMultilevel"/>
    <w:tmpl w:val="CAB4E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4F31BE"/>
    <w:multiLevelType w:val="hybridMultilevel"/>
    <w:tmpl w:val="F280E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DD4971"/>
    <w:multiLevelType w:val="hybridMultilevel"/>
    <w:tmpl w:val="6980C0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A73DE"/>
    <w:multiLevelType w:val="hybridMultilevel"/>
    <w:tmpl w:val="5B80D86E"/>
    <w:lvl w:ilvl="0" w:tplc="AA74B2C6">
      <w:start w:val="1"/>
      <w:numFmt w:val="decimal"/>
      <w:lvlText w:val="%1."/>
      <w:lvlJc w:val="left"/>
      <w:pPr>
        <w:ind w:left="720" w:hanging="360"/>
      </w:pPr>
    </w:lvl>
    <w:lvl w:ilvl="1" w:tplc="CE5ACD38">
      <w:start w:val="1"/>
      <w:numFmt w:val="lowerLetter"/>
      <w:lvlText w:val="%2."/>
      <w:lvlJc w:val="left"/>
      <w:pPr>
        <w:ind w:left="1440" w:hanging="360"/>
      </w:pPr>
    </w:lvl>
    <w:lvl w:ilvl="2" w:tplc="848C88CE">
      <w:start w:val="1"/>
      <w:numFmt w:val="lowerRoman"/>
      <w:lvlText w:val="%3."/>
      <w:lvlJc w:val="right"/>
      <w:pPr>
        <w:ind w:left="2160" w:hanging="180"/>
      </w:pPr>
    </w:lvl>
    <w:lvl w:ilvl="3" w:tplc="DD6885D8">
      <w:start w:val="1"/>
      <w:numFmt w:val="decimal"/>
      <w:lvlText w:val="%4."/>
      <w:lvlJc w:val="left"/>
      <w:pPr>
        <w:ind w:left="2880" w:hanging="360"/>
      </w:pPr>
    </w:lvl>
    <w:lvl w:ilvl="4" w:tplc="4DA2CACA">
      <w:start w:val="1"/>
      <w:numFmt w:val="lowerLetter"/>
      <w:lvlText w:val="%5."/>
      <w:lvlJc w:val="left"/>
      <w:pPr>
        <w:ind w:left="3600" w:hanging="360"/>
      </w:pPr>
    </w:lvl>
    <w:lvl w:ilvl="5" w:tplc="261EAAF2">
      <w:start w:val="1"/>
      <w:numFmt w:val="lowerRoman"/>
      <w:lvlText w:val="%6."/>
      <w:lvlJc w:val="right"/>
      <w:pPr>
        <w:ind w:left="4320" w:hanging="180"/>
      </w:pPr>
    </w:lvl>
    <w:lvl w:ilvl="6" w:tplc="A65220EC">
      <w:start w:val="1"/>
      <w:numFmt w:val="decimal"/>
      <w:lvlText w:val="%7."/>
      <w:lvlJc w:val="left"/>
      <w:pPr>
        <w:ind w:left="5040" w:hanging="360"/>
      </w:pPr>
    </w:lvl>
    <w:lvl w:ilvl="7" w:tplc="8A44F560">
      <w:start w:val="1"/>
      <w:numFmt w:val="lowerLetter"/>
      <w:lvlText w:val="%8."/>
      <w:lvlJc w:val="left"/>
      <w:pPr>
        <w:ind w:left="5760" w:hanging="360"/>
      </w:pPr>
    </w:lvl>
    <w:lvl w:ilvl="8" w:tplc="F8A8FD9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443CA4"/>
    <w:multiLevelType w:val="hybridMultilevel"/>
    <w:tmpl w:val="21BEE046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9C0667"/>
    <w:multiLevelType w:val="hybridMultilevel"/>
    <w:tmpl w:val="BF1627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D14653"/>
    <w:multiLevelType w:val="hybridMultilevel"/>
    <w:tmpl w:val="7A0800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E40FFC"/>
    <w:multiLevelType w:val="hybridMultilevel"/>
    <w:tmpl w:val="C0FCF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982885"/>
    <w:multiLevelType w:val="hybridMultilevel"/>
    <w:tmpl w:val="79260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9D4E4C"/>
    <w:multiLevelType w:val="hybridMultilevel"/>
    <w:tmpl w:val="E85CD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6C3E9B"/>
    <w:multiLevelType w:val="hybridMultilevel"/>
    <w:tmpl w:val="EB888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E601D4"/>
    <w:multiLevelType w:val="hybridMultilevel"/>
    <w:tmpl w:val="81D2C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0325E"/>
    <w:multiLevelType w:val="hybridMultilevel"/>
    <w:tmpl w:val="ED521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04EA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71981ED9"/>
    <w:multiLevelType w:val="hybridMultilevel"/>
    <w:tmpl w:val="747C457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786218B"/>
    <w:multiLevelType w:val="hybridMultilevel"/>
    <w:tmpl w:val="05EA3A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632418"/>
    <w:multiLevelType w:val="hybridMultilevel"/>
    <w:tmpl w:val="CB8E8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3811D2"/>
    <w:multiLevelType w:val="hybridMultilevel"/>
    <w:tmpl w:val="B7829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15354">
    <w:abstractNumId w:val="3"/>
  </w:num>
  <w:num w:numId="2" w16cid:durableId="2102528693">
    <w:abstractNumId w:val="17"/>
  </w:num>
  <w:num w:numId="3" w16cid:durableId="1575045974">
    <w:abstractNumId w:val="14"/>
  </w:num>
  <w:num w:numId="4" w16cid:durableId="52583786">
    <w:abstractNumId w:val="31"/>
  </w:num>
  <w:num w:numId="5" w16cid:durableId="1128010129">
    <w:abstractNumId w:val="10"/>
  </w:num>
  <w:num w:numId="6" w16cid:durableId="470371459">
    <w:abstractNumId w:val="21"/>
  </w:num>
  <w:num w:numId="7" w16cid:durableId="303434511">
    <w:abstractNumId w:val="29"/>
  </w:num>
  <w:num w:numId="8" w16cid:durableId="1191604308">
    <w:abstractNumId w:val="18"/>
  </w:num>
  <w:num w:numId="9" w16cid:durableId="167524997">
    <w:abstractNumId w:val="11"/>
  </w:num>
  <w:num w:numId="10" w16cid:durableId="1882278555">
    <w:abstractNumId w:val="6"/>
  </w:num>
  <w:num w:numId="11" w16cid:durableId="600113882">
    <w:abstractNumId w:val="20"/>
  </w:num>
  <w:num w:numId="12" w16cid:durableId="331178165">
    <w:abstractNumId w:val="7"/>
  </w:num>
  <w:num w:numId="13" w16cid:durableId="2096438144">
    <w:abstractNumId w:val="1"/>
  </w:num>
  <w:num w:numId="14" w16cid:durableId="577329858">
    <w:abstractNumId w:val="24"/>
  </w:num>
  <w:num w:numId="15" w16cid:durableId="1118840307">
    <w:abstractNumId w:val="27"/>
  </w:num>
  <w:num w:numId="16" w16cid:durableId="210770874">
    <w:abstractNumId w:val="16"/>
  </w:num>
  <w:num w:numId="17" w16cid:durableId="1319992054">
    <w:abstractNumId w:val="5"/>
  </w:num>
  <w:num w:numId="18" w16cid:durableId="1441291114">
    <w:abstractNumId w:val="0"/>
  </w:num>
  <w:num w:numId="19" w16cid:durableId="31808001">
    <w:abstractNumId w:val="12"/>
  </w:num>
  <w:num w:numId="20" w16cid:durableId="155999733">
    <w:abstractNumId w:val="13"/>
  </w:num>
  <w:num w:numId="21" w16cid:durableId="78865877">
    <w:abstractNumId w:val="22"/>
  </w:num>
  <w:num w:numId="22" w16cid:durableId="1573546672">
    <w:abstractNumId w:val="15"/>
  </w:num>
  <w:num w:numId="23" w16cid:durableId="204027465">
    <w:abstractNumId w:val="23"/>
  </w:num>
  <w:num w:numId="24" w16cid:durableId="1621719772">
    <w:abstractNumId w:val="4"/>
  </w:num>
  <w:num w:numId="25" w16cid:durableId="2020764863">
    <w:abstractNumId w:val="8"/>
  </w:num>
  <w:num w:numId="26" w16cid:durableId="724254112">
    <w:abstractNumId w:val="25"/>
  </w:num>
  <w:num w:numId="27" w16cid:durableId="208760869">
    <w:abstractNumId w:val="30"/>
  </w:num>
  <w:num w:numId="28" w16cid:durableId="562761919">
    <w:abstractNumId w:val="9"/>
  </w:num>
  <w:num w:numId="29" w16cid:durableId="1312708870">
    <w:abstractNumId w:val="32"/>
  </w:num>
  <w:num w:numId="30" w16cid:durableId="542139419">
    <w:abstractNumId w:val="28"/>
  </w:num>
  <w:num w:numId="31" w16cid:durableId="2043284300">
    <w:abstractNumId w:val="2"/>
  </w:num>
  <w:num w:numId="32" w16cid:durableId="2113430523">
    <w:abstractNumId w:val="19"/>
  </w:num>
  <w:num w:numId="33" w16cid:durableId="85708782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MjIwMTK0MLA0MzJV0lEKTi0uzszPAykwqQUAKEUDFCwAAAA="/>
  </w:docVars>
  <w:rsids>
    <w:rsidRoot w:val="00BF5A75"/>
    <w:rsid w:val="00011DF9"/>
    <w:rsid w:val="00012412"/>
    <w:rsid w:val="0001243A"/>
    <w:rsid w:val="00017012"/>
    <w:rsid w:val="0002559E"/>
    <w:rsid w:val="00035CAB"/>
    <w:rsid w:val="00040727"/>
    <w:rsid w:val="0005519F"/>
    <w:rsid w:val="00056CED"/>
    <w:rsid w:val="00057E2D"/>
    <w:rsid w:val="0006355A"/>
    <w:rsid w:val="00086E8A"/>
    <w:rsid w:val="00087712"/>
    <w:rsid w:val="000F1EF0"/>
    <w:rsid w:val="0012432C"/>
    <w:rsid w:val="0013765C"/>
    <w:rsid w:val="00151701"/>
    <w:rsid w:val="001543AA"/>
    <w:rsid w:val="001562E7"/>
    <w:rsid w:val="00156C6B"/>
    <w:rsid w:val="0017229E"/>
    <w:rsid w:val="001904EA"/>
    <w:rsid w:val="00196551"/>
    <w:rsid w:val="001B616A"/>
    <w:rsid w:val="001C149D"/>
    <w:rsid w:val="001C3304"/>
    <w:rsid w:val="001C45A3"/>
    <w:rsid w:val="001D2F7A"/>
    <w:rsid w:val="001D4D80"/>
    <w:rsid w:val="001E65CA"/>
    <w:rsid w:val="002023E0"/>
    <w:rsid w:val="00230B63"/>
    <w:rsid w:val="00233722"/>
    <w:rsid w:val="00242B47"/>
    <w:rsid w:val="00243C31"/>
    <w:rsid w:val="00257D66"/>
    <w:rsid w:val="00266ABF"/>
    <w:rsid w:val="00282160"/>
    <w:rsid w:val="002C140E"/>
    <w:rsid w:val="002C7D11"/>
    <w:rsid w:val="002F21B8"/>
    <w:rsid w:val="002F249D"/>
    <w:rsid w:val="002F63E6"/>
    <w:rsid w:val="00314B48"/>
    <w:rsid w:val="00325094"/>
    <w:rsid w:val="0033495A"/>
    <w:rsid w:val="003369D4"/>
    <w:rsid w:val="0033783C"/>
    <w:rsid w:val="00357845"/>
    <w:rsid w:val="003676C7"/>
    <w:rsid w:val="003776ED"/>
    <w:rsid w:val="003942F6"/>
    <w:rsid w:val="003A33FA"/>
    <w:rsid w:val="003A39FB"/>
    <w:rsid w:val="003B01EE"/>
    <w:rsid w:val="003B54DF"/>
    <w:rsid w:val="003C0FA8"/>
    <w:rsid w:val="003C0FB2"/>
    <w:rsid w:val="003D235D"/>
    <w:rsid w:val="003E209D"/>
    <w:rsid w:val="004027AF"/>
    <w:rsid w:val="004049ED"/>
    <w:rsid w:val="00431255"/>
    <w:rsid w:val="00431CEB"/>
    <w:rsid w:val="00433C2F"/>
    <w:rsid w:val="00445B1A"/>
    <w:rsid w:val="004755A7"/>
    <w:rsid w:val="00481DC5"/>
    <w:rsid w:val="004B542B"/>
    <w:rsid w:val="004D4C1C"/>
    <w:rsid w:val="004E3E4B"/>
    <w:rsid w:val="00513F63"/>
    <w:rsid w:val="00514838"/>
    <w:rsid w:val="0052797F"/>
    <w:rsid w:val="00561FAD"/>
    <w:rsid w:val="005641BB"/>
    <w:rsid w:val="00577A63"/>
    <w:rsid w:val="00596682"/>
    <w:rsid w:val="005B56BA"/>
    <w:rsid w:val="005C6E54"/>
    <w:rsid w:val="005E7DC3"/>
    <w:rsid w:val="00610FED"/>
    <w:rsid w:val="00620EFD"/>
    <w:rsid w:val="006709F7"/>
    <w:rsid w:val="00695BF7"/>
    <w:rsid w:val="006A09C8"/>
    <w:rsid w:val="006D5DCF"/>
    <w:rsid w:val="00717CD5"/>
    <w:rsid w:val="00761C9D"/>
    <w:rsid w:val="007A65F3"/>
    <w:rsid w:val="007C72CD"/>
    <w:rsid w:val="007F08B1"/>
    <w:rsid w:val="00806930"/>
    <w:rsid w:val="00811D66"/>
    <w:rsid w:val="00823638"/>
    <w:rsid w:val="00832E07"/>
    <w:rsid w:val="008365AA"/>
    <w:rsid w:val="008469B0"/>
    <w:rsid w:val="00847142"/>
    <w:rsid w:val="00850DF9"/>
    <w:rsid w:val="00864258"/>
    <w:rsid w:val="008A5346"/>
    <w:rsid w:val="008C134B"/>
    <w:rsid w:val="008C68FC"/>
    <w:rsid w:val="008F4FCB"/>
    <w:rsid w:val="009135E6"/>
    <w:rsid w:val="00921CA2"/>
    <w:rsid w:val="00924F19"/>
    <w:rsid w:val="00931F9E"/>
    <w:rsid w:val="009838DA"/>
    <w:rsid w:val="009937F7"/>
    <w:rsid w:val="009C320F"/>
    <w:rsid w:val="009D0085"/>
    <w:rsid w:val="009F0445"/>
    <w:rsid w:val="00A167A6"/>
    <w:rsid w:val="00A20CAB"/>
    <w:rsid w:val="00A26C0F"/>
    <w:rsid w:val="00A3208A"/>
    <w:rsid w:val="00A34563"/>
    <w:rsid w:val="00A421E6"/>
    <w:rsid w:val="00A42E98"/>
    <w:rsid w:val="00A44A5F"/>
    <w:rsid w:val="00A82A9A"/>
    <w:rsid w:val="00A86DC9"/>
    <w:rsid w:val="00A91BC3"/>
    <w:rsid w:val="00AD0363"/>
    <w:rsid w:val="00B13336"/>
    <w:rsid w:val="00B2071E"/>
    <w:rsid w:val="00B34402"/>
    <w:rsid w:val="00B42B75"/>
    <w:rsid w:val="00B64D34"/>
    <w:rsid w:val="00B7478F"/>
    <w:rsid w:val="00B8424B"/>
    <w:rsid w:val="00B97032"/>
    <w:rsid w:val="00BD59CB"/>
    <w:rsid w:val="00BF5A75"/>
    <w:rsid w:val="00C027F7"/>
    <w:rsid w:val="00C13F6E"/>
    <w:rsid w:val="00C26A4B"/>
    <w:rsid w:val="00C447A8"/>
    <w:rsid w:val="00C459CA"/>
    <w:rsid w:val="00C51D1F"/>
    <w:rsid w:val="00C72DAC"/>
    <w:rsid w:val="00C854AD"/>
    <w:rsid w:val="00C928C6"/>
    <w:rsid w:val="00CA6C9D"/>
    <w:rsid w:val="00D00279"/>
    <w:rsid w:val="00D011CF"/>
    <w:rsid w:val="00D06AB1"/>
    <w:rsid w:val="00D163DC"/>
    <w:rsid w:val="00D34ED4"/>
    <w:rsid w:val="00D36671"/>
    <w:rsid w:val="00D465C6"/>
    <w:rsid w:val="00D469A4"/>
    <w:rsid w:val="00D527F4"/>
    <w:rsid w:val="00D638A3"/>
    <w:rsid w:val="00D66C99"/>
    <w:rsid w:val="00D87F31"/>
    <w:rsid w:val="00D905C4"/>
    <w:rsid w:val="00D91CD3"/>
    <w:rsid w:val="00DA16E8"/>
    <w:rsid w:val="00DA6432"/>
    <w:rsid w:val="00DA6C36"/>
    <w:rsid w:val="00DB354B"/>
    <w:rsid w:val="00DC4902"/>
    <w:rsid w:val="00DE006E"/>
    <w:rsid w:val="00DE2B11"/>
    <w:rsid w:val="00DE60BC"/>
    <w:rsid w:val="00DF51D2"/>
    <w:rsid w:val="00E16B2A"/>
    <w:rsid w:val="00E34275"/>
    <w:rsid w:val="00E43F7C"/>
    <w:rsid w:val="00E61035"/>
    <w:rsid w:val="00F050E3"/>
    <w:rsid w:val="00F36BC7"/>
    <w:rsid w:val="00F6610D"/>
    <w:rsid w:val="00F67056"/>
    <w:rsid w:val="00F80473"/>
    <w:rsid w:val="00FA3A5A"/>
    <w:rsid w:val="00FD1A72"/>
    <w:rsid w:val="00FF2D81"/>
    <w:rsid w:val="019880B4"/>
    <w:rsid w:val="035747F4"/>
    <w:rsid w:val="06DB8CEE"/>
    <w:rsid w:val="1D722F39"/>
    <w:rsid w:val="1D784B21"/>
    <w:rsid w:val="22C076F0"/>
    <w:rsid w:val="25CB7E8F"/>
    <w:rsid w:val="34D1FE37"/>
    <w:rsid w:val="57A4EA78"/>
    <w:rsid w:val="59328BA5"/>
    <w:rsid w:val="5996787C"/>
    <w:rsid w:val="5D56DFE6"/>
    <w:rsid w:val="5D7EDC91"/>
    <w:rsid w:val="616CAB61"/>
    <w:rsid w:val="6544FD6C"/>
    <w:rsid w:val="73F06815"/>
    <w:rsid w:val="764ABC66"/>
    <w:rsid w:val="7C6EEFF1"/>
    <w:rsid w:val="7D5A4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0FAE45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A75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A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A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A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A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A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A75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A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A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A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A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A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A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A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A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A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A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A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A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A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A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F5A75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BF5A75"/>
    <w:rPr>
      <w:sz w:val="16"/>
      <w:szCs w:val="16"/>
    </w:rPr>
  </w:style>
  <w:style w:type="paragraph" w:styleId="Revision">
    <w:name w:val="Revision"/>
    <w:hidden/>
    <w:uiPriority w:val="99"/>
    <w:semiHidden/>
    <w:rsid w:val="003B54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9C320F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C320F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30B63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CommentText">
    <w:name w:val="annotation text"/>
    <w:basedOn w:val="Normal"/>
    <w:link w:val="CommentTextChar"/>
    <w:uiPriority w:val="99"/>
    <w:unhideWhenUsed/>
    <w:rsid w:val="00A86DC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6DC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6D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6DC9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B01EE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61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610D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257D6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B0CDA2-23BF-4C47-8962-B0855F8C6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24</Pages>
  <Words>4623</Words>
  <Characters>23444</Characters>
  <Application>Microsoft Office Word</Application>
  <DocSecurity>0</DocSecurity>
  <Lines>689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64</cp:revision>
  <dcterms:created xsi:type="dcterms:W3CDTF">2026-02-27T22:22:00Z</dcterms:created>
  <dcterms:modified xsi:type="dcterms:W3CDTF">2026-08-14T15:08:00Z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0521cc56-2817-44d9-8ced-95ab7b871d32</vt:lpwstr>
  </property>
</Properties>
</file>