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83804" w14:textId="77777777" w:rsidR="000B3E34" w:rsidRPr="002F0C33" w:rsidRDefault="000B3E34" w:rsidP="002F0C33">
      <w:pPr>
        <w:pStyle w:val="Heading1"/>
        <w:spacing w:line="480" w:lineRule="auto"/>
        <w:rPr>
          <w:rFonts w:ascii="Times New Roman" w:hAnsi="Times New Roman"/>
          <w:color w:val="000000"/>
          <w:sz w:val="24"/>
          <w:szCs w:val="24"/>
        </w:rPr>
      </w:pPr>
      <w:r w:rsidRPr="002F0C33">
        <w:rPr>
          <w:rFonts w:ascii="Aptos" w:hAnsi="Aptos" w:eastAsia="Aptos" w:cs="Aptos"/>
          <w:color w:val="000000"/>
          <w:sz w:val="40"/>
          <w:szCs w:val="40"/>
        </w:rPr>
        <w:t>Suggested Answers for Select Activities</w:t>
      </w:r>
    </w:p>
    <w:p w14:paraId="4BAE0730" w14:textId="5B9A564F" w:rsidR="001767FF" w:rsidRPr="002F0C33" w:rsidRDefault="00F75E9B" w:rsidP="002F0C33">
      <w:pPr>
        <w:spacing w:line="480" w:lineRule="auto"/>
        <w:rPr>
          <w:rFonts w:ascii="Times New Roman" w:hAnsi="Times New Roman"/>
          <w:color w:val="000000"/>
          <w:sz w:val="24"/>
          <w:szCs w:val="24"/>
        </w:rPr>
      </w:pPr>
      <w:r w:rsidRPr="002F0C33">
        <w:rPr>
          <w:rFonts w:ascii="Aptos" w:hAnsi="Aptos" w:eastAsia="Aptos" w:cs="Aptos"/>
          <w:color w:val="000000"/>
          <w:sz w:val="24"/>
          <w:szCs w:val="24"/>
        </w:rPr>
        <w:t/>
      </w:r>
      <w:proofErr w:type="spellStart"/>
      <w:r w:rsidRPr="002F0C33">
        <w:rPr>
          <w:rFonts w:ascii="Aptos" w:hAnsi="Aptos" w:eastAsia="Aptos" w:cs="Aptos"/>
          <w:color w:val="000000"/>
          <w:sz w:val="24"/>
          <w:szCs w:val="24"/>
        </w:rPr>
        <w:t>Presimulation</w:t>
      </w:r>
      <w:proofErr w:type="spellEnd"/>
      <w:r w:rsidRPr="002F0C33">
        <w:rPr>
          <w:rFonts w:ascii="Aptos" w:hAnsi="Aptos" w:eastAsia="Aptos" w:cs="Aptos"/>
          <w:color w:val="000000"/>
          <w:sz w:val="24"/>
          <w:szCs w:val="24"/>
        </w:rPr>
        <w:t xml:space="preserve"> Activity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89663A">
        <w:rPr>
          <w:rFonts w:ascii="Aptos" w:hAnsi="Aptos" w:eastAsia="Aptos" w:cs="Aptos"/>
          <w:color w:val="000000"/>
          <w:sz w:val="24"/>
          <w:szCs w:val="24"/>
        </w:rPr>
        <w:t>2</w:t>
      </w:r>
      <w:r>
        <w:rPr>
          <w:rFonts w:ascii="Aptos" w:hAnsi="Aptos" w:eastAsia="Aptos" w:cs="Aptos"/>
          <w:color w:val="000000"/>
          <w:sz w:val="24"/>
          <w:szCs w:val="24"/>
        </w:rPr>
        <w:t>:</w:t>
      </w:r>
      <w:r w:rsidR="0037332E" w:rsidRPr="002F0C33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37332E" w:rsidRPr="002F0C33">
        <w:rPr>
          <w:rFonts w:ascii="Aptos" w:hAnsi="Aptos" w:eastAsia="Aptos" w:cs="Aptos"/>
          <w:color w:val="000000"/>
          <w:sz w:val="24"/>
          <w:szCs w:val="20"/>
        </w:rPr>
        <w:t>Understanding Foot Injuries</w:t>
      </w:r>
    </w:p>
    <w:p w14:paraId="5DDB5685" w14:textId="7758E675" w:rsidR="00DA0272" w:rsidRPr="002F0C33" w:rsidRDefault="0037332E" w:rsidP="002F0C33">
      <w:pPr>
        <w:spacing w:line="480" w:lineRule="auto"/>
        <w:rPr>
          <w:rFonts w:ascii="Times New Roman" w:hAnsi="Times New Roman"/>
          <w:color w:val="000000"/>
          <w:sz w:val="24"/>
          <w:szCs w:val="24"/>
        </w:rPr>
      </w:pPr>
      <w:r w:rsidRPr="002F0C33">
        <w:rPr>
          <w:rFonts w:ascii="Aptos" w:hAnsi="Aptos" w:eastAsia="Aptos" w:cs="Aptos"/>
          <w:color w:val="000000"/>
          <w:sz w:val="24"/>
          <w:szCs w:val="24"/>
        </w:rPr>
        <w:t/>
      </w:r>
      <w:r w:rsidR="00DA0272" w:rsidRPr="002F0C33">
        <w:rPr>
          <w:rFonts w:ascii="Aptos" w:hAnsi="Aptos" w:eastAsia="Aptos" w:cs="Aptos"/>
          <w:color w:val="000000"/>
          <w:sz w:val="24"/>
          <w:szCs w:val="24"/>
        </w:rPr>
        <w:t>Fracture</w:t>
      </w:r>
    </w:p>
    <w:p w14:paraId="6804323E" w14:textId="60AE2620" w:rsidR="00D93849" w:rsidRPr="002F0C33" w:rsidRDefault="00DA0272" w:rsidP="006F3079">
      <w:pPr>
        <w:spacing w:line="480" w:lineRule="auto"/>
        <w:rPr>
          <w:rFonts w:ascii="Times New Roman" w:eastAsiaTheme="minorHAnsi" w:hAnsi="Times New Roman"/>
          <w:bCs/>
          <w:color w:val="000000"/>
          <w:sz w:val="24"/>
          <w:szCs w:val="24"/>
        </w:rPr>
      </w:pPr>
      <w:r w:rsidRPr="002F0C33">
        <w:rPr>
          <w:rFonts w:ascii="Aptos" w:hAnsi="Aptos" w:eastAsia="Aptos" w:cs="Aptos"/>
          <w:bCs/>
          <w:color w:val="000000"/>
          <w:sz w:val="24"/>
          <w:szCs w:val="24"/>
        </w:rPr>
        <w:t>Numerous answers could be included and be correct.</w:t>
      </w:r>
      <w:r w:rsidR="00657807" w:rsidRPr="002F0C33">
        <w:rPr>
          <w:rFonts w:ascii="Aptos" w:hAnsi="Aptos" w:eastAsia="Aptos" w:cs="Aptos"/>
          <w:bCs/>
          <w:color w:val="000000"/>
          <w:sz w:val="24"/>
          <w:szCs w:val="24"/>
        </w:rPr>
        <w:t xml:space="preserve"> </w:t>
      </w:r>
      <w:r w:rsidRPr="002F0C33">
        <w:rPr>
          <w:rFonts w:ascii="Aptos" w:hAnsi="Aptos" w:eastAsia="Aptos" w:cs="Aptos"/>
          <w:bCs/>
          <w:color w:val="000000"/>
          <w:sz w:val="24"/>
          <w:szCs w:val="24"/>
        </w:rPr>
        <w:t xml:space="preserve">However, the </w:t>
      </w:r>
      <w:r w:rsidR="0003299E">
        <w:rPr>
          <w:rFonts w:ascii="Aptos" w:hAnsi="Aptos" w:eastAsia="Aptos" w:cs="Aptos"/>
          <w:bCs/>
          <w:color w:val="000000"/>
          <w:sz w:val="24"/>
          <w:szCs w:val="24"/>
        </w:rPr>
        <w:t xml:space="preserve">following </w:t>
      </w:r>
      <w:r w:rsidRPr="002F0C33">
        <w:rPr>
          <w:rFonts w:ascii="Aptos" w:hAnsi="Aptos" w:eastAsia="Aptos" w:cs="Aptos"/>
          <w:bCs/>
          <w:color w:val="000000"/>
          <w:sz w:val="24"/>
          <w:szCs w:val="24"/>
        </w:rPr>
        <w:t>information should be included somewhere.</w:t>
      </w:r>
    </w:p>
    <w:p w14:paraId="0A64BC4F" w14:textId="77777777" w:rsidR="00DA0272" w:rsidRPr="002F0C33" w:rsidRDefault="00DA0272" w:rsidP="00815DA0">
      <w:pPr>
        <w:pStyle w:val="ListParagraph"/>
        <w:numPr>
          <w:ilvl w:val="0"/>
          <w:numId w:val="68"/>
        </w:numPr>
        <w:spacing w:line="480" w:lineRule="auto"/>
        <w:rPr>
          <w:color w:val="000000"/>
          <w:szCs w:val="20"/>
        </w:rPr>
      </w:pPr>
      <w:r w:rsidRPr="002F0C33">
        <w:rPr>
          <w:rFonts w:ascii="Aptos" w:hAnsi="Aptos" w:eastAsia="Aptos" w:cs="Aptos"/>
          <w:color w:val="000000"/>
          <w:szCs w:val="20"/>
        </w:rPr>
        <w:t>Acute</w:t>
      </w:r>
    </w:p>
    <w:p w14:paraId="5598E77B" w14:textId="77777777" w:rsidR="00DA0272" w:rsidRPr="002F0C33" w:rsidRDefault="00DA0272" w:rsidP="00815DA0">
      <w:pPr>
        <w:pStyle w:val="ListParagraph"/>
        <w:numPr>
          <w:ilvl w:val="0"/>
          <w:numId w:val="68"/>
        </w:numPr>
        <w:spacing w:line="480" w:lineRule="auto"/>
        <w:rPr>
          <w:color w:val="000000"/>
          <w:szCs w:val="20"/>
        </w:rPr>
      </w:pPr>
      <w:r w:rsidRPr="002F0C33">
        <w:rPr>
          <w:rFonts w:ascii="Aptos" w:hAnsi="Aptos" w:eastAsia="Aptos" w:cs="Aptos"/>
          <w:color w:val="000000"/>
          <w:szCs w:val="20"/>
        </w:rPr>
        <w:t>Pinpoint</w:t>
      </w:r>
    </w:p>
    <w:p w14:paraId="65F55025" w14:textId="77777777" w:rsidR="00DA0272" w:rsidRPr="002F0C33" w:rsidRDefault="00DA0272" w:rsidP="00815DA0">
      <w:pPr>
        <w:pStyle w:val="ListParagraph"/>
        <w:numPr>
          <w:ilvl w:val="0"/>
          <w:numId w:val="68"/>
        </w:numPr>
        <w:spacing w:line="480" w:lineRule="auto"/>
        <w:rPr>
          <w:color w:val="000000"/>
          <w:szCs w:val="20"/>
        </w:rPr>
      </w:pPr>
      <w:r w:rsidRPr="002F0C33">
        <w:rPr>
          <w:rFonts w:ascii="Aptos" w:hAnsi="Aptos" w:eastAsia="Aptos" w:cs="Aptos"/>
          <w:color w:val="000000"/>
          <w:szCs w:val="20"/>
        </w:rPr>
        <w:t>Gets worse with activity</w:t>
      </w:r>
    </w:p>
    <w:p w14:paraId="0F107BF4" w14:textId="77777777" w:rsidR="00DA0272" w:rsidRPr="002F0C33" w:rsidRDefault="00DA0272" w:rsidP="00815DA0">
      <w:pPr>
        <w:pStyle w:val="ListParagraph"/>
        <w:numPr>
          <w:ilvl w:val="0"/>
          <w:numId w:val="68"/>
        </w:numPr>
        <w:spacing w:line="480" w:lineRule="auto"/>
        <w:rPr>
          <w:color w:val="000000"/>
          <w:szCs w:val="20"/>
        </w:rPr>
      </w:pPr>
      <w:r w:rsidRPr="002F0C33">
        <w:rPr>
          <w:rFonts w:ascii="Aptos" w:hAnsi="Aptos" w:eastAsia="Aptos" w:cs="Aptos"/>
          <w:color w:val="000000"/>
          <w:szCs w:val="20"/>
        </w:rPr>
        <w:lastRenderedPageBreak/>
        <w:t>Acute (unless stress)</w:t>
      </w:r>
    </w:p>
    <w:p w14:paraId="066FF152" w14:textId="58D8E050" w:rsidR="00DA0272" w:rsidRPr="002F0C33" w:rsidRDefault="00DA0272" w:rsidP="00815DA0">
      <w:pPr>
        <w:pStyle w:val="ListParagraph"/>
        <w:numPr>
          <w:ilvl w:val="0"/>
          <w:numId w:val="68"/>
        </w:numPr>
        <w:spacing w:line="480" w:lineRule="auto"/>
        <w:rPr>
          <w:color w:val="000000"/>
          <w:szCs w:val="20"/>
        </w:rPr>
      </w:pPr>
      <w:r w:rsidRPr="002F0C33">
        <w:rPr>
          <w:rFonts w:ascii="Aptos" w:hAnsi="Aptos" w:eastAsia="Aptos" w:cs="Aptos"/>
          <w:color w:val="000000"/>
          <w:szCs w:val="20"/>
        </w:rPr>
        <w:t>Often accompanied by bruising, swelling, bleeding</w:t>
      </w:r>
      <w:r w:rsidR="0003299E">
        <w:rPr>
          <w:rFonts w:ascii="Aptos" w:hAnsi="Aptos" w:eastAsia="Aptos" w:cs="Aptos"/>
          <w:color w:val="000000"/>
          <w:szCs w:val="20"/>
        </w:rPr>
        <w:t>,</w:t>
      </w:r>
      <w:r w:rsidRPr="002F0C33">
        <w:rPr>
          <w:rFonts w:ascii="Aptos" w:hAnsi="Aptos" w:eastAsia="Aptos" w:cs="Aptos"/>
          <w:color w:val="000000"/>
          <w:szCs w:val="20"/>
        </w:rPr>
        <w:t xml:space="preserve"> and</w:t>
      </w:r>
      <w:r w:rsidR="0003299E">
        <w:rPr>
          <w:rFonts w:ascii="Aptos" w:hAnsi="Aptos" w:eastAsia="Aptos" w:cs="Aptos"/>
          <w:color w:val="000000"/>
          <w:szCs w:val="20"/>
        </w:rPr>
        <w:t xml:space="preserve"> it</w:t>
      </w:r>
      <w:r w:rsidRPr="002F0C33">
        <w:rPr>
          <w:rFonts w:ascii="Aptos" w:hAnsi="Aptos" w:eastAsia="Aptos" w:cs="Aptos"/>
          <w:color w:val="000000"/>
          <w:szCs w:val="20"/>
        </w:rPr>
        <w:t xml:space="preserve"> is </w:t>
      </w:r>
      <w:r w:rsidR="0003299E">
        <w:rPr>
          <w:rFonts w:ascii="Aptos" w:hAnsi="Aptos" w:eastAsia="Aptos" w:cs="Aptos"/>
          <w:color w:val="000000"/>
          <w:szCs w:val="20"/>
        </w:rPr>
        <w:t>an</w:t>
      </w:r>
      <w:r w:rsidR="0003299E" w:rsidRPr="002F0C33">
        <w:rPr>
          <w:rFonts w:ascii="Aptos" w:hAnsi="Aptos" w:eastAsia="Aptos" w:cs="Aptos"/>
          <w:color w:val="000000"/>
          <w:szCs w:val="20"/>
        </w:rPr>
        <w:t xml:space="preserve"> </w:t>
      </w:r>
      <w:r w:rsidRPr="002F0C33">
        <w:rPr>
          <w:rFonts w:ascii="Aptos" w:hAnsi="Aptos" w:eastAsia="Aptos" w:cs="Aptos"/>
          <w:color w:val="000000"/>
          <w:szCs w:val="20"/>
        </w:rPr>
        <w:t xml:space="preserve">emergent </w:t>
      </w:r>
      <w:r w:rsidR="0003299E">
        <w:rPr>
          <w:rFonts w:ascii="Aptos" w:hAnsi="Aptos" w:eastAsia="Aptos" w:cs="Aptos"/>
          <w:color w:val="000000"/>
          <w:szCs w:val="20"/>
        </w:rPr>
        <w:t xml:space="preserve">condition; </w:t>
      </w:r>
      <w:r w:rsidRPr="002F0C33">
        <w:rPr>
          <w:rFonts w:ascii="Aptos" w:hAnsi="Aptos" w:eastAsia="Aptos" w:cs="Aptos"/>
          <w:color w:val="000000"/>
          <w:szCs w:val="20"/>
        </w:rPr>
        <w:t xml:space="preserve">unless </w:t>
      </w:r>
      <w:r w:rsidR="0003299E">
        <w:rPr>
          <w:rFonts w:ascii="Aptos" w:hAnsi="Aptos" w:eastAsia="Aptos" w:cs="Aptos"/>
          <w:color w:val="000000"/>
          <w:szCs w:val="20"/>
        </w:rPr>
        <w:t xml:space="preserve">it is due to </w:t>
      </w:r>
      <w:r w:rsidRPr="002F0C33">
        <w:rPr>
          <w:rFonts w:ascii="Aptos" w:hAnsi="Aptos" w:eastAsia="Aptos" w:cs="Aptos"/>
          <w:color w:val="000000"/>
          <w:szCs w:val="20"/>
        </w:rPr>
        <w:t>stress, then these may or may not be true</w:t>
      </w:r>
    </w:p>
    <w:p w14:paraId="0F899AAD" w14:textId="4AEE0A90" w:rsidR="00DA0272" w:rsidRPr="002F0C33" w:rsidRDefault="00DA0272" w:rsidP="00815DA0">
      <w:pPr>
        <w:pStyle w:val="ListParagraph"/>
        <w:numPr>
          <w:ilvl w:val="0"/>
          <w:numId w:val="68"/>
        </w:numPr>
        <w:spacing w:line="480" w:lineRule="auto"/>
        <w:rPr>
          <w:color w:val="000000"/>
          <w:szCs w:val="20"/>
        </w:rPr>
      </w:pPr>
      <w:r w:rsidRPr="002F0C33">
        <w:rPr>
          <w:rFonts w:ascii="Aptos" w:hAnsi="Aptos" w:eastAsia="Aptos" w:cs="Aptos"/>
          <w:color w:val="000000"/>
          <w:szCs w:val="20"/>
        </w:rPr>
        <w:t>Result of trauma or result of load for stress</w:t>
      </w:r>
    </w:p>
    <w:p w14:paraId="2CFFA80E" w14:textId="1322388E" w:rsidR="00DA0272" w:rsidRPr="002F0C33" w:rsidRDefault="00DA0272" w:rsidP="00815DA0">
      <w:pPr>
        <w:pStyle w:val="ListParagraph"/>
        <w:numPr>
          <w:ilvl w:val="0"/>
          <w:numId w:val="68"/>
        </w:numPr>
        <w:spacing w:line="480" w:lineRule="auto"/>
        <w:rPr>
          <w:color w:val="000000"/>
          <w:szCs w:val="20"/>
        </w:rPr>
      </w:pPr>
      <w:r w:rsidRPr="002F0C33">
        <w:rPr>
          <w:rFonts w:ascii="Aptos" w:hAnsi="Aptos" w:eastAsia="Aptos" w:cs="Aptos"/>
          <w:color w:val="000000"/>
          <w:szCs w:val="20"/>
        </w:rPr>
        <w:t>Pain is provokable</w:t>
      </w:r>
    </w:p>
    <w:p w14:paraId="00ABF8BE" w14:textId="29180570" w:rsidR="00DA0272" w:rsidRPr="002F0C33" w:rsidRDefault="00DA0272" w:rsidP="00815DA0">
      <w:pPr>
        <w:pStyle w:val="ListParagraph"/>
        <w:numPr>
          <w:ilvl w:val="0"/>
          <w:numId w:val="68"/>
        </w:numPr>
        <w:spacing w:line="480" w:lineRule="auto"/>
        <w:rPr>
          <w:color w:val="000000"/>
          <w:szCs w:val="20"/>
        </w:rPr>
      </w:pPr>
      <w:r w:rsidRPr="002F0C33">
        <w:rPr>
          <w:rFonts w:ascii="Aptos" w:hAnsi="Aptos" w:eastAsia="Aptos" w:cs="Aptos"/>
          <w:color w:val="000000"/>
          <w:szCs w:val="20"/>
        </w:rPr>
        <w:t>Pain may diminish with rest but does not subside with most fractures, may subside more with stress</w:t>
      </w:r>
    </w:p>
    <w:p w14:paraId="5D7D1AA0" w14:textId="6F34E20C" w:rsidR="00DA0272" w:rsidRPr="002F0C33" w:rsidRDefault="0037332E" w:rsidP="002F0C33">
      <w:pPr>
        <w:spacing w:line="480" w:lineRule="auto"/>
        <w:rPr>
          <w:rFonts w:ascii="Times New Roman" w:hAnsi="Times New Roman"/>
          <w:color w:val="000000"/>
          <w:sz w:val="24"/>
          <w:szCs w:val="24"/>
        </w:rPr>
      </w:pPr>
      <w:r w:rsidRPr="002F0C33">
        <w:rPr>
          <w:rFonts w:ascii="Aptos" w:hAnsi="Aptos" w:eastAsia="Aptos" w:cs="Aptos"/>
          <w:color w:val="000000"/>
          <w:sz w:val="24"/>
          <w:szCs w:val="24"/>
        </w:rPr>
        <w:t/>
      </w:r>
      <w:r w:rsidR="00DA0272" w:rsidRPr="002F0C33">
        <w:rPr>
          <w:rFonts w:ascii="Aptos" w:hAnsi="Aptos" w:eastAsia="Aptos" w:cs="Aptos"/>
          <w:color w:val="000000"/>
          <w:sz w:val="24"/>
          <w:szCs w:val="24"/>
        </w:rPr>
        <w:t>Lisfranc</w:t>
      </w:r>
    </w:p>
    <w:p w14:paraId="04BF4AF3" w14:textId="22E04ABF" w:rsidR="00DA0272" w:rsidRPr="002F0C33" w:rsidRDefault="00DA0272" w:rsidP="002F0C33">
      <w:pPr>
        <w:spacing w:line="480" w:lineRule="auto"/>
        <w:rPr>
          <w:rFonts w:ascii="Times New Roman" w:eastAsiaTheme="minorHAnsi" w:hAnsi="Times New Roman"/>
          <w:bCs/>
          <w:color w:val="000000"/>
          <w:sz w:val="24"/>
          <w:szCs w:val="24"/>
        </w:rPr>
      </w:pPr>
      <w:r w:rsidRPr="002F0C33">
        <w:rPr>
          <w:rFonts w:ascii="Aptos" w:hAnsi="Aptos" w:eastAsia="Aptos" w:cs="Aptos"/>
          <w:bCs/>
          <w:color w:val="000000"/>
          <w:sz w:val="24"/>
          <w:szCs w:val="24"/>
        </w:rPr>
        <w:t>Numerous answers could be included and be correct.</w:t>
      </w:r>
      <w:r w:rsidR="00657807" w:rsidRPr="002F0C33">
        <w:rPr>
          <w:rFonts w:ascii="Aptos" w:hAnsi="Aptos" w:eastAsia="Aptos" w:cs="Aptos"/>
          <w:bCs/>
          <w:color w:val="000000"/>
          <w:sz w:val="24"/>
          <w:szCs w:val="24"/>
        </w:rPr>
        <w:t xml:space="preserve"> </w:t>
      </w:r>
      <w:r w:rsidRPr="002F0C33">
        <w:rPr>
          <w:rFonts w:ascii="Aptos" w:hAnsi="Aptos" w:eastAsia="Aptos" w:cs="Aptos"/>
          <w:bCs/>
          <w:color w:val="000000"/>
          <w:sz w:val="24"/>
          <w:szCs w:val="24"/>
        </w:rPr>
        <w:t xml:space="preserve">However, the </w:t>
      </w:r>
      <w:r w:rsidR="0003299E">
        <w:rPr>
          <w:rFonts w:ascii="Aptos" w:hAnsi="Aptos" w:eastAsia="Aptos" w:cs="Aptos"/>
          <w:bCs/>
          <w:color w:val="000000"/>
          <w:sz w:val="24"/>
          <w:szCs w:val="24"/>
        </w:rPr>
        <w:t xml:space="preserve">following </w:t>
      </w:r>
      <w:r w:rsidRPr="002F0C33">
        <w:rPr>
          <w:rFonts w:ascii="Aptos" w:hAnsi="Aptos" w:eastAsia="Aptos" w:cs="Aptos"/>
          <w:bCs/>
          <w:color w:val="000000"/>
          <w:sz w:val="24"/>
          <w:szCs w:val="24"/>
        </w:rPr>
        <w:t>information should be included somewhere.</w:t>
      </w:r>
    </w:p>
    <w:p w14:paraId="39AAECA6" w14:textId="11A04CD8" w:rsidR="00DA0272" w:rsidRPr="00815DA0" w:rsidRDefault="00DA0272" w:rsidP="00815DA0">
      <w:pPr>
        <w:pStyle w:val="ListParagraph"/>
        <w:numPr>
          <w:ilvl w:val="0"/>
          <w:numId w:val="69"/>
        </w:numPr>
        <w:spacing w:line="480" w:lineRule="auto"/>
        <w:rPr>
          <w:rFonts w:eastAsiaTheme="minorHAnsi"/>
          <w:bCs/>
          <w:color w:val="000000"/>
        </w:rPr>
      </w:pPr>
      <w:r w:rsidRPr="00815DA0">
        <w:rPr>
          <w:rFonts w:ascii="Aptos" w:hAnsi="Aptos" w:eastAsia="Aptos" w:cs="Aptos"/>
          <w:bCs/>
          <w:color w:val="000000"/>
        </w:rPr>
        <w:t>Often accompanied by a sound or sensation</w:t>
      </w:r>
    </w:p>
    <w:p w14:paraId="6D4561C3" w14:textId="4DEEE7E7" w:rsidR="00DA0272" w:rsidRPr="00815DA0" w:rsidRDefault="00DA0272" w:rsidP="00815DA0">
      <w:pPr>
        <w:pStyle w:val="ListParagraph"/>
        <w:numPr>
          <w:ilvl w:val="0"/>
          <w:numId w:val="69"/>
        </w:numPr>
        <w:spacing w:line="480" w:lineRule="auto"/>
        <w:rPr>
          <w:rFonts w:eastAsiaTheme="minorHAnsi"/>
          <w:bCs/>
          <w:color w:val="000000"/>
        </w:rPr>
      </w:pPr>
      <w:r w:rsidRPr="00815DA0">
        <w:rPr>
          <w:rFonts w:ascii="Aptos" w:hAnsi="Aptos" w:eastAsia="Aptos" w:cs="Aptos"/>
          <w:bCs/>
          <w:color w:val="000000"/>
        </w:rPr>
        <w:t>Movement, weight bearing</w:t>
      </w:r>
      <w:r w:rsidR="0003299E" w:rsidRPr="00815DA0">
        <w:rPr>
          <w:rFonts w:ascii="Aptos" w:hAnsi="Aptos" w:eastAsia="Aptos" w:cs="Aptos"/>
          <w:bCs/>
          <w:color w:val="000000"/>
        </w:rPr>
        <w:t>,</w:t>
      </w:r>
      <w:r w:rsidRPr="00815DA0">
        <w:rPr>
          <w:rFonts w:ascii="Aptos" w:hAnsi="Aptos" w:eastAsia="Aptos" w:cs="Aptos"/>
          <w:bCs/>
          <w:color w:val="000000"/>
        </w:rPr>
        <w:t xml:space="preserve"> makes it worse</w:t>
      </w:r>
    </w:p>
    <w:p w14:paraId="19C45E4B" w14:textId="65262CCD" w:rsidR="00DA0272" w:rsidRPr="00815DA0" w:rsidRDefault="00DA0272" w:rsidP="00815DA0">
      <w:pPr>
        <w:pStyle w:val="ListParagraph"/>
        <w:numPr>
          <w:ilvl w:val="0"/>
          <w:numId w:val="69"/>
        </w:numPr>
        <w:spacing w:line="480" w:lineRule="auto"/>
        <w:rPr>
          <w:rFonts w:eastAsiaTheme="minorHAnsi"/>
          <w:bCs/>
          <w:color w:val="000000"/>
        </w:rPr>
      </w:pPr>
      <w:r w:rsidRPr="00815DA0">
        <w:rPr>
          <w:rFonts w:ascii="Aptos" w:hAnsi="Aptos" w:eastAsia="Aptos" w:cs="Aptos"/>
          <w:bCs/>
          <w:color w:val="000000"/>
        </w:rPr>
        <w:t xml:space="preserve">Location of pain is usually </w:t>
      </w:r>
      <w:r w:rsidR="0003299E" w:rsidRPr="00815DA0">
        <w:rPr>
          <w:rFonts w:ascii="Aptos" w:hAnsi="Aptos" w:eastAsia="Aptos" w:cs="Aptos"/>
          <w:bCs/>
          <w:color w:val="000000"/>
        </w:rPr>
        <w:t xml:space="preserve">the </w:t>
      </w:r>
      <w:r w:rsidRPr="00815DA0">
        <w:rPr>
          <w:rFonts w:ascii="Aptos" w:hAnsi="Aptos" w:eastAsia="Aptos" w:cs="Aptos"/>
          <w:bCs/>
          <w:color w:val="000000"/>
        </w:rPr>
        <w:t xml:space="preserve">bottom or top of </w:t>
      </w:r>
      <w:r w:rsidR="0003299E" w:rsidRPr="00815DA0">
        <w:rPr>
          <w:rFonts w:ascii="Aptos" w:hAnsi="Aptos" w:eastAsia="Aptos" w:cs="Aptos"/>
          <w:bCs/>
          <w:color w:val="000000"/>
        </w:rPr>
        <w:t xml:space="preserve">the </w:t>
      </w:r>
      <w:r w:rsidRPr="00815DA0">
        <w:rPr>
          <w:rFonts w:ascii="Aptos" w:hAnsi="Aptos" w:eastAsia="Aptos" w:cs="Aptos"/>
          <w:bCs/>
          <w:color w:val="000000"/>
        </w:rPr>
        <w:t xml:space="preserve">foot but located near </w:t>
      </w:r>
      <w:r w:rsidR="006059BC" w:rsidRPr="00815DA0">
        <w:rPr>
          <w:rFonts w:ascii="Aptos" w:hAnsi="Aptos" w:eastAsia="Aptos" w:cs="Aptos"/>
          <w:bCs/>
          <w:color w:val="000000"/>
        </w:rPr>
        <w:t>second</w:t>
      </w:r>
      <w:r w:rsidRPr="00815DA0">
        <w:rPr>
          <w:rFonts w:ascii="Aptos" w:hAnsi="Aptos" w:eastAsia="Aptos" w:cs="Aptos"/>
          <w:bCs/>
          <w:color w:val="000000"/>
        </w:rPr>
        <w:t xml:space="preserve"> metatarsal (central</w:t>
      </w:r>
      <w:r w:rsidR="0003299E" w:rsidRPr="00815DA0">
        <w:rPr>
          <w:rFonts w:ascii="Aptos" w:hAnsi="Aptos" w:eastAsia="Aptos" w:cs="Aptos"/>
          <w:bCs/>
          <w:color w:val="000000"/>
        </w:rPr>
        <w:t xml:space="preserve"> or </w:t>
      </w:r>
      <w:r w:rsidRPr="00815DA0">
        <w:rPr>
          <w:rFonts w:ascii="Aptos" w:hAnsi="Aptos" w:eastAsia="Aptos" w:cs="Aptos"/>
          <w:bCs/>
          <w:color w:val="000000"/>
        </w:rPr>
        <w:t>mid-foot)</w:t>
      </w:r>
    </w:p>
    <w:p w14:paraId="1D621EAB" w14:textId="77777777" w:rsidR="00DA0272" w:rsidRPr="00815DA0" w:rsidRDefault="00DA0272" w:rsidP="00815DA0">
      <w:pPr>
        <w:pStyle w:val="ListParagraph"/>
        <w:numPr>
          <w:ilvl w:val="0"/>
          <w:numId w:val="69"/>
        </w:numPr>
        <w:spacing w:line="480" w:lineRule="auto"/>
        <w:rPr>
          <w:rFonts w:eastAsiaTheme="minorHAnsi"/>
          <w:bCs/>
          <w:color w:val="000000"/>
        </w:rPr>
      </w:pPr>
      <w:r w:rsidRPr="00815DA0">
        <w:rPr>
          <w:rFonts w:ascii="Aptos" w:hAnsi="Aptos" w:eastAsia="Aptos" w:cs="Aptos"/>
          <w:bCs/>
          <w:color w:val="000000"/>
        </w:rPr>
        <w:t>Likely direct trauma or acute</w:t>
      </w:r>
    </w:p>
    <w:p w14:paraId="583F3B2B" w14:textId="77777777" w:rsidR="00DA0272" w:rsidRPr="00815DA0" w:rsidRDefault="00DA0272" w:rsidP="00815DA0">
      <w:pPr>
        <w:pStyle w:val="ListParagraph"/>
        <w:numPr>
          <w:ilvl w:val="0"/>
          <w:numId w:val="69"/>
        </w:numPr>
        <w:spacing w:line="480" w:lineRule="auto"/>
        <w:rPr>
          <w:rFonts w:eastAsiaTheme="minorHAnsi"/>
          <w:bCs/>
          <w:color w:val="000000"/>
        </w:rPr>
      </w:pPr>
      <w:r w:rsidRPr="00815DA0">
        <w:rPr>
          <w:rFonts w:ascii="Aptos" w:hAnsi="Aptos" w:eastAsia="Aptos" w:cs="Aptos"/>
          <w:bCs/>
          <w:color w:val="000000"/>
        </w:rPr>
        <w:t>Discoloration on plantar surface is common</w:t>
      </w:r>
    </w:p>
    <w:p w14:paraId="0CCDD18B" w14:textId="77777777" w:rsidR="00DA0272" w:rsidRPr="00815DA0" w:rsidRDefault="00DA0272" w:rsidP="00815DA0">
      <w:pPr>
        <w:pStyle w:val="ListParagraph"/>
        <w:numPr>
          <w:ilvl w:val="0"/>
          <w:numId w:val="69"/>
        </w:numPr>
        <w:spacing w:line="480" w:lineRule="auto"/>
        <w:rPr>
          <w:rFonts w:eastAsiaTheme="minorHAnsi"/>
          <w:bCs/>
          <w:color w:val="000000"/>
        </w:rPr>
      </w:pPr>
      <w:r w:rsidRPr="00815DA0">
        <w:rPr>
          <w:rFonts w:ascii="Aptos" w:hAnsi="Aptos" w:eastAsia="Aptos" w:cs="Aptos"/>
          <w:bCs/>
          <w:color w:val="000000"/>
        </w:rPr>
        <w:t>Specific anatomy</w:t>
      </w:r>
    </w:p>
    <w:p w14:paraId="4EEC6AB5" w14:textId="04919835" w:rsidR="00DA0272" w:rsidRPr="002F0C33" w:rsidRDefault="0003299E" w:rsidP="00815DA0">
      <w:pPr>
        <w:pStyle w:val="topic-bullets-sectionli"/>
        <w:numPr>
          <w:ilvl w:val="0"/>
          <w:numId w:val="69"/>
        </w:numPr>
        <w:shd w:val="clear" w:color="auto" w:fill="FFFFFF"/>
        <w:spacing w:before="0" w:beforeAutospacing="0" w:after="0" w:afterAutospacing="0" w:line="480" w:lineRule="auto"/>
        <w:textAlignment w:val="baseline"/>
        <w:rPr>
          <w:rStyle w:val="context-span"/>
          <w:color w:val="000000"/>
          <w:bdr w:val="none" w:sz="0" w:space="0" w:color="auto" w:frame="1"/>
        </w:rPr>
      </w:pPr>
      <w:r>
        <w:rPr>
          <w:rFonts w:ascii="Aptos" w:hAnsi="Aptos" w:eastAsia="Aptos" w:cs="Aptos"/>
          <w:rStyle w:val="context-span"/>
          <w:color w:val="000000"/>
          <w:bdr w:val="none" w:sz="0" w:space="0" w:color="auto" w:frame="1"/>
        </w:rPr>
        <w:t>M</w:t>
      </w:r>
      <w:r w:rsidR="00DA0272" w:rsidRPr="002F0C33">
        <w:rPr>
          <w:rFonts w:ascii="Aptos" w:hAnsi="Aptos" w:eastAsia="Aptos" w:cs="Aptos"/>
          <w:rStyle w:val="context-span"/>
          <w:color w:val="000000"/>
          <w:bdr w:val="none" w:sz="0" w:space="0" w:color="auto" w:frame="1"/>
        </w:rPr>
        <w:t>edial cuneiform</w:t>
      </w:r>
    </w:p>
    <w:p w14:paraId="5EC677D8" w14:textId="6088D3A9" w:rsidR="00DA0272" w:rsidRPr="002F0C33" w:rsidRDefault="0003299E" w:rsidP="00815DA0">
      <w:pPr>
        <w:pStyle w:val="topic-bullets-sectionli"/>
        <w:numPr>
          <w:ilvl w:val="0"/>
          <w:numId w:val="69"/>
        </w:numPr>
        <w:shd w:val="clear" w:color="auto" w:fill="FFFFFF"/>
        <w:spacing w:before="0" w:beforeAutospacing="0" w:after="0" w:afterAutospacing="0" w:line="480" w:lineRule="auto"/>
        <w:textAlignment w:val="baseline"/>
        <w:rPr>
          <w:color w:val="000000"/>
        </w:rPr>
      </w:pPr>
      <w:r>
        <w:rPr>
          <w:rFonts w:ascii="Aptos" w:hAnsi="Aptos" w:eastAsia="Aptos" w:cs="Aptos"/>
          <w:rStyle w:val="context-span"/>
          <w:color w:val="000000"/>
          <w:bdr w:val="none" w:sz="0" w:space="0" w:color="auto" w:frame="1"/>
        </w:rPr>
        <w:t>B</w:t>
      </w:r>
      <w:r w:rsidR="00DA0272" w:rsidRPr="002F0C33">
        <w:rPr>
          <w:rFonts w:ascii="Aptos" w:hAnsi="Aptos" w:eastAsia="Aptos" w:cs="Aptos"/>
          <w:rStyle w:val="context-span"/>
          <w:color w:val="000000"/>
          <w:bdr w:val="none" w:sz="0" w:space="0" w:color="auto" w:frame="1"/>
        </w:rPr>
        <w:t>ase of the second metatarsal</w:t>
      </w:r>
    </w:p>
    <w:p w14:paraId="31F154D5" w14:textId="5AD0E67C" w:rsidR="00A74E75" w:rsidRPr="002F0C33" w:rsidRDefault="0037332E" w:rsidP="002F0C33">
      <w:pPr>
        <w:spacing w:line="480" w:lineRule="auto"/>
        <w:rPr>
          <w:rFonts w:ascii="Times New Roman" w:hAnsi="Times New Roman"/>
          <w:color w:val="000000"/>
          <w:sz w:val="24"/>
          <w:szCs w:val="24"/>
        </w:rPr>
      </w:pPr>
      <w:r w:rsidRPr="002F0C33">
        <w:rPr>
          <w:rFonts w:ascii="Aptos" w:hAnsi="Aptos" w:eastAsia="Aptos" w:cs="Aptos"/>
          <w:color w:val="000000"/>
          <w:sz w:val="24"/>
          <w:szCs w:val="24"/>
        </w:rPr>
        <w:t/>
      </w:r>
      <w:r w:rsidR="00DA0272" w:rsidRPr="002F0C33">
        <w:rPr>
          <w:rFonts w:ascii="Aptos" w:hAnsi="Aptos" w:eastAsia="Aptos" w:cs="Aptos"/>
          <w:color w:val="000000"/>
          <w:sz w:val="24"/>
          <w:szCs w:val="24"/>
        </w:rPr>
        <w:t>Plantar Fasciitis</w:t>
      </w:r>
    </w:p>
    <w:p w14:paraId="6028D8DE" w14:textId="7C2CF340" w:rsidR="00DA0272" w:rsidRPr="002F0C33" w:rsidRDefault="00DA0272" w:rsidP="002F0C33">
      <w:pPr>
        <w:spacing w:line="480" w:lineRule="auto"/>
        <w:rPr>
          <w:rFonts w:ascii="Times New Roman" w:eastAsiaTheme="minorHAnsi" w:hAnsi="Times New Roman"/>
          <w:bCs/>
          <w:color w:val="000000"/>
          <w:sz w:val="24"/>
          <w:szCs w:val="24"/>
        </w:rPr>
      </w:pPr>
      <w:r w:rsidRPr="002F0C33">
        <w:rPr>
          <w:rFonts w:ascii="Aptos" w:hAnsi="Aptos" w:eastAsia="Aptos" w:cs="Aptos"/>
          <w:bCs/>
          <w:color w:val="000000"/>
          <w:sz w:val="24"/>
          <w:szCs w:val="24"/>
        </w:rPr>
        <w:lastRenderedPageBreak/>
        <w:t>Numerous answers could be included and be correct.</w:t>
      </w:r>
      <w:r w:rsidR="00657807" w:rsidRPr="002F0C33">
        <w:rPr>
          <w:rFonts w:ascii="Aptos" w:hAnsi="Aptos" w:eastAsia="Aptos" w:cs="Aptos"/>
          <w:bCs/>
          <w:color w:val="000000"/>
          <w:sz w:val="24"/>
          <w:szCs w:val="24"/>
        </w:rPr>
        <w:t xml:space="preserve"> </w:t>
      </w:r>
      <w:r w:rsidRPr="002F0C33">
        <w:rPr>
          <w:rFonts w:ascii="Aptos" w:hAnsi="Aptos" w:eastAsia="Aptos" w:cs="Aptos"/>
          <w:bCs/>
          <w:color w:val="000000"/>
          <w:sz w:val="24"/>
          <w:szCs w:val="24"/>
        </w:rPr>
        <w:t xml:space="preserve">However, the </w:t>
      </w:r>
      <w:r w:rsidR="0003299E">
        <w:rPr>
          <w:rFonts w:ascii="Aptos" w:hAnsi="Aptos" w:eastAsia="Aptos" w:cs="Aptos"/>
          <w:bCs/>
          <w:color w:val="000000"/>
          <w:sz w:val="24"/>
          <w:szCs w:val="24"/>
        </w:rPr>
        <w:t xml:space="preserve">following </w:t>
      </w:r>
      <w:r w:rsidRPr="002F0C33">
        <w:rPr>
          <w:rFonts w:ascii="Aptos" w:hAnsi="Aptos" w:eastAsia="Aptos" w:cs="Aptos"/>
          <w:bCs/>
          <w:color w:val="000000"/>
          <w:sz w:val="24"/>
          <w:szCs w:val="24"/>
        </w:rPr>
        <w:t>information should be included somewhere.</w:t>
      </w:r>
    </w:p>
    <w:p w14:paraId="0A97F730" w14:textId="77777777" w:rsidR="00DA0272" w:rsidRPr="00815DA0" w:rsidRDefault="00DA0272" w:rsidP="00815DA0">
      <w:pPr>
        <w:pStyle w:val="ListParagraph"/>
        <w:numPr>
          <w:ilvl w:val="0"/>
          <w:numId w:val="70"/>
        </w:numPr>
        <w:spacing w:line="480" w:lineRule="auto"/>
        <w:rPr>
          <w:rFonts w:eastAsiaTheme="minorHAnsi"/>
          <w:bCs/>
          <w:color w:val="000000"/>
        </w:rPr>
      </w:pPr>
      <w:r w:rsidRPr="00815DA0">
        <w:rPr>
          <w:rFonts w:ascii="Aptos" w:hAnsi="Aptos" w:eastAsia="Aptos" w:cs="Aptos"/>
          <w:bCs/>
          <w:color w:val="000000"/>
        </w:rPr>
        <w:t>Pain usually in the morning or after standing.</w:t>
      </w:r>
    </w:p>
    <w:p w14:paraId="2AEDE65E" w14:textId="5CFAA03E" w:rsidR="00DA0272" w:rsidRPr="00815DA0" w:rsidRDefault="00DA0272" w:rsidP="00815DA0">
      <w:pPr>
        <w:pStyle w:val="ListParagraph"/>
        <w:numPr>
          <w:ilvl w:val="0"/>
          <w:numId w:val="70"/>
        </w:numPr>
        <w:spacing w:line="480" w:lineRule="auto"/>
        <w:rPr>
          <w:color w:val="000000"/>
        </w:rPr>
      </w:pPr>
      <w:r w:rsidRPr="00815DA0">
        <w:rPr>
          <w:rFonts w:ascii="Aptos" w:hAnsi="Aptos" w:eastAsia="Aptos" w:cs="Aptos"/>
          <w:color w:val="000000"/>
        </w:rPr>
        <w:t>One-sided, bottom of foot, in the morning or after static activity like sitting, standing</w:t>
      </w:r>
      <w:r w:rsidR="000020A4" w:rsidRPr="00815DA0">
        <w:rPr>
          <w:rFonts w:ascii="Aptos" w:hAnsi="Aptos" w:eastAsia="Aptos" w:cs="Aptos"/>
          <w:color w:val="000000"/>
        </w:rPr>
        <w:t>.</w:t>
      </w:r>
    </w:p>
    <w:p w14:paraId="02F29DBF" w14:textId="77777777" w:rsidR="00DA0272" w:rsidRPr="00815DA0" w:rsidRDefault="00DA0272" w:rsidP="00815DA0">
      <w:pPr>
        <w:pStyle w:val="ListParagraph"/>
        <w:numPr>
          <w:ilvl w:val="0"/>
          <w:numId w:val="70"/>
        </w:numPr>
        <w:spacing w:line="480" w:lineRule="auto"/>
        <w:rPr>
          <w:rFonts w:eastAsiaTheme="minorHAnsi"/>
          <w:bCs/>
          <w:color w:val="000000"/>
        </w:rPr>
      </w:pPr>
      <w:r w:rsidRPr="00815DA0">
        <w:rPr>
          <w:rFonts w:ascii="Aptos" w:hAnsi="Aptos" w:eastAsia="Aptos" w:cs="Aptos"/>
          <w:bCs/>
          <w:color w:val="000000"/>
        </w:rPr>
        <w:t>Generally improves with activity.</w:t>
      </w:r>
    </w:p>
    <w:p w14:paraId="309A496E" w14:textId="637CDDED" w:rsidR="00DA0272" w:rsidRPr="00815DA0" w:rsidRDefault="00DA0272" w:rsidP="00815DA0">
      <w:pPr>
        <w:pStyle w:val="ListParagraph"/>
        <w:numPr>
          <w:ilvl w:val="0"/>
          <w:numId w:val="70"/>
        </w:numPr>
        <w:spacing w:line="480" w:lineRule="auto"/>
        <w:rPr>
          <w:rFonts w:eastAsiaTheme="minorHAnsi"/>
          <w:bCs/>
          <w:color w:val="000000"/>
        </w:rPr>
      </w:pPr>
      <w:r w:rsidRPr="00815DA0">
        <w:rPr>
          <w:rFonts w:ascii="Aptos" w:hAnsi="Aptos" w:eastAsia="Aptos" w:cs="Aptos"/>
          <w:bCs/>
          <w:color w:val="000000"/>
        </w:rPr>
        <w:t>Usually one</w:t>
      </w:r>
      <w:r w:rsidR="00847196" w:rsidRPr="00815DA0">
        <w:rPr>
          <w:rFonts w:ascii="Aptos" w:hAnsi="Aptos" w:eastAsia="Aptos" w:cs="Aptos"/>
          <w:bCs/>
          <w:color w:val="000000"/>
        </w:rPr>
        <w:t>-</w:t>
      </w:r>
      <w:r w:rsidRPr="00815DA0">
        <w:rPr>
          <w:rFonts w:ascii="Aptos" w:hAnsi="Aptos" w:eastAsia="Aptos" w:cs="Aptos"/>
          <w:bCs/>
          <w:color w:val="000000"/>
        </w:rPr>
        <w:t>sided.</w:t>
      </w:r>
    </w:p>
    <w:p w14:paraId="29FFDEC6" w14:textId="48D3D321" w:rsidR="00DA0272" w:rsidRPr="00815DA0" w:rsidRDefault="00DA0272" w:rsidP="00815DA0">
      <w:pPr>
        <w:pStyle w:val="ListParagraph"/>
        <w:numPr>
          <w:ilvl w:val="0"/>
          <w:numId w:val="70"/>
        </w:numPr>
        <w:spacing w:line="480" w:lineRule="auto"/>
        <w:rPr>
          <w:rFonts w:eastAsiaTheme="minorHAnsi"/>
          <w:bCs/>
          <w:color w:val="000000"/>
        </w:rPr>
      </w:pPr>
      <w:r w:rsidRPr="00815DA0">
        <w:rPr>
          <w:rFonts w:ascii="Aptos" w:hAnsi="Aptos" w:eastAsia="Aptos" w:cs="Aptos"/>
          <w:bCs/>
          <w:color w:val="000000"/>
        </w:rPr>
        <w:t>Not emergent</w:t>
      </w:r>
      <w:r w:rsidR="000020A4" w:rsidRPr="00815DA0">
        <w:rPr>
          <w:rFonts w:ascii="Aptos" w:hAnsi="Aptos" w:eastAsia="Aptos" w:cs="Aptos"/>
          <w:bCs/>
          <w:color w:val="000000"/>
        </w:rPr>
        <w:t>.</w:t>
      </w:r>
    </w:p>
    <w:p w14:paraId="58122C4B" w14:textId="5517159F" w:rsidR="00DA0272" w:rsidRPr="00815DA0" w:rsidRDefault="00DA0272" w:rsidP="00815DA0">
      <w:pPr>
        <w:pStyle w:val="ListParagraph"/>
        <w:numPr>
          <w:ilvl w:val="0"/>
          <w:numId w:val="70"/>
        </w:numPr>
        <w:spacing w:line="480" w:lineRule="auto"/>
        <w:rPr>
          <w:rFonts w:eastAsiaTheme="minorHAnsi"/>
          <w:bCs/>
          <w:color w:val="000000"/>
        </w:rPr>
      </w:pPr>
      <w:r w:rsidRPr="00815DA0">
        <w:rPr>
          <w:rFonts w:ascii="Aptos" w:hAnsi="Aptos" w:eastAsia="Aptos" w:cs="Aptos"/>
          <w:bCs/>
          <w:color w:val="000000"/>
        </w:rPr>
        <w:t>Generally, not acute and not emergent</w:t>
      </w:r>
      <w:r w:rsidR="000020A4" w:rsidRPr="00815DA0">
        <w:rPr>
          <w:rFonts w:ascii="Aptos" w:hAnsi="Aptos" w:eastAsia="Aptos" w:cs="Aptos"/>
          <w:bCs/>
          <w:color w:val="000000"/>
        </w:rPr>
        <w:t>.</w:t>
      </w:r>
    </w:p>
    <w:p w14:paraId="4C3A1555" w14:textId="6B8F8BA2" w:rsidR="00DA0272" w:rsidRPr="00815DA0" w:rsidRDefault="00DA0272" w:rsidP="00815DA0">
      <w:pPr>
        <w:pStyle w:val="ListParagraph"/>
        <w:numPr>
          <w:ilvl w:val="0"/>
          <w:numId w:val="70"/>
        </w:numPr>
        <w:spacing w:line="480" w:lineRule="auto"/>
        <w:rPr>
          <w:rFonts w:eastAsiaTheme="minorHAnsi"/>
          <w:bCs/>
          <w:color w:val="000000"/>
        </w:rPr>
      </w:pPr>
      <w:r w:rsidRPr="00815DA0">
        <w:rPr>
          <w:rFonts w:ascii="Aptos" w:hAnsi="Aptos" w:eastAsia="Aptos" w:cs="Aptos"/>
          <w:bCs/>
          <w:color w:val="000000"/>
        </w:rPr>
        <w:t>No bruising, swelling, or injury noticeable</w:t>
      </w:r>
      <w:r w:rsidR="000020A4" w:rsidRPr="00815DA0">
        <w:rPr>
          <w:rFonts w:ascii="Aptos" w:hAnsi="Aptos" w:eastAsia="Aptos" w:cs="Aptos"/>
          <w:bCs/>
          <w:color w:val="000000"/>
        </w:rPr>
        <w:t>.</w:t>
      </w:r>
    </w:p>
    <w:p w14:paraId="0F64106F" w14:textId="41DE8BAE" w:rsidR="00DA0272" w:rsidRPr="00815DA0" w:rsidRDefault="00DA0272" w:rsidP="00815DA0">
      <w:pPr>
        <w:pStyle w:val="ListParagraph"/>
        <w:numPr>
          <w:ilvl w:val="0"/>
          <w:numId w:val="70"/>
        </w:numPr>
        <w:spacing w:line="480" w:lineRule="auto"/>
        <w:rPr>
          <w:color w:val="000000"/>
        </w:rPr>
      </w:pPr>
      <w:r w:rsidRPr="00815DA0">
        <w:rPr>
          <w:rFonts w:ascii="Aptos" w:hAnsi="Aptos" w:eastAsia="Aptos" w:cs="Aptos"/>
          <w:color w:val="000000"/>
        </w:rPr>
        <w:t xml:space="preserve">Anatomy could include Achilles tendon, calcaneus, </w:t>
      </w:r>
      <w:r w:rsidR="000020A4" w:rsidRPr="00815DA0">
        <w:rPr>
          <w:rFonts w:ascii="Aptos" w:hAnsi="Aptos" w:eastAsia="Aptos" w:cs="Aptos"/>
          <w:color w:val="000000"/>
        </w:rPr>
        <w:t xml:space="preserve">or </w:t>
      </w:r>
      <w:r w:rsidRPr="00815DA0">
        <w:rPr>
          <w:rFonts w:ascii="Aptos" w:hAnsi="Aptos" w:eastAsia="Aptos" w:cs="Aptos"/>
          <w:color w:val="000000"/>
        </w:rPr>
        <w:t>plantar aponeurosis</w:t>
      </w:r>
      <w:r w:rsidR="000020A4" w:rsidRPr="00815DA0">
        <w:rPr>
          <w:rFonts w:ascii="Aptos" w:hAnsi="Aptos" w:eastAsia="Aptos" w:cs="Aptos"/>
          <w:color w:val="000000"/>
        </w:rPr>
        <w:t>.</w:t>
      </w:r>
    </w:p>
    <w:p w14:paraId="25C1A2D6" w14:textId="6D0FD403" w:rsidR="00DA0272" w:rsidRPr="002F0C33" w:rsidRDefault="00F75E9B" w:rsidP="002F0C33">
      <w:pPr>
        <w:spacing w:line="48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F0C33">
        <w:rPr>
          <w:rFonts w:ascii="Aptos" w:hAnsi="Aptos" w:eastAsia="Aptos" w:cs="Aptos"/>
          <w:color w:val="000000"/>
          <w:sz w:val="24"/>
          <w:szCs w:val="24"/>
        </w:rPr>
        <w:t/>
      </w:r>
      <w:proofErr w:type="spellStart"/>
      <w:r w:rsidRPr="002F0C33">
        <w:rPr>
          <w:rFonts w:ascii="Aptos" w:hAnsi="Aptos" w:eastAsia="Aptos" w:cs="Aptos"/>
          <w:color w:val="000000"/>
          <w:sz w:val="24"/>
          <w:szCs w:val="24"/>
        </w:rPr>
        <w:t>Presimulation</w:t>
      </w:r>
      <w:proofErr w:type="spellEnd"/>
      <w:r w:rsidRPr="002F0C33">
        <w:rPr>
          <w:rFonts w:ascii="Aptos" w:hAnsi="Aptos" w:eastAsia="Aptos" w:cs="Aptos"/>
          <w:color w:val="000000"/>
          <w:sz w:val="24"/>
          <w:szCs w:val="24"/>
        </w:rPr>
        <w:t xml:space="preserve"> Activity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89663A">
        <w:rPr>
          <w:rFonts w:ascii="Aptos" w:eastAsia="Aptos" w:hAnsi="Aptos" w:cs="Aptos"/>
          <w:color w:val="000000"/>
          <w:sz w:val="24"/>
          <w:szCs w:val="24"/>
        </w:rPr>
        <w:t>3</w:t>
      </w:r>
      <w:r w:rsidR="0037332E" w:rsidRPr="002F0C33">
        <w:rPr>
          <w:rFonts w:ascii="Aptos" w:eastAsia="Aptos" w:hAnsi="Aptos" w:cs="Aptos"/>
          <w:color w:val="000000"/>
          <w:sz w:val="24"/>
          <w:szCs w:val="24"/>
        </w:rPr>
        <w:t>:</w:t>
      </w:r>
      <w:r w:rsidR="00DA0272" w:rsidRPr="002F0C33">
        <w:rPr>
          <w:rFonts w:ascii="Aptos" w:eastAsia="Aptos" w:hAnsi="Aptos" w:cs="Aptos"/>
          <w:color w:val="000000"/>
          <w:sz w:val="24"/>
          <w:szCs w:val="24"/>
        </w:rPr>
        <w:t xml:space="preserve"> Cardiopulm</w:t>
      </w:r>
      <w:r w:rsidR="00EE0363">
        <w:rPr>
          <w:rFonts w:ascii="Aptos" w:eastAsia="Aptos" w:hAnsi="Aptos" w:cs="Aptos"/>
          <w:color w:val="000000"/>
          <w:sz w:val="24"/>
          <w:szCs w:val="24"/>
        </w:rPr>
        <w:t>o</w:t>
      </w:r>
      <w:r w:rsidR="00DA0272" w:rsidRPr="002F0C33">
        <w:rPr>
          <w:rFonts w:ascii="Aptos" w:eastAsia="Aptos" w:hAnsi="Aptos" w:cs="Aptos"/>
          <w:color w:val="000000"/>
          <w:sz w:val="24"/>
          <w:szCs w:val="24"/>
        </w:rPr>
        <w:t>nary Resu</w:t>
      </w:r>
      <w:r w:rsidR="00EE0363">
        <w:rPr>
          <w:rFonts w:ascii="Aptos" w:eastAsia="Aptos" w:hAnsi="Aptos" w:cs="Aptos"/>
          <w:color w:val="000000"/>
          <w:sz w:val="24"/>
          <w:szCs w:val="24"/>
        </w:rPr>
        <w:t>s</w:t>
      </w:r>
      <w:r w:rsidR="00DA0272" w:rsidRPr="002F0C33">
        <w:rPr>
          <w:rFonts w:ascii="Aptos" w:eastAsia="Aptos" w:hAnsi="Aptos" w:cs="Aptos"/>
          <w:color w:val="000000"/>
          <w:sz w:val="24"/>
          <w:szCs w:val="24"/>
        </w:rPr>
        <w:t>citation</w:t>
      </w:r>
      <w:r w:rsidR="006F3079">
        <w:rPr>
          <w:rFonts w:ascii="Aptos" w:eastAsia="Aptos" w:hAnsi="Aptos" w:cs="Aptos"/>
          <w:color w:val="000000"/>
          <w:sz w:val="24"/>
          <w:szCs w:val="24"/>
        </w:rPr>
        <w:t xml:space="preserve"> CPR)</w:t>
      </w:r>
    </w:p>
    <w:p w14:paraId="4859CE89" w14:textId="77777777" w:rsidR="00DA0272" w:rsidRPr="00815DA0" w:rsidRDefault="00DA0272" w:rsidP="00815DA0">
      <w:pPr>
        <w:pStyle w:val="ListParagraph"/>
        <w:numPr>
          <w:ilvl w:val="0"/>
          <w:numId w:val="71"/>
        </w:numPr>
        <w:spacing w:line="480" w:lineRule="auto"/>
        <w:rPr>
          <w:color w:val="000000"/>
        </w:rPr>
      </w:pPr>
      <w:r w:rsidRPr="00815DA0">
        <w:rPr>
          <w:rFonts w:ascii="Aptos" w:hAnsi="Aptos" w:eastAsia="Aptos" w:cs="Aptos"/>
          <w:color w:val="000000"/>
        </w:rPr>
        <w:t>Allows the heart to refill with blood</w:t>
      </w:r>
    </w:p>
    <w:p w14:paraId="0002939A" w14:textId="07EE0273" w:rsidR="00DA0272" w:rsidRPr="00815DA0" w:rsidRDefault="00DA0272" w:rsidP="00815DA0">
      <w:pPr>
        <w:pStyle w:val="ListParagraph"/>
        <w:numPr>
          <w:ilvl w:val="0"/>
          <w:numId w:val="71"/>
        </w:numPr>
        <w:spacing w:line="480" w:lineRule="auto"/>
        <w:rPr>
          <w:color w:val="000000"/>
        </w:rPr>
      </w:pPr>
      <w:r w:rsidRPr="00815DA0">
        <w:rPr>
          <w:rFonts w:ascii="Aptos" w:hAnsi="Aptos" w:eastAsia="Aptos" w:cs="Aptos"/>
          <w:color w:val="000000"/>
        </w:rPr>
        <w:t>100</w:t>
      </w:r>
      <w:r w:rsidR="00FE14F0" w:rsidRPr="00815DA0">
        <w:rPr>
          <w:rFonts w:ascii="Aptos" w:hAnsi="Aptos" w:eastAsia="Aptos" w:cs="Aptos"/>
          <w:color w:val="000000"/>
        </w:rPr>
        <w:t xml:space="preserve"> to </w:t>
      </w:r>
      <w:r w:rsidRPr="00815DA0">
        <w:rPr>
          <w:rFonts w:ascii="Aptos" w:hAnsi="Aptos" w:eastAsia="Aptos" w:cs="Aptos"/>
          <w:color w:val="000000"/>
        </w:rPr>
        <w:t>120 compressions per minute</w:t>
      </w:r>
    </w:p>
    <w:p w14:paraId="3C9D1FF0" w14:textId="50E0B3D1" w:rsidR="00DA0272" w:rsidRPr="00815DA0" w:rsidRDefault="00DA0272" w:rsidP="00815DA0">
      <w:pPr>
        <w:pStyle w:val="ListParagraph"/>
        <w:numPr>
          <w:ilvl w:val="0"/>
          <w:numId w:val="71"/>
        </w:numPr>
        <w:spacing w:line="480" w:lineRule="auto"/>
        <w:rPr>
          <w:color w:val="000000"/>
        </w:rPr>
      </w:pPr>
      <w:r w:rsidRPr="00815DA0">
        <w:rPr>
          <w:rFonts w:ascii="Aptos" w:hAnsi="Aptos" w:eastAsia="Aptos" w:cs="Aptos"/>
          <w:color w:val="000000"/>
        </w:rPr>
        <w:t>30:2 for adult</w:t>
      </w:r>
      <w:r w:rsidR="000020A4" w:rsidRPr="00815DA0">
        <w:rPr>
          <w:rFonts w:ascii="Aptos" w:hAnsi="Aptos" w:eastAsia="Aptos" w:cs="Aptos"/>
          <w:color w:val="000000"/>
        </w:rPr>
        <w:t>s</w:t>
      </w:r>
      <w:r w:rsidRPr="00815DA0">
        <w:rPr>
          <w:rFonts w:ascii="Aptos" w:hAnsi="Aptos" w:eastAsia="Aptos" w:cs="Aptos"/>
          <w:color w:val="000000"/>
        </w:rPr>
        <w:t xml:space="preserve">, 15:2 with two providers present for a </w:t>
      </w:r>
      <w:proofErr w:type="spellStart"/>
      <w:r w:rsidRPr="00815DA0">
        <w:rPr>
          <w:rFonts w:ascii="Aptos" w:hAnsi="Aptos" w:eastAsia="Aptos" w:cs="Aptos"/>
          <w:color w:val="000000"/>
        </w:rPr>
        <w:t>nonpubescent</w:t>
      </w:r>
      <w:proofErr w:type="spellEnd"/>
      <w:r w:rsidRPr="00815DA0">
        <w:rPr>
          <w:rFonts w:ascii="Aptos" w:hAnsi="Aptos" w:eastAsia="Aptos" w:cs="Aptos"/>
          <w:color w:val="000000"/>
        </w:rPr>
        <w:t xml:space="preserve"> child</w:t>
      </w:r>
    </w:p>
    <w:p w14:paraId="00670D46" w14:textId="4C667E76" w:rsidR="00DA0272" w:rsidRPr="00815DA0" w:rsidRDefault="00DA0272" w:rsidP="00815DA0">
      <w:pPr>
        <w:pStyle w:val="ListParagraph"/>
        <w:numPr>
          <w:ilvl w:val="0"/>
          <w:numId w:val="71"/>
        </w:numPr>
        <w:spacing w:line="480" w:lineRule="auto"/>
        <w:rPr>
          <w:color w:val="000000"/>
        </w:rPr>
      </w:pPr>
      <w:r w:rsidRPr="00815DA0">
        <w:rPr>
          <w:rFonts w:ascii="Aptos" w:hAnsi="Aptos" w:eastAsia="Aptos" w:cs="Aptos"/>
          <w:color w:val="000000"/>
        </w:rPr>
        <w:t xml:space="preserve">Every </w:t>
      </w:r>
      <w:r w:rsidR="00FE14F0" w:rsidRPr="00815DA0">
        <w:rPr>
          <w:rFonts w:ascii="Aptos" w:hAnsi="Aptos" w:eastAsia="Aptos" w:cs="Aptos"/>
          <w:color w:val="000000"/>
        </w:rPr>
        <w:t>five to six</w:t>
      </w:r>
      <w:r w:rsidRPr="00815DA0">
        <w:rPr>
          <w:rFonts w:ascii="Aptos" w:hAnsi="Aptos" w:eastAsia="Aptos" w:cs="Aptos"/>
          <w:color w:val="000000"/>
        </w:rPr>
        <w:t xml:space="preserve"> seconds for an adult</w:t>
      </w:r>
    </w:p>
    <w:p w14:paraId="79A99D19" w14:textId="151A3AA1" w:rsidR="00DA0272" w:rsidRPr="00815DA0" w:rsidRDefault="00DA0272" w:rsidP="00815DA0">
      <w:pPr>
        <w:pStyle w:val="ListParagraph"/>
        <w:numPr>
          <w:ilvl w:val="0"/>
          <w:numId w:val="71"/>
        </w:numPr>
        <w:spacing w:line="480" w:lineRule="auto"/>
        <w:rPr>
          <w:color w:val="000000"/>
        </w:rPr>
      </w:pPr>
      <w:r w:rsidRPr="00815DA0">
        <w:rPr>
          <w:rFonts w:ascii="Aptos" w:hAnsi="Aptos" w:eastAsia="Aptos" w:cs="Aptos"/>
          <w:color w:val="000000"/>
        </w:rPr>
        <w:t xml:space="preserve">Responsiveness, </w:t>
      </w:r>
      <w:r w:rsidR="000020A4" w:rsidRPr="00815DA0">
        <w:rPr>
          <w:rFonts w:ascii="Aptos" w:hAnsi="Aptos" w:eastAsia="Aptos" w:cs="Aptos"/>
          <w:color w:val="000000"/>
        </w:rPr>
        <w:t>pulse, and b</w:t>
      </w:r>
      <w:r w:rsidRPr="00815DA0">
        <w:rPr>
          <w:rFonts w:ascii="Aptos" w:hAnsi="Aptos" w:eastAsia="Aptos" w:cs="Aptos"/>
          <w:color w:val="000000"/>
        </w:rPr>
        <w:t>reathing</w:t>
      </w:r>
    </w:p>
    <w:p w14:paraId="04E7F23C" w14:textId="130E42DF" w:rsidR="00DA0272" w:rsidRPr="00815DA0" w:rsidRDefault="00DA0272" w:rsidP="00815DA0">
      <w:pPr>
        <w:pStyle w:val="ListParagraph"/>
        <w:numPr>
          <w:ilvl w:val="0"/>
          <w:numId w:val="71"/>
        </w:numPr>
        <w:spacing w:line="480" w:lineRule="auto"/>
        <w:rPr>
          <w:color w:val="000000"/>
        </w:rPr>
      </w:pPr>
      <w:r w:rsidRPr="00815DA0">
        <w:rPr>
          <w:rFonts w:ascii="Aptos" w:hAnsi="Aptos" w:eastAsia="Aptos" w:cs="Aptos"/>
          <w:color w:val="000000"/>
        </w:rPr>
        <w:t xml:space="preserve">If enough personnel </w:t>
      </w:r>
      <w:r w:rsidR="000020A4" w:rsidRPr="00815DA0">
        <w:rPr>
          <w:rFonts w:ascii="Aptos" w:hAnsi="Aptos" w:eastAsia="Aptos" w:cs="Aptos"/>
          <w:color w:val="000000"/>
        </w:rPr>
        <w:t xml:space="preserve">are </w:t>
      </w:r>
      <w:r w:rsidRPr="00815DA0">
        <w:rPr>
          <w:rFonts w:ascii="Aptos" w:hAnsi="Aptos" w:eastAsia="Aptos" w:cs="Aptos"/>
          <w:color w:val="000000"/>
        </w:rPr>
        <w:t>available, attempt to maintain spinal motion restriction</w:t>
      </w:r>
      <w:r w:rsidR="000020A4" w:rsidRPr="00815DA0">
        <w:rPr>
          <w:rFonts w:ascii="Aptos" w:hAnsi="Aptos" w:eastAsia="Aptos" w:cs="Aptos"/>
          <w:color w:val="000000"/>
        </w:rPr>
        <w:t xml:space="preserve"> (SMR),</w:t>
      </w:r>
      <w:r w:rsidRPr="00815DA0">
        <w:rPr>
          <w:rFonts w:ascii="Aptos" w:hAnsi="Aptos" w:eastAsia="Aptos" w:cs="Aptos"/>
          <w:color w:val="000000"/>
        </w:rPr>
        <w:t xml:space="preserve"> but CPR is the most important.</w:t>
      </w:r>
      <w:r w:rsidR="00657807" w:rsidRPr="00815DA0">
        <w:rPr>
          <w:rFonts w:ascii="Aptos" w:hAnsi="Aptos" w:eastAsia="Aptos" w:cs="Aptos"/>
          <w:color w:val="000000"/>
        </w:rPr>
        <w:t xml:space="preserve"> </w:t>
      </w:r>
      <w:r w:rsidRPr="00815DA0">
        <w:rPr>
          <w:rFonts w:ascii="Aptos" w:hAnsi="Aptos" w:eastAsia="Aptos" w:cs="Aptos"/>
          <w:color w:val="000000"/>
        </w:rPr>
        <w:t>CPR should be started immediately</w:t>
      </w:r>
      <w:r w:rsidR="000020A4" w:rsidRPr="00815DA0">
        <w:rPr>
          <w:rFonts w:ascii="Aptos" w:hAnsi="Aptos" w:eastAsia="Aptos" w:cs="Aptos"/>
          <w:color w:val="000000"/>
        </w:rPr>
        <w:t>,</w:t>
      </w:r>
      <w:r w:rsidRPr="00815DA0">
        <w:rPr>
          <w:rFonts w:ascii="Aptos" w:hAnsi="Aptos" w:eastAsia="Aptos" w:cs="Aptos"/>
          <w:color w:val="000000"/>
        </w:rPr>
        <w:t xml:space="preserve"> and SMR </w:t>
      </w:r>
      <w:r w:rsidR="000020A4" w:rsidRPr="00815DA0">
        <w:rPr>
          <w:rFonts w:ascii="Aptos" w:hAnsi="Aptos" w:eastAsia="Aptos" w:cs="Aptos"/>
          <w:color w:val="000000"/>
        </w:rPr>
        <w:t xml:space="preserve">should be </w:t>
      </w:r>
      <w:r w:rsidRPr="00815DA0">
        <w:rPr>
          <w:rFonts w:ascii="Aptos" w:hAnsi="Aptos" w:eastAsia="Aptos" w:cs="Aptos"/>
          <w:color w:val="000000"/>
        </w:rPr>
        <w:t xml:space="preserve">attempted or maintained </w:t>
      </w:r>
      <w:r w:rsidR="000020A4" w:rsidRPr="00815DA0">
        <w:rPr>
          <w:rFonts w:ascii="Aptos" w:hAnsi="Aptos" w:eastAsia="Aptos" w:cs="Aptos"/>
          <w:color w:val="000000"/>
        </w:rPr>
        <w:t xml:space="preserve">as much </w:t>
      </w:r>
      <w:r w:rsidRPr="00815DA0">
        <w:rPr>
          <w:rFonts w:ascii="Aptos" w:hAnsi="Aptos" w:eastAsia="Aptos" w:cs="Aptos"/>
          <w:color w:val="000000"/>
        </w:rPr>
        <w:t>as possible</w:t>
      </w:r>
    </w:p>
    <w:p w14:paraId="6C876EB1" w14:textId="25281BDC" w:rsidR="00DA0272" w:rsidRPr="00815DA0" w:rsidRDefault="00DA0272" w:rsidP="00815DA0">
      <w:pPr>
        <w:pStyle w:val="ListParagraph"/>
        <w:numPr>
          <w:ilvl w:val="0"/>
          <w:numId w:val="71"/>
        </w:numPr>
        <w:spacing w:line="480" w:lineRule="auto"/>
        <w:rPr>
          <w:color w:val="000000"/>
        </w:rPr>
      </w:pPr>
      <w:r w:rsidRPr="00815DA0">
        <w:rPr>
          <w:rFonts w:ascii="Aptos" w:hAnsi="Aptos" w:eastAsia="Aptos" w:cs="Aptos"/>
          <w:color w:val="000000"/>
        </w:rPr>
        <w:t>The team leader should be the person who first assessed the patient</w:t>
      </w:r>
      <w:r w:rsidR="000020A4" w:rsidRPr="00815DA0">
        <w:rPr>
          <w:rFonts w:ascii="Aptos" w:hAnsi="Aptos" w:eastAsia="Aptos" w:cs="Aptos"/>
          <w:color w:val="000000"/>
        </w:rPr>
        <w:t>,</w:t>
      </w:r>
      <w:r w:rsidRPr="00815DA0">
        <w:rPr>
          <w:rFonts w:ascii="Aptos" w:hAnsi="Aptos" w:eastAsia="Aptos" w:cs="Aptos"/>
          <w:color w:val="000000"/>
        </w:rPr>
        <w:t xml:space="preserve"> or it can be the most experienced provider. Compressor, </w:t>
      </w:r>
      <w:r w:rsidR="000020A4" w:rsidRPr="00815DA0">
        <w:rPr>
          <w:rFonts w:ascii="Aptos" w:hAnsi="Aptos" w:eastAsia="Aptos" w:cs="Aptos"/>
          <w:color w:val="000000"/>
        </w:rPr>
        <w:t>airway, monitor, other compressor, team le</w:t>
      </w:r>
      <w:r w:rsidRPr="00815DA0">
        <w:rPr>
          <w:rFonts w:ascii="Aptos" w:hAnsi="Aptos" w:eastAsia="Aptos" w:cs="Aptos"/>
          <w:color w:val="000000"/>
        </w:rPr>
        <w:t>ader. Other answers are appropriate</w:t>
      </w:r>
    </w:p>
    <w:p w14:paraId="717A36CA" w14:textId="0288772C" w:rsidR="00DA0272" w:rsidRPr="00815DA0" w:rsidRDefault="00DA0272" w:rsidP="00815DA0">
      <w:pPr>
        <w:pStyle w:val="ListParagraph"/>
        <w:numPr>
          <w:ilvl w:val="0"/>
          <w:numId w:val="71"/>
        </w:numPr>
        <w:spacing w:line="480" w:lineRule="auto"/>
        <w:rPr>
          <w:color w:val="000000"/>
        </w:rPr>
      </w:pPr>
      <w:r w:rsidRPr="00815DA0">
        <w:rPr>
          <w:rFonts w:ascii="Aptos" w:hAnsi="Aptos" w:eastAsia="Aptos" w:cs="Aptos"/>
          <w:color w:val="000000"/>
        </w:rPr>
        <w:lastRenderedPageBreak/>
        <w:t>The chest compression fraction is the amount of time giving compressions compared to all other actions.</w:t>
      </w:r>
      <w:r w:rsidR="00657807" w:rsidRPr="00815DA0">
        <w:rPr>
          <w:rFonts w:ascii="Aptos" w:hAnsi="Aptos" w:eastAsia="Aptos" w:cs="Aptos"/>
          <w:color w:val="000000"/>
        </w:rPr>
        <w:t xml:space="preserve"> </w:t>
      </w:r>
      <w:r w:rsidRPr="00815DA0">
        <w:rPr>
          <w:rFonts w:ascii="Aptos" w:hAnsi="Aptos" w:eastAsia="Aptos" w:cs="Aptos"/>
          <w:color w:val="000000"/>
        </w:rPr>
        <w:t>Ideally, it should be 80</w:t>
      </w:r>
      <w:r w:rsidR="00FE14F0" w:rsidRPr="00815DA0">
        <w:rPr>
          <w:rFonts w:ascii="Aptos" w:hAnsi="Aptos" w:eastAsia="Aptos" w:cs="Aptos"/>
          <w:color w:val="000000"/>
        </w:rPr>
        <w:t xml:space="preserve"> percent</w:t>
      </w:r>
      <w:r w:rsidRPr="00815DA0">
        <w:rPr>
          <w:rFonts w:ascii="Aptos" w:hAnsi="Aptos" w:eastAsia="Aptos" w:cs="Aptos"/>
          <w:color w:val="000000"/>
        </w:rPr>
        <w:t xml:space="preserve"> but lower </w:t>
      </w:r>
      <w:r w:rsidR="000020A4" w:rsidRPr="00815DA0">
        <w:rPr>
          <w:rFonts w:ascii="Aptos" w:hAnsi="Aptos" w:eastAsia="Aptos" w:cs="Aptos"/>
          <w:color w:val="000000"/>
        </w:rPr>
        <w:t xml:space="preserve">is </w:t>
      </w:r>
      <w:r w:rsidRPr="00815DA0">
        <w:rPr>
          <w:rFonts w:ascii="Aptos" w:hAnsi="Aptos" w:eastAsia="Aptos" w:cs="Aptos"/>
          <w:color w:val="000000"/>
        </w:rPr>
        <w:t>acceptable</w:t>
      </w:r>
    </w:p>
    <w:p w14:paraId="762B9699" w14:textId="73F7F5F7" w:rsidR="00DA0272" w:rsidRPr="002F0C33" w:rsidRDefault="00F75E9B" w:rsidP="002F0C33">
      <w:pPr>
        <w:spacing w:line="48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F0C33">
        <w:rPr>
          <w:rFonts w:ascii="Aptos" w:hAnsi="Aptos" w:eastAsia="Aptos" w:cs="Aptos"/>
          <w:color w:val="000000"/>
          <w:sz w:val="24"/>
          <w:szCs w:val="24"/>
        </w:rPr>
        <w:t/>
      </w:r>
      <w:proofErr w:type="spellStart"/>
      <w:r w:rsidRPr="002F0C33">
        <w:rPr>
          <w:rFonts w:ascii="Aptos" w:hAnsi="Aptos" w:eastAsia="Aptos" w:cs="Aptos"/>
          <w:color w:val="000000"/>
          <w:sz w:val="24"/>
          <w:szCs w:val="24"/>
        </w:rPr>
        <w:t>Presimulation</w:t>
      </w:r>
      <w:proofErr w:type="spellEnd"/>
      <w:r w:rsidRPr="002F0C33">
        <w:rPr>
          <w:rFonts w:ascii="Aptos" w:hAnsi="Aptos" w:eastAsia="Aptos" w:cs="Aptos"/>
          <w:color w:val="000000"/>
          <w:sz w:val="24"/>
          <w:szCs w:val="24"/>
        </w:rPr>
        <w:t xml:space="preserve"> Activity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89663A">
        <w:rPr>
          <w:rFonts w:ascii="Aptos" w:eastAsia="Aptos" w:hAnsi="Aptos" w:cs="Aptos"/>
          <w:color w:val="000000"/>
          <w:sz w:val="24"/>
          <w:szCs w:val="24"/>
        </w:rPr>
        <w:t>4</w:t>
      </w:r>
      <w:r w:rsidR="0037332E" w:rsidRPr="002F0C33">
        <w:rPr>
          <w:rFonts w:ascii="Aptos" w:eastAsia="Aptos" w:hAnsi="Aptos" w:cs="Aptos"/>
          <w:color w:val="000000"/>
          <w:sz w:val="24"/>
          <w:szCs w:val="24"/>
        </w:rPr>
        <w:t>:</w:t>
      </w:r>
      <w:r w:rsidR="00DA0272" w:rsidRPr="002F0C33">
        <w:rPr>
          <w:rFonts w:ascii="Aptos" w:eastAsia="Aptos" w:hAnsi="Aptos" w:cs="Aptos"/>
          <w:color w:val="000000"/>
          <w:sz w:val="24"/>
          <w:szCs w:val="24"/>
        </w:rPr>
        <w:t xml:space="preserve"> Phone Etique</w:t>
      </w:r>
      <w:r w:rsidR="00E36051" w:rsidRPr="002F0C33">
        <w:rPr>
          <w:rFonts w:ascii="Aptos" w:eastAsia="Aptos" w:hAnsi="Aptos" w:cs="Aptos"/>
          <w:color w:val="000000"/>
          <w:sz w:val="24"/>
          <w:szCs w:val="24"/>
        </w:rPr>
        <w:t>tte</w:t>
      </w:r>
    </w:p>
    <w:p w14:paraId="7C5DC0CD" w14:textId="4850735A" w:rsidR="006C0FCF" w:rsidRPr="002F0C33" w:rsidRDefault="006C0FCF" w:rsidP="002F0C33">
      <w:pPr>
        <w:spacing w:line="48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F0C33">
        <w:rPr>
          <w:rFonts w:ascii="Aptos" w:eastAsia="Aptos" w:hAnsi="Aptos" w:cs="Aptos"/>
          <w:color w:val="000000"/>
          <w:sz w:val="24"/>
          <w:szCs w:val="24"/>
        </w:rPr>
        <w:t xml:space="preserve">This list may vary </w:t>
      </w:r>
      <w:r w:rsidR="000020A4">
        <w:rPr>
          <w:rFonts w:ascii="Aptos" w:eastAsia="Aptos" w:hAnsi="Aptos" w:cs="Aptos"/>
          <w:color w:val="000000"/>
          <w:sz w:val="24"/>
          <w:szCs w:val="24"/>
        </w:rPr>
        <w:t>for</w:t>
      </w:r>
      <w:r w:rsidR="000020A4" w:rsidRPr="002F0C33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2F0C33">
        <w:rPr>
          <w:rFonts w:ascii="Aptos" w:eastAsia="Aptos" w:hAnsi="Aptos" w:cs="Aptos"/>
          <w:color w:val="000000"/>
          <w:sz w:val="24"/>
          <w:szCs w:val="24"/>
        </w:rPr>
        <w:t>students. As long as the choice is reasonable, it is a valid answer.</w:t>
      </w:r>
      <w:r w:rsidR="00657807" w:rsidRPr="002F0C33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It does not ask for the best or most appropriate answers, simply </w:t>
      </w:r>
      <w:r w:rsidRPr="0089663A">
        <w:rPr>
          <w:rFonts w:ascii="Aptos" w:eastAsia="Aptos" w:hAnsi="Aptos" w:cs="Aptos"/>
          <w:color w:val="000000"/>
          <w:sz w:val="24"/>
          <w:szCs w:val="24"/>
        </w:rPr>
        <w:t>10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 items to consider for a telehealth appointment.</w:t>
      </w:r>
    </w:p>
    <w:p w14:paraId="7A7D2CC6" w14:textId="5B03AE02" w:rsidR="00E36051" w:rsidRPr="002F0C33" w:rsidRDefault="00E36051" w:rsidP="00815DA0">
      <w:pPr>
        <w:numPr>
          <w:ilvl w:val="0"/>
          <w:numId w:val="72"/>
        </w:numPr>
        <w:spacing w:line="48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F0C33">
        <w:rPr>
          <w:rFonts w:ascii="Aptos" w:eastAsia="Aptos" w:hAnsi="Aptos" w:cs="Aptos"/>
          <w:color w:val="000000"/>
          <w:sz w:val="24"/>
          <w:szCs w:val="24"/>
        </w:rPr>
        <w:t xml:space="preserve">Verify </w:t>
      </w:r>
      <w:r w:rsidR="000020A4" w:rsidRPr="002F0C33">
        <w:rPr>
          <w:rFonts w:ascii="Aptos" w:eastAsia="Aptos" w:hAnsi="Aptos" w:cs="Aptos"/>
          <w:color w:val="000000"/>
          <w:sz w:val="24"/>
          <w:szCs w:val="24"/>
        </w:rPr>
        <w:t>patient identity and location</w:t>
      </w:r>
    </w:p>
    <w:p w14:paraId="2F2B988C" w14:textId="238173B2" w:rsidR="00E36051" w:rsidRPr="002F0C33" w:rsidRDefault="00E36051" w:rsidP="00815DA0">
      <w:pPr>
        <w:numPr>
          <w:ilvl w:val="0"/>
          <w:numId w:val="72"/>
        </w:numPr>
        <w:spacing w:line="48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F0C33">
        <w:rPr>
          <w:rFonts w:ascii="Aptos" w:eastAsia="Aptos" w:hAnsi="Aptos" w:cs="Aptos"/>
          <w:color w:val="000000"/>
          <w:sz w:val="24"/>
          <w:szCs w:val="24"/>
        </w:rPr>
        <w:t xml:space="preserve">Obtain and </w:t>
      </w:r>
      <w:r w:rsidR="000020A4" w:rsidRPr="002F0C33">
        <w:rPr>
          <w:rFonts w:ascii="Aptos" w:eastAsia="Aptos" w:hAnsi="Aptos" w:cs="Aptos"/>
          <w:color w:val="000000"/>
          <w:sz w:val="24"/>
          <w:szCs w:val="24"/>
        </w:rPr>
        <w:t>document consent for telehealth</w:t>
      </w:r>
    </w:p>
    <w:p w14:paraId="36880D00" w14:textId="0522177A" w:rsidR="00E36051" w:rsidRPr="002F0C33" w:rsidRDefault="00E36051" w:rsidP="00815DA0">
      <w:pPr>
        <w:numPr>
          <w:ilvl w:val="0"/>
          <w:numId w:val="72"/>
        </w:numPr>
        <w:spacing w:line="48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F0C33">
        <w:rPr>
          <w:rFonts w:ascii="Aptos" w:eastAsia="Aptos" w:hAnsi="Aptos" w:cs="Aptos"/>
          <w:color w:val="000000"/>
          <w:sz w:val="24"/>
          <w:szCs w:val="24"/>
        </w:rPr>
        <w:t xml:space="preserve">Ensure </w:t>
      </w:r>
      <w:r w:rsidR="000020A4" w:rsidRPr="002F0C33">
        <w:rPr>
          <w:rFonts w:ascii="Aptos" w:eastAsia="Aptos" w:hAnsi="Aptos" w:cs="Aptos"/>
          <w:color w:val="000000"/>
          <w:sz w:val="24"/>
          <w:szCs w:val="24"/>
        </w:rPr>
        <w:t xml:space="preserve">privacy and confidentiality </w:t>
      </w:r>
      <w:r w:rsidRPr="002F0C33">
        <w:rPr>
          <w:rFonts w:ascii="Aptos" w:eastAsia="Aptos" w:hAnsi="Aptos" w:cs="Aptos"/>
          <w:color w:val="000000"/>
          <w:sz w:val="24"/>
          <w:szCs w:val="24"/>
        </w:rPr>
        <w:t>for both provider and patient</w:t>
      </w:r>
    </w:p>
    <w:p w14:paraId="1C67802F" w14:textId="0AE6EF8F" w:rsidR="00E36051" w:rsidRPr="002F0C33" w:rsidRDefault="00E36051" w:rsidP="00815DA0">
      <w:pPr>
        <w:numPr>
          <w:ilvl w:val="0"/>
          <w:numId w:val="72"/>
        </w:numPr>
        <w:spacing w:line="48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F0C33">
        <w:rPr>
          <w:rFonts w:ascii="Aptos" w:eastAsia="Aptos" w:hAnsi="Aptos" w:cs="Aptos"/>
          <w:color w:val="000000"/>
          <w:sz w:val="24"/>
          <w:szCs w:val="24"/>
        </w:rPr>
        <w:t xml:space="preserve">Use </w:t>
      </w:r>
      <w:r w:rsidR="000020A4" w:rsidRPr="002F0C33">
        <w:rPr>
          <w:rFonts w:ascii="Aptos" w:eastAsia="Aptos" w:hAnsi="Aptos" w:cs="Aptos"/>
          <w:color w:val="000000"/>
          <w:sz w:val="24"/>
          <w:szCs w:val="24"/>
        </w:rPr>
        <w:t xml:space="preserve">professional communication </w:t>
      </w:r>
      <w:r w:rsidRPr="002F0C33">
        <w:rPr>
          <w:rFonts w:ascii="Aptos" w:eastAsia="Aptos" w:hAnsi="Aptos" w:cs="Aptos"/>
          <w:color w:val="000000"/>
          <w:sz w:val="24"/>
          <w:szCs w:val="24"/>
        </w:rPr>
        <w:t>and a professional environment</w:t>
      </w:r>
    </w:p>
    <w:p w14:paraId="197B93E9" w14:textId="0E833FFF" w:rsidR="00E36051" w:rsidRPr="002F0C33" w:rsidRDefault="00E36051" w:rsidP="00815DA0">
      <w:pPr>
        <w:numPr>
          <w:ilvl w:val="0"/>
          <w:numId w:val="72"/>
        </w:numPr>
        <w:spacing w:line="48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F0C33">
        <w:rPr>
          <w:rFonts w:ascii="Aptos" w:eastAsia="Aptos" w:hAnsi="Aptos" w:cs="Aptos"/>
          <w:color w:val="000000"/>
          <w:sz w:val="24"/>
          <w:szCs w:val="24"/>
        </w:rPr>
        <w:t xml:space="preserve">Establish </w:t>
      </w:r>
      <w:r w:rsidR="000020A4" w:rsidRPr="002F0C33">
        <w:rPr>
          <w:rFonts w:ascii="Aptos" w:eastAsia="Aptos" w:hAnsi="Aptos" w:cs="Aptos"/>
          <w:color w:val="000000"/>
          <w:sz w:val="24"/>
          <w:szCs w:val="24"/>
        </w:rPr>
        <w:t>clear e</w:t>
      </w:r>
      <w:r w:rsidRPr="002F0C33">
        <w:rPr>
          <w:rFonts w:ascii="Aptos" w:eastAsia="Aptos" w:hAnsi="Aptos" w:cs="Aptos"/>
          <w:color w:val="000000"/>
          <w:sz w:val="24"/>
          <w:szCs w:val="24"/>
        </w:rPr>
        <w:t>xpectations</w:t>
      </w:r>
    </w:p>
    <w:p w14:paraId="34E60F50" w14:textId="4BB3ECB7" w:rsidR="00E36051" w:rsidRPr="002F0C33" w:rsidRDefault="00E36051" w:rsidP="00815DA0">
      <w:pPr>
        <w:numPr>
          <w:ilvl w:val="0"/>
          <w:numId w:val="72"/>
        </w:numPr>
        <w:spacing w:line="48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Aptos" w:eastAsia="Aptos" w:hAnsi="Aptos" w:cs="Aptos"/>
          <w:color w:val="000000"/>
          <w:sz w:val="24"/>
          <w:szCs w:val="24"/>
        </w:rPr>
        <w:t>Closed</w:t>
      </w:r>
      <w:r w:rsidRPr="0089663A">
        <w:rPr>
          <w:rFonts w:ascii="Aptos" w:eastAsia="Aptos" w:hAnsi="Aptos" w:cs="Aptos"/>
          <w:color w:val="000000"/>
          <w:sz w:val="24"/>
          <w:szCs w:val="24"/>
        </w:rPr>
        <w:t>-</w:t>
      </w:r>
      <w:r w:rsidR="000020A4">
        <w:rPr>
          <w:rFonts w:ascii="Aptos" w:eastAsia="Aptos" w:hAnsi="Aptos" w:cs="Aptos"/>
          <w:color w:val="000000"/>
          <w:sz w:val="24"/>
          <w:szCs w:val="24"/>
        </w:rPr>
        <w:t>loop communication</w:t>
      </w:r>
    </w:p>
    <w:p w14:paraId="78E63658" w14:textId="47B20940" w:rsidR="00E36051" w:rsidRPr="002F0C33" w:rsidRDefault="00E36051" w:rsidP="00815DA0">
      <w:pPr>
        <w:numPr>
          <w:ilvl w:val="0"/>
          <w:numId w:val="72"/>
        </w:numPr>
        <w:spacing w:line="48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F0C33">
        <w:rPr>
          <w:rFonts w:ascii="Aptos" w:eastAsia="Aptos" w:hAnsi="Aptos" w:cs="Aptos"/>
          <w:color w:val="000000"/>
          <w:sz w:val="24"/>
          <w:szCs w:val="24"/>
        </w:rPr>
        <w:t>Document</w:t>
      </w:r>
    </w:p>
    <w:p w14:paraId="32BFB658" w14:textId="4A4BFE93" w:rsidR="00E36051" w:rsidRPr="002F0C33" w:rsidRDefault="00E36051" w:rsidP="00815DA0">
      <w:pPr>
        <w:numPr>
          <w:ilvl w:val="0"/>
          <w:numId w:val="72"/>
        </w:numPr>
        <w:spacing w:line="48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F0C33">
        <w:rPr>
          <w:rFonts w:ascii="Aptos" w:eastAsia="Aptos" w:hAnsi="Aptos" w:cs="Aptos"/>
          <w:color w:val="000000"/>
          <w:sz w:val="24"/>
          <w:szCs w:val="24"/>
        </w:rPr>
        <w:t>Rule out emergency, appropriate interaction</w:t>
      </w:r>
    </w:p>
    <w:p w14:paraId="410AB5D0" w14:textId="023A898A" w:rsidR="00E36051" w:rsidRPr="002F0C33" w:rsidRDefault="00E36051" w:rsidP="00815DA0">
      <w:pPr>
        <w:numPr>
          <w:ilvl w:val="0"/>
          <w:numId w:val="72"/>
        </w:numPr>
        <w:spacing w:line="48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F0C33">
        <w:rPr>
          <w:rFonts w:ascii="Aptos" w:eastAsia="Aptos" w:hAnsi="Aptos" w:cs="Aptos"/>
          <w:color w:val="000000"/>
          <w:sz w:val="24"/>
          <w:szCs w:val="24"/>
        </w:rPr>
        <w:t>Appropriate referral and emergency plan</w:t>
      </w:r>
    </w:p>
    <w:p w14:paraId="26224093" w14:textId="6C2E98A3" w:rsidR="00DA0272" w:rsidRPr="002F0C33" w:rsidRDefault="00E36051" w:rsidP="00815DA0">
      <w:pPr>
        <w:numPr>
          <w:ilvl w:val="0"/>
          <w:numId w:val="72"/>
        </w:numPr>
        <w:spacing w:line="48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F0C33">
        <w:rPr>
          <w:rFonts w:ascii="Aptos" w:eastAsia="Aptos" w:hAnsi="Aptos" w:cs="Aptos"/>
          <w:color w:val="000000"/>
          <w:sz w:val="24"/>
          <w:szCs w:val="24"/>
        </w:rPr>
        <w:t>Provide next steps or plan of action</w:t>
      </w:r>
    </w:p>
    <w:sectPr w:rsidR="000B3E34" w:rsidRPr="002F0C33" w:rsidSect="002F0C33">
      <w:footerReference w:type="even" r:id="rId8"/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9135B" w14:textId="77777777" w:rsidR="00FA6E50" w:rsidRDefault="00FA6E50" w:rsidP="008619B2">
      <w:r>
        <w:separator/>
      </w:r>
    </w:p>
  </w:endnote>
  <w:endnote w:type="continuationSeparator" w:id="0">
    <w:p w14:paraId="4EAFAE1F" w14:textId="77777777" w:rsidR="00FA6E50" w:rsidRDefault="00FA6E50" w:rsidP="008619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0488024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3D3A140" w14:textId="77777777" w:rsidR="009B778E" w:rsidRDefault="009B778E" w:rsidP="00775D6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Fonts w:ascii="Aptos" w:hAnsi="Aptos" w:eastAsia="Aptos" w:cs="Aptos"/>
            <w:rStyle w:val="PageNumber"/>
            <w:noProof/>
          </w:rPr>
          <w:t>10</w:t>
        </w:r>
        <w:r>
          <w:rPr>
            <w:rStyle w:val="PageNumber"/>
          </w:rPr>
          <w:fldChar w:fldCharType="end"/>
        </w:r>
      </w:p>
    </w:sdtContent>
  </w:sdt>
  <w:p w14:paraId="78DDF26F" w14:textId="77777777" w:rsidR="009B778E" w:rsidRDefault="009B778E" w:rsidP="00C8037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405E3" w14:textId="72BA2EDF" w:rsidR="009B778E" w:rsidRPr="00C80372" w:rsidRDefault="009B778E" w:rsidP="00C80372">
    <w:pPr>
      <w:spacing w:line="240" w:lineRule="auto" w:before="0" w:after="0"/>
      <w:ind w:right="360"/>
      <w:jc w:val="left"/>
      <w:rPr>
        <w:sz w:val="16"/>
        <w:szCs w:val="16"/>
      </w:rPr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F6731" w14:textId="77777777" w:rsidR="00FA6E50" w:rsidRDefault="00FA6E50" w:rsidP="008619B2">
      <w:r>
        <w:separator/>
      </w:r>
    </w:p>
  </w:footnote>
  <w:footnote w:type="continuationSeparator" w:id="0">
    <w:p w14:paraId="36C2F763" w14:textId="77777777" w:rsidR="00FA6E50" w:rsidRDefault="00FA6E50" w:rsidP="008619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5FFA3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85FCA66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13D2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00013E1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0001400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5" w15:restartNumberingAfterBreak="0">
    <w:nsid w:val="000016A0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6" w15:restartNumberingAfterBreak="0">
    <w:nsid w:val="000016DF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00001808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00001885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000018C3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000018F2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1" w15:restartNumberingAfterBreak="0">
    <w:nsid w:val="00001940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0000196F"/>
    <w:multiLevelType w:val="multilevel"/>
    <w:tmpl w:val="FFFFFFFF"/>
    <w:name w:val="HTML-List1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000019EC"/>
    <w:multiLevelType w:val="multilevel"/>
    <w:tmpl w:val="FFFFFFFF"/>
    <w:name w:val="HTML-List12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00001A2B"/>
    <w:multiLevelType w:val="multilevel"/>
    <w:tmpl w:val="FFFFFFFF"/>
    <w:name w:val="HTML-List1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5" w15:restartNumberingAfterBreak="0">
    <w:nsid w:val="00001A4A"/>
    <w:multiLevelType w:val="multilevel"/>
    <w:tmpl w:val="FFFFFFFF"/>
    <w:name w:val="HTML-List1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00001AB7"/>
    <w:multiLevelType w:val="multilevel"/>
    <w:tmpl w:val="FFFFFFFF"/>
    <w:name w:val="HTML-List15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00002CA4"/>
    <w:multiLevelType w:val="multilevel"/>
    <w:tmpl w:val="FFFFFFFF"/>
    <w:name w:val="HTML-List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00002CBF"/>
    <w:multiLevelType w:val="multilevel"/>
    <w:tmpl w:val="FFFFFFFF"/>
    <w:name w:val="HTML-List2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00002CDF"/>
    <w:multiLevelType w:val="multilevel"/>
    <w:tmpl w:val="FFFFFFFF"/>
    <w:name w:val="HTML-List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0000319A"/>
    <w:multiLevelType w:val="multilevel"/>
    <w:tmpl w:val="FFFFFFFF"/>
    <w:name w:val="HTML-List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000031CE"/>
    <w:multiLevelType w:val="multilevel"/>
    <w:tmpl w:val="FFFFFFFF"/>
    <w:name w:val="HTML-List5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00003245"/>
    <w:multiLevelType w:val="multilevel"/>
    <w:tmpl w:val="FFFFFFFF"/>
    <w:name w:val="HTML-List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3" w15:restartNumberingAfterBreak="0">
    <w:nsid w:val="00003261"/>
    <w:multiLevelType w:val="multilevel"/>
    <w:tmpl w:val="FFFFFFFF"/>
    <w:name w:val="HTML-List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0000E8E4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0000E903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6" w15:restartNumberingAfterBreak="0">
    <w:nsid w:val="0000E922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7" w15:restartNumberingAfterBreak="0">
    <w:nsid w:val="0000E923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8" w15:restartNumberingAfterBreak="0">
    <w:nsid w:val="0000E924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0000E925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0000E926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0000E927"/>
    <w:multiLevelType w:val="multilevel"/>
    <w:tmpl w:val="FFFFFFFF"/>
    <w:name w:val="HTML-List8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0000E928"/>
    <w:multiLevelType w:val="multilevel"/>
    <w:tmpl w:val="FFFFFFFF"/>
    <w:name w:val="HTML-List9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0000E929"/>
    <w:multiLevelType w:val="multilevel"/>
    <w:tmpl w:val="FFFFFFFF"/>
    <w:name w:val="HTML-List10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4" w15:restartNumberingAfterBreak="0">
    <w:nsid w:val="000D17CF"/>
    <w:multiLevelType w:val="hybridMultilevel"/>
    <w:tmpl w:val="668C90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21C24B6"/>
    <w:multiLevelType w:val="hybridMultilevel"/>
    <w:tmpl w:val="477A6492"/>
    <w:lvl w:ilvl="0" w:tplc="CD0261AA">
      <w:numFmt w:val="bullet"/>
      <w:lvlText w:val="•"/>
      <w:lvlJc w:val="left"/>
      <w:pPr>
        <w:ind w:left="296" w:hanging="197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455C4BD4">
      <w:numFmt w:val="bullet"/>
      <w:lvlText w:val="•"/>
      <w:lvlJc w:val="left"/>
      <w:pPr>
        <w:ind w:left="1272" w:hanging="197"/>
      </w:pPr>
      <w:rPr>
        <w:rFonts w:hint="default"/>
      </w:rPr>
    </w:lvl>
    <w:lvl w:ilvl="2" w:tplc="5356A164">
      <w:numFmt w:val="bullet"/>
      <w:lvlText w:val="•"/>
      <w:lvlJc w:val="left"/>
      <w:pPr>
        <w:ind w:left="2244" w:hanging="197"/>
      </w:pPr>
      <w:rPr>
        <w:rFonts w:hint="default"/>
      </w:rPr>
    </w:lvl>
    <w:lvl w:ilvl="3" w:tplc="EC2CD1A0">
      <w:numFmt w:val="bullet"/>
      <w:lvlText w:val="•"/>
      <w:lvlJc w:val="left"/>
      <w:pPr>
        <w:ind w:left="3216" w:hanging="197"/>
      </w:pPr>
      <w:rPr>
        <w:rFonts w:hint="default"/>
      </w:rPr>
    </w:lvl>
    <w:lvl w:ilvl="4" w:tplc="6B1694AE">
      <w:numFmt w:val="bullet"/>
      <w:lvlText w:val="•"/>
      <w:lvlJc w:val="left"/>
      <w:pPr>
        <w:ind w:left="4188" w:hanging="197"/>
      </w:pPr>
      <w:rPr>
        <w:rFonts w:hint="default"/>
      </w:rPr>
    </w:lvl>
    <w:lvl w:ilvl="5" w:tplc="7B3E90E2">
      <w:numFmt w:val="bullet"/>
      <w:lvlText w:val="•"/>
      <w:lvlJc w:val="left"/>
      <w:pPr>
        <w:ind w:left="5160" w:hanging="197"/>
      </w:pPr>
      <w:rPr>
        <w:rFonts w:hint="default"/>
      </w:rPr>
    </w:lvl>
    <w:lvl w:ilvl="6" w:tplc="ACB04718">
      <w:numFmt w:val="bullet"/>
      <w:lvlText w:val="•"/>
      <w:lvlJc w:val="left"/>
      <w:pPr>
        <w:ind w:left="6132" w:hanging="197"/>
      </w:pPr>
      <w:rPr>
        <w:rFonts w:hint="default"/>
      </w:rPr>
    </w:lvl>
    <w:lvl w:ilvl="7" w:tplc="B756E7EE">
      <w:numFmt w:val="bullet"/>
      <w:lvlText w:val="•"/>
      <w:lvlJc w:val="left"/>
      <w:pPr>
        <w:ind w:left="7104" w:hanging="197"/>
      </w:pPr>
      <w:rPr>
        <w:rFonts w:hint="default"/>
      </w:rPr>
    </w:lvl>
    <w:lvl w:ilvl="8" w:tplc="38AA49CE">
      <w:numFmt w:val="bullet"/>
      <w:lvlText w:val="•"/>
      <w:lvlJc w:val="left"/>
      <w:pPr>
        <w:ind w:left="8076" w:hanging="197"/>
      </w:pPr>
      <w:rPr>
        <w:rFonts w:hint="default"/>
      </w:rPr>
    </w:lvl>
  </w:abstractNum>
  <w:abstractNum w:abstractNumId="36" w15:restartNumberingAfterBreak="0">
    <w:nsid w:val="05F07701"/>
    <w:multiLevelType w:val="hybridMultilevel"/>
    <w:tmpl w:val="9FF05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068F5A49"/>
    <w:multiLevelType w:val="hybridMultilevel"/>
    <w:tmpl w:val="397841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0AA6C5D"/>
    <w:multiLevelType w:val="hybridMultilevel"/>
    <w:tmpl w:val="9F2AA9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4AC374A"/>
    <w:multiLevelType w:val="multilevel"/>
    <w:tmpl w:val="B92A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CA3FE5"/>
    <w:multiLevelType w:val="hybridMultilevel"/>
    <w:tmpl w:val="DC484A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790168E"/>
    <w:multiLevelType w:val="hybridMultilevel"/>
    <w:tmpl w:val="09602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A9502C5"/>
    <w:multiLevelType w:val="hybridMultilevel"/>
    <w:tmpl w:val="B50AD8E8"/>
    <w:lvl w:ilvl="0" w:tplc="DCB83A52">
      <w:start w:val="1"/>
      <w:numFmt w:val="decimal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1ADB79BB"/>
    <w:multiLevelType w:val="multilevel"/>
    <w:tmpl w:val="96141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DEE6982"/>
    <w:multiLevelType w:val="hybridMultilevel"/>
    <w:tmpl w:val="E75C5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0202400"/>
    <w:multiLevelType w:val="hybridMultilevel"/>
    <w:tmpl w:val="85FA3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1585531"/>
    <w:multiLevelType w:val="hybridMultilevel"/>
    <w:tmpl w:val="51E897F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1E745D5"/>
    <w:multiLevelType w:val="hybridMultilevel"/>
    <w:tmpl w:val="A48AD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1E776D"/>
    <w:multiLevelType w:val="multilevel"/>
    <w:tmpl w:val="16B43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4BA274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0" w15:restartNumberingAfterBreak="0">
    <w:nsid w:val="294507D4"/>
    <w:multiLevelType w:val="hybridMultilevel"/>
    <w:tmpl w:val="1212B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B813F31"/>
    <w:multiLevelType w:val="hybridMultilevel"/>
    <w:tmpl w:val="D7BAB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C5731CF"/>
    <w:multiLevelType w:val="multilevel"/>
    <w:tmpl w:val="03A65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49879FF"/>
    <w:multiLevelType w:val="multilevel"/>
    <w:tmpl w:val="0EE0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5A7335"/>
    <w:multiLevelType w:val="hybridMultilevel"/>
    <w:tmpl w:val="4A06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69D7692"/>
    <w:multiLevelType w:val="hybridMultilevel"/>
    <w:tmpl w:val="3B9C5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85545AF"/>
    <w:multiLevelType w:val="hybridMultilevel"/>
    <w:tmpl w:val="D3808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B4C039B"/>
    <w:multiLevelType w:val="multilevel"/>
    <w:tmpl w:val="1EC8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C02547E"/>
    <w:multiLevelType w:val="multilevel"/>
    <w:tmpl w:val="5AD05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0500D70"/>
    <w:multiLevelType w:val="multilevel"/>
    <w:tmpl w:val="693E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580995"/>
    <w:multiLevelType w:val="hybridMultilevel"/>
    <w:tmpl w:val="ACB63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C4D6805"/>
    <w:multiLevelType w:val="multilevel"/>
    <w:tmpl w:val="B4F6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956978"/>
    <w:multiLevelType w:val="hybridMultilevel"/>
    <w:tmpl w:val="F2705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494776A"/>
    <w:multiLevelType w:val="hybridMultilevel"/>
    <w:tmpl w:val="F58231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1C475B9"/>
    <w:multiLevelType w:val="hybridMultilevel"/>
    <w:tmpl w:val="208AD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32C599B"/>
    <w:multiLevelType w:val="hybridMultilevel"/>
    <w:tmpl w:val="35DA7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7630F4D"/>
    <w:multiLevelType w:val="multilevel"/>
    <w:tmpl w:val="5DA01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9B33382"/>
    <w:multiLevelType w:val="hybridMultilevel"/>
    <w:tmpl w:val="7AFEC4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9D67BEE"/>
    <w:multiLevelType w:val="hybridMultilevel"/>
    <w:tmpl w:val="6144F7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01C332A"/>
    <w:multiLevelType w:val="hybridMultilevel"/>
    <w:tmpl w:val="1BEEC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86161FC"/>
    <w:multiLevelType w:val="hybridMultilevel"/>
    <w:tmpl w:val="9FB46D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B000F22"/>
    <w:multiLevelType w:val="hybridMultilevel"/>
    <w:tmpl w:val="B6C8A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7874065">
    <w:abstractNumId w:val="44"/>
  </w:num>
  <w:num w:numId="2" w16cid:durableId="671182613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99143596">
    <w:abstractNumId w:val="17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4" w16cid:durableId="282731070">
    <w:abstractNumId w:val="18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5" w16cid:durableId="1230072946">
    <w:abstractNumId w:val="19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6" w16cid:durableId="226570742">
    <w:abstractNumId w:val="20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7" w16cid:durableId="95711842">
    <w:abstractNumId w:val="21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8" w16cid:durableId="1446192911">
    <w:abstractNumId w:val="22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9" w16cid:durableId="590547345">
    <w:abstractNumId w:val="23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0" w16cid:durableId="368335643">
    <w:abstractNumId w:val="24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1" w16cid:durableId="1376127436">
    <w:abstractNumId w:val="25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2" w16cid:durableId="1922518165">
    <w:abstractNumId w:val="26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3" w16cid:durableId="1398629701">
    <w:abstractNumId w:val="27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4" w16cid:durableId="1034384417">
    <w:abstractNumId w:val="28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5" w16cid:durableId="1332222947">
    <w:abstractNumId w:val="29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6" w16cid:durableId="909072454">
    <w:abstractNumId w:val="30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7" w16cid:durableId="329063098">
    <w:abstractNumId w:val="31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8" w16cid:durableId="2125806160">
    <w:abstractNumId w:val="32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9" w16cid:durableId="1292177067">
    <w:abstractNumId w:val="33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20" w16cid:durableId="1023434459">
    <w:abstractNumId w:val="2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21" w16cid:durableId="1960918722">
    <w:abstractNumId w:val="3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22" w16cid:durableId="3092234">
    <w:abstractNumId w:val="4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23" w16cid:durableId="1074357861">
    <w:abstractNumId w:val="5"/>
    <w:lvlOverride w:ilvl="0">
      <w:startOverride w:val="1"/>
      <w:lvl w:ilvl="0">
        <w:start w:val="1"/>
        <w:numFmt w:val="decimal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."/>
        <w:lvlJc w:val="left"/>
      </w:lvl>
    </w:lvlOverride>
    <w:lvlOverride w:ilvl="2">
      <w:startOverride w:val="1"/>
      <w:lvl w:ilvl="2">
        <w:start w:val="1"/>
        <w:numFmt w:val="decimal"/>
        <w:lvlText w:val="%3."/>
        <w:lvlJc w:val="left"/>
      </w:lvl>
    </w:lvlOverride>
    <w:lvlOverride w:ilvl="3">
      <w:startOverride w:val="1"/>
      <w:lvl w:ilvl="3">
        <w:start w:val="1"/>
        <w:numFmt w:val="decimal"/>
        <w:lvlText w:val="%4."/>
        <w:lvlJc w:val="left"/>
      </w:lvl>
    </w:lvlOverride>
    <w:lvlOverride w:ilvl="4">
      <w:startOverride w:val="1"/>
      <w:lvl w:ilvl="4">
        <w:start w:val="1"/>
        <w:numFmt w:val="decimal"/>
        <w:lvlText w:val="%5."/>
        <w:lvlJc w:val="left"/>
      </w:lvl>
    </w:lvlOverride>
    <w:lvlOverride w:ilvl="5">
      <w:startOverride w:val="1"/>
      <w:lvl w:ilvl="5">
        <w:start w:val="1"/>
        <w:numFmt w:val="decimal"/>
        <w:lvlText w:val="%6."/>
        <w:lvlJc w:val="left"/>
      </w:lvl>
    </w:lvlOverride>
    <w:lvlOverride w:ilvl="6">
      <w:startOverride w:val="1"/>
      <w:lvl w:ilvl="6">
        <w:start w:val="1"/>
        <w:numFmt w:val="decimal"/>
        <w:lvlText w:val="%7."/>
        <w:lvlJc w:val="left"/>
      </w:lvl>
    </w:lvlOverride>
    <w:lvlOverride w:ilvl="7">
      <w:startOverride w:val="1"/>
      <w:lvl w:ilvl="7">
        <w:start w:val="1"/>
        <w:numFmt w:val="decimal"/>
        <w:lvlText w:val="%8."/>
        <w:lvlJc w:val="left"/>
      </w:lvl>
    </w:lvlOverride>
    <w:lvlOverride w:ilvl="8">
      <w:startOverride w:val="1"/>
      <w:lvl w:ilvl="8">
        <w:start w:val="1"/>
        <w:numFmt w:val="decimal"/>
        <w:lvlText w:val="%9."/>
        <w:lvlJc w:val="left"/>
      </w:lvl>
    </w:lvlOverride>
  </w:num>
  <w:num w:numId="24" w16cid:durableId="401608178">
    <w:abstractNumId w:val="6"/>
    <w:lvlOverride w:ilvl="0">
      <w:startOverride w:val="1"/>
      <w:lvl w:ilvl="0">
        <w:start w:val="1"/>
        <w:numFmt w:val="decimal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."/>
        <w:lvlJc w:val="left"/>
      </w:lvl>
    </w:lvlOverride>
    <w:lvlOverride w:ilvl="2">
      <w:startOverride w:val="1"/>
      <w:lvl w:ilvl="2">
        <w:start w:val="1"/>
        <w:numFmt w:val="decimal"/>
        <w:lvlText w:val="%3."/>
        <w:lvlJc w:val="left"/>
      </w:lvl>
    </w:lvlOverride>
    <w:lvlOverride w:ilvl="3">
      <w:startOverride w:val="1"/>
      <w:lvl w:ilvl="3">
        <w:start w:val="1"/>
        <w:numFmt w:val="decimal"/>
        <w:lvlText w:val="%4."/>
        <w:lvlJc w:val="left"/>
      </w:lvl>
    </w:lvlOverride>
    <w:lvlOverride w:ilvl="4">
      <w:startOverride w:val="1"/>
      <w:lvl w:ilvl="4">
        <w:start w:val="1"/>
        <w:numFmt w:val="decimal"/>
        <w:lvlText w:val="%5."/>
        <w:lvlJc w:val="left"/>
      </w:lvl>
    </w:lvlOverride>
    <w:lvlOverride w:ilvl="5">
      <w:startOverride w:val="1"/>
      <w:lvl w:ilvl="5">
        <w:start w:val="1"/>
        <w:numFmt w:val="decimal"/>
        <w:lvlText w:val="%6."/>
        <w:lvlJc w:val="left"/>
      </w:lvl>
    </w:lvlOverride>
    <w:lvlOverride w:ilvl="6">
      <w:startOverride w:val="1"/>
      <w:lvl w:ilvl="6">
        <w:start w:val="1"/>
        <w:numFmt w:val="decimal"/>
        <w:lvlText w:val="%7."/>
        <w:lvlJc w:val="left"/>
      </w:lvl>
    </w:lvlOverride>
    <w:lvlOverride w:ilvl="7">
      <w:startOverride w:val="1"/>
      <w:lvl w:ilvl="7">
        <w:start w:val="1"/>
        <w:numFmt w:val="decimal"/>
        <w:lvlText w:val="%8."/>
        <w:lvlJc w:val="left"/>
      </w:lvl>
    </w:lvlOverride>
    <w:lvlOverride w:ilvl="8">
      <w:startOverride w:val="1"/>
      <w:lvl w:ilvl="8">
        <w:start w:val="1"/>
        <w:numFmt w:val="decimal"/>
        <w:lvlText w:val="%9."/>
        <w:lvlJc w:val="left"/>
      </w:lvl>
    </w:lvlOverride>
  </w:num>
  <w:num w:numId="25" w16cid:durableId="1315530547">
    <w:abstractNumId w:val="7"/>
    <w:lvlOverride w:ilvl="0">
      <w:startOverride w:val="1"/>
      <w:lvl w:ilvl="0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1">
      <w:startOverride w:val="1"/>
      <w:lvl w:ilvl="1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</w:num>
  <w:num w:numId="26" w16cid:durableId="1248154771">
    <w:abstractNumId w:val="8"/>
    <w:lvlOverride w:ilvl="0">
      <w:startOverride w:val="1"/>
      <w:lvl w:ilvl="0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1">
      <w:startOverride w:val="1"/>
      <w:lvl w:ilvl="1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</w:num>
  <w:num w:numId="27" w16cid:durableId="1583299484">
    <w:abstractNumId w:val="9"/>
    <w:lvlOverride w:ilvl="0">
      <w:startOverride w:val="1"/>
      <w:lvl w:ilvl="0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1">
      <w:startOverride w:val="1"/>
      <w:lvl w:ilvl="1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</w:num>
  <w:num w:numId="28" w16cid:durableId="305164118">
    <w:abstractNumId w:val="10"/>
    <w:lvlOverride w:ilvl="0">
      <w:startOverride w:val="1"/>
      <w:lvl w:ilvl="0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1">
      <w:startOverride w:val="1"/>
      <w:lvl w:ilvl="1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</w:num>
  <w:num w:numId="29" w16cid:durableId="2075153348">
    <w:abstractNumId w:val="11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30" w16cid:durableId="748773135">
    <w:abstractNumId w:val="12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31" w16cid:durableId="2067757384">
    <w:abstractNumId w:val="13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32" w16cid:durableId="1999529561">
    <w:abstractNumId w:val="14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33" w16cid:durableId="1273510028">
    <w:abstractNumId w:val="15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34" w16cid:durableId="1426421945">
    <w:abstractNumId w:val="16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35" w16cid:durableId="2057968271">
    <w:abstractNumId w:val="65"/>
  </w:num>
  <w:num w:numId="36" w16cid:durableId="2030137108">
    <w:abstractNumId w:val="35"/>
  </w:num>
  <w:num w:numId="37" w16cid:durableId="1395930145">
    <w:abstractNumId w:val="54"/>
  </w:num>
  <w:num w:numId="38" w16cid:durableId="1042367879">
    <w:abstractNumId w:val="55"/>
  </w:num>
  <w:num w:numId="39" w16cid:durableId="1371224763">
    <w:abstractNumId w:val="70"/>
  </w:num>
  <w:num w:numId="40" w16cid:durableId="1075203088">
    <w:abstractNumId w:val="66"/>
  </w:num>
  <w:num w:numId="41" w16cid:durableId="562569875">
    <w:abstractNumId w:val="43"/>
  </w:num>
  <w:num w:numId="42" w16cid:durableId="1491366652">
    <w:abstractNumId w:val="52"/>
  </w:num>
  <w:num w:numId="43" w16cid:durableId="940181284">
    <w:abstractNumId w:val="53"/>
  </w:num>
  <w:num w:numId="44" w16cid:durableId="1015612323">
    <w:abstractNumId w:val="39"/>
  </w:num>
  <w:num w:numId="45" w16cid:durableId="1013460488">
    <w:abstractNumId w:val="61"/>
  </w:num>
  <w:num w:numId="46" w16cid:durableId="1847091237">
    <w:abstractNumId w:val="37"/>
  </w:num>
  <w:num w:numId="47" w16cid:durableId="1285890270">
    <w:abstractNumId w:val="56"/>
  </w:num>
  <w:num w:numId="48" w16cid:durableId="796606349">
    <w:abstractNumId w:val="42"/>
  </w:num>
  <w:num w:numId="49" w16cid:durableId="917442177">
    <w:abstractNumId w:val="47"/>
  </w:num>
  <w:num w:numId="50" w16cid:durableId="1136680306">
    <w:abstractNumId w:val="71"/>
  </w:num>
  <w:num w:numId="51" w16cid:durableId="1229730710">
    <w:abstractNumId w:val="38"/>
  </w:num>
  <w:num w:numId="52" w16cid:durableId="469976108">
    <w:abstractNumId w:val="58"/>
  </w:num>
  <w:num w:numId="53" w16cid:durableId="1404133960">
    <w:abstractNumId w:val="57"/>
  </w:num>
  <w:num w:numId="54" w16cid:durableId="513350072">
    <w:abstractNumId w:val="59"/>
  </w:num>
  <w:num w:numId="55" w16cid:durableId="328405409">
    <w:abstractNumId w:val="50"/>
  </w:num>
  <w:num w:numId="56" w16cid:durableId="1971978453">
    <w:abstractNumId w:val="45"/>
  </w:num>
  <w:num w:numId="57" w16cid:durableId="364407653">
    <w:abstractNumId w:val="49"/>
  </w:num>
  <w:num w:numId="58" w16cid:durableId="499735560">
    <w:abstractNumId w:val="68"/>
  </w:num>
  <w:num w:numId="59" w16cid:durableId="1315991642">
    <w:abstractNumId w:val="69"/>
  </w:num>
  <w:num w:numId="60" w16cid:durableId="67963971">
    <w:abstractNumId w:val="41"/>
  </w:num>
  <w:num w:numId="61" w16cid:durableId="604925026">
    <w:abstractNumId w:val="34"/>
  </w:num>
  <w:num w:numId="62" w16cid:durableId="385572943">
    <w:abstractNumId w:val="1"/>
  </w:num>
  <w:num w:numId="63" w16cid:durableId="258174818">
    <w:abstractNumId w:val="60"/>
  </w:num>
  <w:num w:numId="64" w16cid:durableId="796723028">
    <w:abstractNumId w:val="36"/>
  </w:num>
  <w:num w:numId="65" w16cid:durableId="1686394416">
    <w:abstractNumId w:val="0"/>
  </w:num>
  <w:num w:numId="66" w16cid:durableId="1353609540">
    <w:abstractNumId w:val="40"/>
  </w:num>
  <w:num w:numId="67" w16cid:durableId="2101171720">
    <w:abstractNumId w:val="46"/>
  </w:num>
  <w:num w:numId="68" w16cid:durableId="16660806">
    <w:abstractNumId w:val="62"/>
  </w:num>
  <w:num w:numId="69" w16cid:durableId="1762608161">
    <w:abstractNumId w:val="64"/>
  </w:num>
  <w:num w:numId="70" w16cid:durableId="523831684">
    <w:abstractNumId w:val="51"/>
  </w:num>
  <w:num w:numId="71" w16cid:durableId="1465467159">
    <w:abstractNumId w:val="63"/>
  </w:num>
  <w:num w:numId="72" w16cid:durableId="1570384461">
    <w:abstractNumId w:val="48"/>
  </w:num>
  <w:num w:numId="73" w16cid:durableId="1220019539">
    <w:abstractNumId w:val="67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3287"/>
    <w:rsid w:val="00001C5E"/>
    <w:rsid w:val="000020A4"/>
    <w:rsid w:val="00004C96"/>
    <w:rsid w:val="0000545D"/>
    <w:rsid w:val="00005DCD"/>
    <w:rsid w:val="000134BD"/>
    <w:rsid w:val="00013E36"/>
    <w:rsid w:val="00015381"/>
    <w:rsid w:val="00016190"/>
    <w:rsid w:val="0002019F"/>
    <w:rsid w:val="00022AA8"/>
    <w:rsid w:val="0002666E"/>
    <w:rsid w:val="00026901"/>
    <w:rsid w:val="000278FE"/>
    <w:rsid w:val="00027D6F"/>
    <w:rsid w:val="0003206E"/>
    <w:rsid w:val="0003299E"/>
    <w:rsid w:val="000365B3"/>
    <w:rsid w:val="000423A7"/>
    <w:rsid w:val="00042F28"/>
    <w:rsid w:val="00044190"/>
    <w:rsid w:val="000518BB"/>
    <w:rsid w:val="000565D6"/>
    <w:rsid w:val="00056CED"/>
    <w:rsid w:val="00057932"/>
    <w:rsid w:val="00063AE7"/>
    <w:rsid w:val="000666BB"/>
    <w:rsid w:val="00070497"/>
    <w:rsid w:val="000819C6"/>
    <w:rsid w:val="00081C92"/>
    <w:rsid w:val="000865D5"/>
    <w:rsid w:val="00090C75"/>
    <w:rsid w:val="00091A28"/>
    <w:rsid w:val="000A34CB"/>
    <w:rsid w:val="000B3E34"/>
    <w:rsid w:val="000C53EA"/>
    <w:rsid w:val="000D7F9D"/>
    <w:rsid w:val="000E06AE"/>
    <w:rsid w:val="000E0A09"/>
    <w:rsid w:val="000E1899"/>
    <w:rsid w:val="000E5723"/>
    <w:rsid w:val="000E5E6C"/>
    <w:rsid w:val="000E60E8"/>
    <w:rsid w:val="000E6CE1"/>
    <w:rsid w:val="000F01D1"/>
    <w:rsid w:val="000F2A91"/>
    <w:rsid w:val="000F3F5E"/>
    <w:rsid w:val="001043A6"/>
    <w:rsid w:val="00104C6E"/>
    <w:rsid w:val="00112481"/>
    <w:rsid w:val="00120904"/>
    <w:rsid w:val="0012104E"/>
    <w:rsid w:val="00121E94"/>
    <w:rsid w:val="00126A52"/>
    <w:rsid w:val="00130E96"/>
    <w:rsid w:val="001337D3"/>
    <w:rsid w:val="00137B25"/>
    <w:rsid w:val="00144A32"/>
    <w:rsid w:val="001452E3"/>
    <w:rsid w:val="00155BD7"/>
    <w:rsid w:val="00162A97"/>
    <w:rsid w:val="00163FB4"/>
    <w:rsid w:val="00171211"/>
    <w:rsid w:val="00171832"/>
    <w:rsid w:val="00172405"/>
    <w:rsid w:val="001742F5"/>
    <w:rsid w:val="001767FF"/>
    <w:rsid w:val="00183C49"/>
    <w:rsid w:val="001856DE"/>
    <w:rsid w:val="00186F43"/>
    <w:rsid w:val="00193D4B"/>
    <w:rsid w:val="001A076A"/>
    <w:rsid w:val="001A4C75"/>
    <w:rsid w:val="001B3BFD"/>
    <w:rsid w:val="001C38DB"/>
    <w:rsid w:val="001C5663"/>
    <w:rsid w:val="001D0A42"/>
    <w:rsid w:val="001D210A"/>
    <w:rsid w:val="001D70E0"/>
    <w:rsid w:val="001D737A"/>
    <w:rsid w:val="001E1BF3"/>
    <w:rsid w:val="001E3D62"/>
    <w:rsid w:val="001F1694"/>
    <w:rsid w:val="001F310F"/>
    <w:rsid w:val="001F790A"/>
    <w:rsid w:val="002005C3"/>
    <w:rsid w:val="002014DF"/>
    <w:rsid w:val="00202990"/>
    <w:rsid w:val="00211186"/>
    <w:rsid w:val="002117D9"/>
    <w:rsid w:val="002131BD"/>
    <w:rsid w:val="00214BB3"/>
    <w:rsid w:val="0022404C"/>
    <w:rsid w:val="002249FE"/>
    <w:rsid w:val="00230AAC"/>
    <w:rsid w:val="002358E7"/>
    <w:rsid w:val="00235984"/>
    <w:rsid w:val="0024275A"/>
    <w:rsid w:val="002428E3"/>
    <w:rsid w:val="00245572"/>
    <w:rsid w:val="002474E3"/>
    <w:rsid w:val="00247E08"/>
    <w:rsid w:val="002669D1"/>
    <w:rsid w:val="00272C35"/>
    <w:rsid w:val="002762A9"/>
    <w:rsid w:val="0027648D"/>
    <w:rsid w:val="00283192"/>
    <w:rsid w:val="00286D81"/>
    <w:rsid w:val="00290AC7"/>
    <w:rsid w:val="002962ED"/>
    <w:rsid w:val="00297425"/>
    <w:rsid w:val="002A62D1"/>
    <w:rsid w:val="002A685C"/>
    <w:rsid w:val="002A6F1B"/>
    <w:rsid w:val="002A7DAF"/>
    <w:rsid w:val="002C2054"/>
    <w:rsid w:val="002D03EC"/>
    <w:rsid w:val="002D2594"/>
    <w:rsid w:val="002D4ADD"/>
    <w:rsid w:val="002D5FC2"/>
    <w:rsid w:val="002E6AC8"/>
    <w:rsid w:val="002F0C33"/>
    <w:rsid w:val="002F51F1"/>
    <w:rsid w:val="00305D6F"/>
    <w:rsid w:val="00306449"/>
    <w:rsid w:val="0031036E"/>
    <w:rsid w:val="00311004"/>
    <w:rsid w:val="003116D0"/>
    <w:rsid w:val="00311C88"/>
    <w:rsid w:val="003144D4"/>
    <w:rsid w:val="003175EA"/>
    <w:rsid w:val="00317937"/>
    <w:rsid w:val="00317A81"/>
    <w:rsid w:val="003220FA"/>
    <w:rsid w:val="003223A7"/>
    <w:rsid w:val="003224F4"/>
    <w:rsid w:val="00324694"/>
    <w:rsid w:val="003271EC"/>
    <w:rsid w:val="00327E51"/>
    <w:rsid w:val="00333C0C"/>
    <w:rsid w:val="00335792"/>
    <w:rsid w:val="00337373"/>
    <w:rsid w:val="00340682"/>
    <w:rsid w:val="003409B0"/>
    <w:rsid w:val="00342C03"/>
    <w:rsid w:val="00344CEB"/>
    <w:rsid w:val="003542EB"/>
    <w:rsid w:val="00356101"/>
    <w:rsid w:val="00372129"/>
    <w:rsid w:val="0037332E"/>
    <w:rsid w:val="00373F29"/>
    <w:rsid w:val="00374B38"/>
    <w:rsid w:val="00375733"/>
    <w:rsid w:val="00375D86"/>
    <w:rsid w:val="00393E65"/>
    <w:rsid w:val="003A621C"/>
    <w:rsid w:val="003A63A2"/>
    <w:rsid w:val="003A64BC"/>
    <w:rsid w:val="003B308A"/>
    <w:rsid w:val="003C0FA8"/>
    <w:rsid w:val="003C3A09"/>
    <w:rsid w:val="003C6347"/>
    <w:rsid w:val="003D0BB5"/>
    <w:rsid w:val="003D3B41"/>
    <w:rsid w:val="003E66E7"/>
    <w:rsid w:val="003F64FA"/>
    <w:rsid w:val="00401988"/>
    <w:rsid w:val="00402420"/>
    <w:rsid w:val="0041105B"/>
    <w:rsid w:val="00411465"/>
    <w:rsid w:val="00415F6A"/>
    <w:rsid w:val="00420BB9"/>
    <w:rsid w:val="00420E21"/>
    <w:rsid w:val="004218E1"/>
    <w:rsid w:val="00434D99"/>
    <w:rsid w:val="0043698A"/>
    <w:rsid w:val="00442596"/>
    <w:rsid w:val="004505CE"/>
    <w:rsid w:val="0046041C"/>
    <w:rsid w:val="00462B6A"/>
    <w:rsid w:val="004649C8"/>
    <w:rsid w:val="00471BFB"/>
    <w:rsid w:val="00474D9B"/>
    <w:rsid w:val="00475DC3"/>
    <w:rsid w:val="004828E4"/>
    <w:rsid w:val="00485C4C"/>
    <w:rsid w:val="00487085"/>
    <w:rsid w:val="00497137"/>
    <w:rsid w:val="00497B0B"/>
    <w:rsid w:val="004A5E50"/>
    <w:rsid w:val="004B0501"/>
    <w:rsid w:val="004B0555"/>
    <w:rsid w:val="004B1FC5"/>
    <w:rsid w:val="004B3298"/>
    <w:rsid w:val="004B3C31"/>
    <w:rsid w:val="004B5905"/>
    <w:rsid w:val="004D3139"/>
    <w:rsid w:val="004D3E0C"/>
    <w:rsid w:val="004D4C1C"/>
    <w:rsid w:val="004E378C"/>
    <w:rsid w:val="004E6746"/>
    <w:rsid w:val="004F5F32"/>
    <w:rsid w:val="00501920"/>
    <w:rsid w:val="00501FC1"/>
    <w:rsid w:val="00502B59"/>
    <w:rsid w:val="005079DA"/>
    <w:rsid w:val="00510D9D"/>
    <w:rsid w:val="00512333"/>
    <w:rsid w:val="00514563"/>
    <w:rsid w:val="00524787"/>
    <w:rsid w:val="00532AF8"/>
    <w:rsid w:val="00534FB2"/>
    <w:rsid w:val="00535157"/>
    <w:rsid w:val="00540797"/>
    <w:rsid w:val="00554CC9"/>
    <w:rsid w:val="00555307"/>
    <w:rsid w:val="00560F50"/>
    <w:rsid w:val="00563F26"/>
    <w:rsid w:val="00565020"/>
    <w:rsid w:val="005712F2"/>
    <w:rsid w:val="00571EC5"/>
    <w:rsid w:val="00571F35"/>
    <w:rsid w:val="00574B6C"/>
    <w:rsid w:val="00576244"/>
    <w:rsid w:val="005837EA"/>
    <w:rsid w:val="00585337"/>
    <w:rsid w:val="00590C8E"/>
    <w:rsid w:val="00594624"/>
    <w:rsid w:val="005B55A8"/>
    <w:rsid w:val="005B64C7"/>
    <w:rsid w:val="005C124F"/>
    <w:rsid w:val="005C3287"/>
    <w:rsid w:val="005C690B"/>
    <w:rsid w:val="005D0502"/>
    <w:rsid w:val="005D3D26"/>
    <w:rsid w:val="005E69D5"/>
    <w:rsid w:val="005F001C"/>
    <w:rsid w:val="005F5064"/>
    <w:rsid w:val="005F521C"/>
    <w:rsid w:val="005F63D4"/>
    <w:rsid w:val="00602096"/>
    <w:rsid w:val="00602159"/>
    <w:rsid w:val="006046E5"/>
    <w:rsid w:val="006059BC"/>
    <w:rsid w:val="006062CC"/>
    <w:rsid w:val="00612A83"/>
    <w:rsid w:val="00612FA3"/>
    <w:rsid w:val="0061311C"/>
    <w:rsid w:val="00614AFF"/>
    <w:rsid w:val="00625B2B"/>
    <w:rsid w:val="00626B1C"/>
    <w:rsid w:val="00627E40"/>
    <w:rsid w:val="0063003E"/>
    <w:rsid w:val="00636075"/>
    <w:rsid w:val="006362FE"/>
    <w:rsid w:val="00644001"/>
    <w:rsid w:val="006446DC"/>
    <w:rsid w:val="00644808"/>
    <w:rsid w:val="00644C85"/>
    <w:rsid w:val="006524E6"/>
    <w:rsid w:val="00655955"/>
    <w:rsid w:val="00656254"/>
    <w:rsid w:val="00657807"/>
    <w:rsid w:val="00661A5A"/>
    <w:rsid w:val="00671E14"/>
    <w:rsid w:val="00672202"/>
    <w:rsid w:val="00676775"/>
    <w:rsid w:val="00687881"/>
    <w:rsid w:val="006A0C03"/>
    <w:rsid w:val="006A6D18"/>
    <w:rsid w:val="006B6751"/>
    <w:rsid w:val="006C0FCF"/>
    <w:rsid w:val="006D2212"/>
    <w:rsid w:val="006D4D19"/>
    <w:rsid w:val="006D5DCF"/>
    <w:rsid w:val="006D64D2"/>
    <w:rsid w:val="006E18DB"/>
    <w:rsid w:val="006E2B8E"/>
    <w:rsid w:val="006E516B"/>
    <w:rsid w:val="006E6BC8"/>
    <w:rsid w:val="006F3079"/>
    <w:rsid w:val="007017B8"/>
    <w:rsid w:val="00702FC4"/>
    <w:rsid w:val="00710B20"/>
    <w:rsid w:val="00711B3C"/>
    <w:rsid w:val="0071255D"/>
    <w:rsid w:val="00714D3F"/>
    <w:rsid w:val="00715A77"/>
    <w:rsid w:val="007315EC"/>
    <w:rsid w:val="007336AC"/>
    <w:rsid w:val="00742F94"/>
    <w:rsid w:val="007462D1"/>
    <w:rsid w:val="0075490A"/>
    <w:rsid w:val="007578ED"/>
    <w:rsid w:val="00757CEC"/>
    <w:rsid w:val="007650F4"/>
    <w:rsid w:val="0076557E"/>
    <w:rsid w:val="0077099D"/>
    <w:rsid w:val="00772393"/>
    <w:rsid w:val="0077383A"/>
    <w:rsid w:val="00774698"/>
    <w:rsid w:val="00775F97"/>
    <w:rsid w:val="00777644"/>
    <w:rsid w:val="007932D4"/>
    <w:rsid w:val="007964AB"/>
    <w:rsid w:val="00797144"/>
    <w:rsid w:val="007979D4"/>
    <w:rsid w:val="007A0DBB"/>
    <w:rsid w:val="007B3330"/>
    <w:rsid w:val="007B60D7"/>
    <w:rsid w:val="007B6732"/>
    <w:rsid w:val="007D00A7"/>
    <w:rsid w:val="007D4183"/>
    <w:rsid w:val="007D5D57"/>
    <w:rsid w:val="007D6297"/>
    <w:rsid w:val="007E1A00"/>
    <w:rsid w:val="007E54DC"/>
    <w:rsid w:val="00805DAD"/>
    <w:rsid w:val="008078DD"/>
    <w:rsid w:val="00807C86"/>
    <w:rsid w:val="008157F8"/>
    <w:rsid w:val="00815DA0"/>
    <w:rsid w:val="0081676B"/>
    <w:rsid w:val="008219D2"/>
    <w:rsid w:val="008260FE"/>
    <w:rsid w:val="00827FF9"/>
    <w:rsid w:val="00831A38"/>
    <w:rsid w:val="00832646"/>
    <w:rsid w:val="00835DFF"/>
    <w:rsid w:val="00836140"/>
    <w:rsid w:val="008374AE"/>
    <w:rsid w:val="00841C74"/>
    <w:rsid w:val="0084573F"/>
    <w:rsid w:val="00847196"/>
    <w:rsid w:val="00847F53"/>
    <w:rsid w:val="0085043E"/>
    <w:rsid w:val="0085128F"/>
    <w:rsid w:val="00851D99"/>
    <w:rsid w:val="008563DC"/>
    <w:rsid w:val="00861582"/>
    <w:rsid w:val="008619B2"/>
    <w:rsid w:val="00867A4C"/>
    <w:rsid w:val="00867C11"/>
    <w:rsid w:val="008744E9"/>
    <w:rsid w:val="008907EE"/>
    <w:rsid w:val="00891E3F"/>
    <w:rsid w:val="00892101"/>
    <w:rsid w:val="00892456"/>
    <w:rsid w:val="0089663A"/>
    <w:rsid w:val="008978D8"/>
    <w:rsid w:val="008A2182"/>
    <w:rsid w:val="008A548D"/>
    <w:rsid w:val="008A59C5"/>
    <w:rsid w:val="008B1F5E"/>
    <w:rsid w:val="008B5D94"/>
    <w:rsid w:val="008C0C40"/>
    <w:rsid w:val="008D631F"/>
    <w:rsid w:val="008E45F0"/>
    <w:rsid w:val="008E7B6E"/>
    <w:rsid w:val="008F3A89"/>
    <w:rsid w:val="008F42E5"/>
    <w:rsid w:val="009009B6"/>
    <w:rsid w:val="00912434"/>
    <w:rsid w:val="00912DCF"/>
    <w:rsid w:val="00927D9A"/>
    <w:rsid w:val="00937006"/>
    <w:rsid w:val="009408E8"/>
    <w:rsid w:val="0094292F"/>
    <w:rsid w:val="00943293"/>
    <w:rsid w:val="00946415"/>
    <w:rsid w:val="0094697C"/>
    <w:rsid w:val="009502A3"/>
    <w:rsid w:val="00951110"/>
    <w:rsid w:val="0095359D"/>
    <w:rsid w:val="00953A60"/>
    <w:rsid w:val="0095413E"/>
    <w:rsid w:val="00955DE3"/>
    <w:rsid w:val="00955F1B"/>
    <w:rsid w:val="00962579"/>
    <w:rsid w:val="0096585F"/>
    <w:rsid w:val="0096776E"/>
    <w:rsid w:val="00973194"/>
    <w:rsid w:val="00974531"/>
    <w:rsid w:val="00975002"/>
    <w:rsid w:val="00984DF9"/>
    <w:rsid w:val="009956D2"/>
    <w:rsid w:val="009967E1"/>
    <w:rsid w:val="009A1086"/>
    <w:rsid w:val="009A55B1"/>
    <w:rsid w:val="009A6FCB"/>
    <w:rsid w:val="009B350D"/>
    <w:rsid w:val="009B778E"/>
    <w:rsid w:val="009C2141"/>
    <w:rsid w:val="009C4FC9"/>
    <w:rsid w:val="009C5109"/>
    <w:rsid w:val="009C7A12"/>
    <w:rsid w:val="009D0085"/>
    <w:rsid w:val="009D3601"/>
    <w:rsid w:val="009D58C8"/>
    <w:rsid w:val="009D5E2D"/>
    <w:rsid w:val="009D67CF"/>
    <w:rsid w:val="009D6931"/>
    <w:rsid w:val="009E039F"/>
    <w:rsid w:val="009E4C3F"/>
    <w:rsid w:val="009E77B8"/>
    <w:rsid w:val="009E7C2F"/>
    <w:rsid w:val="009F0FFC"/>
    <w:rsid w:val="00A00B2F"/>
    <w:rsid w:val="00A01AEB"/>
    <w:rsid w:val="00A01C70"/>
    <w:rsid w:val="00A077FD"/>
    <w:rsid w:val="00A11A04"/>
    <w:rsid w:val="00A13A32"/>
    <w:rsid w:val="00A13C72"/>
    <w:rsid w:val="00A238B9"/>
    <w:rsid w:val="00A25ACF"/>
    <w:rsid w:val="00A30CEB"/>
    <w:rsid w:val="00A322EC"/>
    <w:rsid w:val="00A35F90"/>
    <w:rsid w:val="00A367DA"/>
    <w:rsid w:val="00A5101E"/>
    <w:rsid w:val="00A5241C"/>
    <w:rsid w:val="00A573F6"/>
    <w:rsid w:val="00A74E75"/>
    <w:rsid w:val="00A80C17"/>
    <w:rsid w:val="00A84BDA"/>
    <w:rsid w:val="00A85658"/>
    <w:rsid w:val="00A94D53"/>
    <w:rsid w:val="00AA1A3B"/>
    <w:rsid w:val="00AA27BA"/>
    <w:rsid w:val="00AC52BF"/>
    <w:rsid w:val="00AC65AB"/>
    <w:rsid w:val="00AD15CB"/>
    <w:rsid w:val="00AD4BE0"/>
    <w:rsid w:val="00AE3C99"/>
    <w:rsid w:val="00AE5A42"/>
    <w:rsid w:val="00AE7A8A"/>
    <w:rsid w:val="00AF0017"/>
    <w:rsid w:val="00AF1186"/>
    <w:rsid w:val="00AF3181"/>
    <w:rsid w:val="00B049C7"/>
    <w:rsid w:val="00B06807"/>
    <w:rsid w:val="00B108F8"/>
    <w:rsid w:val="00B1595B"/>
    <w:rsid w:val="00B16154"/>
    <w:rsid w:val="00B2071E"/>
    <w:rsid w:val="00B25531"/>
    <w:rsid w:val="00B258A3"/>
    <w:rsid w:val="00B3158A"/>
    <w:rsid w:val="00B34BD1"/>
    <w:rsid w:val="00B351E3"/>
    <w:rsid w:val="00B429F5"/>
    <w:rsid w:val="00B43ECB"/>
    <w:rsid w:val="00B440F0"/>
    <w:rsid w:val="00B461C4"/>
    <w:rsid w:val="00B50F16"/>
    <w:rsid w:val="00B519FA"/>
    <w:rsid w:val="00B51A62"/>
    <w:rsid w:val="00B57E87"/>
    <w:rsid w:val="00B64D34"/>
    <w:rsid w:val="00B722BD"/>
    <w:rsid w:val="00B72D75"/>
    <w:rsid w:val="00B740E1"/>
    <w:rsid w:val="00B813C1"/>
    <w:rsid w:val="00B86191"/>
    <w:rsid w:val="00B93095"/>
    <w:rsid w:val="00B93910"/>
    <w:rsid w:val="00B94390"/>
    <w:rsid w:val="00B95D9D"/>
    <w:rsid w:val="00BA41F5"/>
    <w:rsid w:val="00BA646C"/>
    <w:rsid w:val="00BC4F25"/>
    <w:rsid w:val="00BD387E"/>
    <w:rsid w:val="00BE0DDA"/>
    <w:rsid w:val="00BE572E"/>
    <w:rsid w:val="00BF11D3"/>
    <w:rsid w:val="00BF280E"/>
    <w:rsid w:val="00BF29CA"/>
    <w:rsid w:val="00BF337E"/>
    <w:rsid w:val="00C06B10"/>
    <w:rsid w:val="00C076F0"/>
    <w:rsid w:val="00C11840"/>
    <w:rsid w:val="00C126E5"/>
    <w:rsid w:val="00C14259"/>
    <w:rsid w:val="00C161C2"/>
    <w:rsid w:val="00C34A23"/>
    <w:rsid w:val="00C360D0"/>
    <w:rsid w:val="00C43F81"/>
    <w:rsid w:val="00C54DC2"/>
    <w:rsid w:val="00C602A7"/>
    <w:rsid w:val="00C62916"/>
    <w:rsid w:val="00C64663"/>
    <w:rsid w:val="00C70983"/>
    <w:rsid w:val="00C80372"/>
    <w:rsid w:val="00C85A55"/>
    <w:rsid w:val="00C9725F"/>
    <w:rsid w:val="00CA0A2C"/>
    <w:rsid w:val="00CA0F12"/>
    <w:rsid w:val="00CB3C6A"/>
    <w:rsid w:val="00CB7BEE"/>
    <w:rsid w:val="00CC1395"/>
    <w:rsid w:val="00CC1A27"/>
    <w:rsid w:val="00CE1514"/>
    <w:rsid w:val="00CE39B0"/>
    <w:rsid w:val="00CE5FFB"/>
    <w:rsid w:val="00CE7531"/>
    <w:rsid w:val="00CF329C"/>
    <w:rsid w:val="00CF3982"/>
    <w:rsid w:val="00CF3AF8"/>
    <w:rsid w:val="00CF510B"/>
    <w:rsid w:val="00CF55AB"/>
    <w:rsid w:val="00D0329B"/>
    <w:rsid w:val="00D0349E"/>
    <w:rsid w:val="00D06F03"/>
    <w:rsid w:val="00D11BB3"/>
    <w:rsid w:val="00D163AA"/>
    <w:rsid w:val="00D21D47"/>
    <w:rsid w:val="00D30454"/>
    <w:rsid w:val="00D3480A"/>
    <w:rsid w:val="00D35DD5"/>
    <w:rsid w:val="00D3733B"/>
    <w:rsid w:val="00D43FCD"/>
    <w:rsid w:val="00D61D66"/>
    <w:rsid w:val="00D723A9"/>
    <w:rsid w:val="00D7502C"/>
    <w:rsid w:val="00D770EE"/>
    <w:rsid w:val="00D84D67"/>
    <w:rsid w:val="00D85587"/>
    <w:rsid w:val="00D87323"/>
    <w:rsid w:val="00D90549"/>
    <w:rsid w:val="00D9339B"/>
    <w:rsid w:val="00D93849"/>
    <w:rsid w:val="00DA0272"/>
    <w:rsid w:val="00DA2537"/>
    <w:rsid w:val="00DA6AAE"/>
    <w:rsid w:val="00DC040A"/>
    <w:rsid w:val="00DC4902"/>
    <w:rsid w:val="00DD28BB"/>
    <w:rsid w:val="00DD2FB8"/>
    <w:rsid w:val="00DD3B95"/>
    <w:rsid w:val="00DD48DB"/>
    <w:rsid w:val="00DD4F5E"/>
    <w:rsid w:val="00DD7672"/>
    <w:rsid w:val="00DE1F49"/>
    <w:rsid w:val="00DE2E38"/>
    <w:rsid w:val="00DE6ACD"/>
    <w:rsid w:val="00DF1E17"/>
    <w:rsid w:val="00DF2739"/>
    <w:rsid w:val="00DF512B"/>
    <w:rsid w:val="00DF771C"/>
    <w:rsid w:val="00DF7B8A"/>
    <w:rsid w:val="00E00386"/>
    <w:rsid w:val="00E016F0"/>
    <w:rsid w:val="00E037D7"/>
    <w:rsid w:val="00E0778D"/>
    <w:rsid w:val="00E11C75"/>
    <w:rsid w:val="00E16724"/>
    <w:rsid w:val="00E23DFD"/>
    <w:rsid w:val="00E25BFE"/>
    <w:rsid w:val="00E260A4"/>
    <w:rsid w:val="00E32DFE"/>
    <w:rsid w:val="00E34A8D"/>
    <w:rsid w:val="00E35824"/>
    <w:rsid w:val="00E36051"/>
    <w:rsid w:val="00E44180"/>
    <w:rsid w:val="00E50E62"/>
    <w:rsid w:val="00E5741D"/>
    <w:rsid w:val="00E60436"/>
    <w:rsid w:val="00E60EB1"/>
    <w:rsid w:val="00E66CCD"/>
    <w:rsid w:val="00E71EC8"/>
    <w:rsid w:val="00E72425"/>
    <w:rsid w:val="00E736C4"/>
    <w:rsid w:val="00E75569"/>
    <w:rsid w:val="00E772AD"/>
    <w:rsid w:val="00E77A5D"/>
    <w:rsid w:val="00E77D28"/>
    <w:rsid w:val="00E82A95"/>
    <w:rsid w:val="00E83D6A"/>
    <w:rsid w:val="00E95530"/>
    <w:rsid w:val="00E97F86"/>
    <w:rsid w:val="00EA5CBA"/>
    <w:rsid w:val="00EB299F"/>
    <w:rsid w:val="00EB479B"/>
    <w:rsid w:val="00EB72B6"/>
    <w:rsid w:val="00EB7561"/>
    <w:rsid w:val="00EC0CB3"/>
    <w:rsid w:val="00EC5F04"/>
    <w:rsid w:val="00EC723F"/>
    <w:rsid w:val="00EC779A"/>
    <w:rsid w:val="00EC782B"/>
    <w:rsid w:val="00ED2BD9"/>
    <w:rsid w:val="00ED6093"/>
    <w:rsid w:val="00EE0363"/>
    <w:rsid w:val="00EE4A78"/>
    <w:rsid w:val="00EE52AD"/>
    <w:rsid w:val="00EE5F69"/>
    <w:rsid w:val="00EE6978"/>
    <w:rsid w:val="00F00277"/>
    <w:rsid w:val="00F05E11"/>
    <w:rsid w:val="00F06387"/>
    <w:rsid w:val="00F06F64"/>
    <w:rsid w:val="00F261C8"/>
    <w:rsid w:val="00F300BE"/>
    <w:rsid w:val="00F32D2E"/>
    <w:rsid w:val="00F33B0C"/>
    <w:rsid w:val="00F355D0"/>
    <w:rsid w:val="00F42C79"/>
    <w:rsid w:val="00F56994"/>
    <w:rsid w:val="00F603B1"/>
    <w:rsid w:val="00F75E9B"/>
    <w:rsid w:val="00F87A7B"/>
    <w:rsid w:val="00F9121C"/>
    <w:rsid w:val="00F914FC"/>
    <w:rsid w:val="00FA0AAC"/>
    <w:rsid w:val="00FA2AC3"/>
    <w:rsid w:val="00FA6E50"/>
    <w:rsid w:val="00FB1314"/>
    <w:rsid w:val="00FC346F"/>
    <w:rsid w:val="00FC5B07"/>
    <w:rsid w:val="00FC5BC6"/>
    <w:rsid w:val="00FD3084"/>
    <w:rsid w:val="00FD3694"/>
    <w:rsid w:val="00FD4028"/>
    <w:rsid w:val="00FD4E79"/>
    <w:rsid w:val="00FE02E2"/>
    <w:rsid w:val="00FE13AE"/>
    <w:rsid w:val="00FE14F0"/>
    <w:rsid w:val="00FF04ED"/>
    <w:rsid w:val="00FF2638"/>
    <w:rsid w:val="00FF26F8"/>
    <w:rsid w:val="00FF6CAE"/>
    <w:rsid w:val="198A8F3B"/>
    <w:rsid w:val="1B791C31"/>
    <w:rsid w:val="1CC94E22"/>
    <w:rsid w:val="1E0C633F"/>
    <w:rsid w:val="26DF94B6"/>
    <w:rsid w:val="2722373D"/>
    <w:rsid w:val="294E5048"/>
    <w:rsid w:val="399786A1"/>
    <w:rsid w:val="403121E0"/>
    <w:rsid w:val="52C0EBF6"/>
    <w:rsid w:val="548A51E6"/>
    <w:rsid w:val="7C9409E4"/>
    <w:rsid w:val="7FCA0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B2EA40"/>
  <w15:docId w15:val="{5F9BB849-00BA-44EF-ACB6-AB210467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21C"/>
    <w:rPr>
      <w:rFonts w:ascii="Aptos" w:eastAsia="Aptos" w:hAnsi="Aptos" w:cs="Aptos"/>
      <w:kern w:val="2"/>
      <w:sz w:val="22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346F"/>
    <w:pPr>
      <w:keepNext/>
      <w:keepLines/>
      <w:spacing w:before="240"/>
      <w:jc w:val="center"/>
      <w:outlineLvl w:val="0"/>
    </w:pPr>
    <w:rPr>
      <w:rFonts w:ascii="Times New Roman" w:eastAsiaTheme="majorEastAsia" w:hAnsi="Times New Roman" w:cstheme="majorBidi"/>
      <w:color w:val="2F5496" w:themeColor="accent1" w:themeShade="BF"/>
      <w:kern w:val="0"/>
      <w:sz w:val="40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C7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2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439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sz w:val="40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17A81"/>
    <w:pPr>
      <w:spacing w:before="100" w:beforeAutospacing="1" w:after="100" w:afterAutospacing="1"/>
    </w:pPr>
    <w:rPr>
      <w:rFonts w:ascii="Times New Roman" w:eastAsia="Times New Roman" w:hAnsi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317A81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B93095"/>
    <w:pPr>
      <w:ind w:left="720"/>
      <w:contextualSpacing/>
    </w:pPr>
    <w:rPr>
      <w:rFonts w:ascii="Times New Roman" w:eastAsia="Times New Roman" w:hAnsi="Times New Roman"/>
      <w:kern w:val="0"/>
      <w:sz w:val="24"/>
      <w:szCs w:val="24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540797"/>
    <w:pPr>
      <w:widowControl w:val="0"/>
      <w:autoSpaceDE w:val="0"/>
      <w:autoSpaceDN w:val="0"/>
    </w:pPr>
    <w:rPr>
      <w:rFonts w:cs="Calibri"/>
      <w:b/>
      <w:bCs/>
      <w:kern w:val="0"/>
      <w:lang w:bidi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40797"/>
    <w:rPr>
      <w:rFonts w:ascii="Calibri" w:eastAsia="Calibri" w:hAnsi="Calibri" w:cs="Calibri"/>
      <w:b/>
      <w:bCs/>
      <w:sz w:val="22"/>
      <w:szCs w:val="22"/>
      <w:lang w:bidi="en-US"/>
    </w:rPr>
  </w:style>
  <w:style w:type="paragraph" w:customStyle="1" w:styleId="TableParagraph">
    <w:name w:val="Table Paragraph"/>
    <w:basedOn w:val="Normal"/>
    <w:uiPriority w:val="1"/>
    <w:qFormat/>
    <w:rsid w:val="00540797"/>
    <w:pPr>
      <w:widowControl w:val="0"/>
      <w:autoSpaceDE w:val="0"/>
      <w:autoSpaceDN w:val="0"/>
    </w:pPr>
    <w:rPr>
      <w:rFonts w:cs="Calibri"/>
      <w:kern w:val="0"/>
      <w:lang w:bidi="en-US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E1BF3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3246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C346F"/>
    <w:rPr>
      <w:rFonts w:ascii="Times New Roman" w:eastAsiaTheme="majorEastAsia" w:hAnsi="Times New Roman" w:cstheme="majorBidi"/>
      <w:color w:val="2F5496" w:themeColor="accent1" w:themeShade="BF"/>
      <w:sz w:val="22"/>
      <w:szCs w:val="32"/>
    </w:rPr>
  </w:style>
  <w:style w:type="character" w:customStyle="1" w:styleId="apple-converted-space">
    <w:name w:val="apple-converted-space"/>
    <w:basedOn w:val="DefaultParagraphFont"/>
    <w:rsid w:val="008E45F0"/>
  </w:style>
  <w:style w:type="character" w:customStyle="1" w:styleId="outlook-search-highlight">
    <w:name w:val="outlook-search-highlight"/>
    <w:basedOn w:val="DefaultParagraphFont"/>
    <w:rsid w:val="007D00A7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7D00A7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892456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9B778E"/>
    <w:pPr>
      <w:tabs>
        <w:tab w:val="right" w:leader="dot" w:pos="9350"/>
      </w:tabs>
      <w:spacing w:before="120" w:after="120"/>
    </w:pPr>
    <w:rPr>
      <w:rFonts w:asciiTheme="minorHAnsi" w:eastAsia="Times New Roman" w:hAnsiTheme="minorHAnsi" w:cstheme="minorHAnsi"/>
      <w:b/>
      <w:bCs/>
      <w:caps/>
      <w:kern w:val="0"/>
      <w:sz w:val="20"/>
      <w:szCs w:val="20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92456"/>
    <w:pPr>
      <w:ind w:left="240"/>
    </w:pPr>
    <w:rPr>
      <w:rFonts w:asciiTheme="minorHAnsi" w:eastAsia="Times New Roman" w:hAnsiTheme="minorHAnsi" w:cstheme="minorHAnsi"/>
      <w:smallCaps/>
      <w:kern w:val="0"/>
      <w:sz w:val="20"/>
      <w:szCs w:val="20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892456"/>
    <w:pPr>
      <w:ind w:left="480"/>
    </w:pPr>
    <w:rPr>
      <w:rFonts w:asciiTheme="minorHAnsi" w:eastAsia="Times New Roman" w:hAnsiTheme="minorHAnsi" w:cstheme="minorHAnsi"/>
      <w:i/>
      <w:iCs/>
      <w:kern w:val="0"/>
      <w:sz w:val="20"/>
      <w:szCs w:val="20"/>
      <w14:ligatures w14:val="non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92456"/>
    <w:pPr>
      <w:ind w:left="720"/>
    </w:pPr>
    <w:rPr>
      <w:rFonts w:asciiTheme="minorHAnsi" w:eastAsia="Times New Roman" w:hAnsiTheme="minorHAnsi" w:cstheme="minorHAnsi"/>
      <w:kern w:val="0"/>
      <w:sz w:val="18"/>
      <w:szCs w:val="18"/>
      <w14:ligatures w14:val="none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92456"/>
    <w:pPr>
      <w:ind w:left="960"/>
    </w:pPr>
    <w:rPr>
      <w:rFonts w:asciiTheme="minorHAnsi" w:eastAsia="Times New Roman" w:hAnsiTheme="minorHAnsi" w:cstheme="minorHAnsi"/>
      <w:kern w:val="0"/>
      <w:sz w:val="18"/>
      <w:szCs w:val="18"/>
      <w14:ligatures w14:val="none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92456"/>
    <w:pPr>
      <w:ind w:left="1200"/>
    </w:pPr>
    <w:rPr>
      <w:rFonts w:asciiTheme="minorHAnsi" w:eastAsia="Times New Roman" w:hAnsiTheme="minorHAnsi" w:cstheme="minorHAnsi"/>
      <w:kern w:val="0"/>
      <w:sz w:val="18"/>
      <w:szCs w:val="18"/>
      <w14:ligatures w14:val="none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92456"/>
    <w:pPr>
      <w:ind w:left="1440"/>
    </w:pPr>
    <w:rPr>
      <w:rFonts w:asciiTheme="minorHAnsi" w:eastAsia="Times New Roman" w:hAnsiTheme="minorHAnsi" w:cstheme="minorHAnsi"/>
      <w:kern w:val="0"/>
      <w:sz w:val="18"/>
      <w:szCs w:val="18"/>
      <w14:ligatures w14:val="none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92456"/>
    <w:pPr>
      <w:ind w:left="1680"/>
    </w:pPr>
    <w:rPr>
      <w:rFonts w:asciiTheme="minorHAnsi" w:eastAsia="Times New Roman" w:hAnsiTheme="minorHAnsi" w:cstheme="minorHAnsi"/>
      <w:kern w:val="0"/>
      <w:sz w:val="18"/>
      <w:szCs w:val="18"/>
      <w14:ligatures w14:val="none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92456"/>
    <w:pPr>
      <w:ind w:left="1920"/>
    </w:pPr>
    <w:rPr>
      <w:rFonts w:asciiTheme="minorHAnsi" w:eastAsia="Times New Roman" w:hAnsiTheme="minorHAnsi" w:cstheme="minorHAnsi"/>
      <w:kern w:val="0"/>
      <w:sz w:val="18"/>
      <w:szCs w:val="18"/>
      <w14:ligatures w14:val="none"/>
    </w:rPr>
  </w:style>
  <w:style w:type="paragraph" w:styleId="NoSpacing">
    <w:name w:val="No Spacing"/>
    <w:link w:val="NoSpacingChar"/>
    <w:uiPriority w:val="1"/>
    <w:qFormat/>
    <w:rsid w:val="00F33B0C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F33B0C"/>
    <w:rPr>
      <w:rFonts w:eastAsiaTheme="minorEastAsia"/>
      <w:sz w:val="22"/>
      <w:szCs w:val="22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1A4C7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714D3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619B2"/>
    <w:pPr>
      <w:tabs>
        <w:tab w:val="center" w:pos="4680"/>
        <w:tab w:val="right" w:pos="9360"/>
      </w:tabs>
    </w:pPr>
    <w:rPr>
      <w:rFonts w:ascii="Times New Roman" w:eastAsia="Times New Roman" w:hAnsi="Times New Roman"/>
      <w:kern w:val="0"/>
      <w:sz w:val="24"/>
      <w:szCs w:val="24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8619B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619B2"/>
    <w:pPr>
      <w:tabs>
        <w:tab w:val="center" w:pos="4680"/>
        <w:tab w:val="right" w:pos="9360"/>
      </w:tabs>
    </w:pPr>
    <w:rPr>
      <w:rFonts w:ascii="Times New Roman" w:eastAsia="Times New Roman" w:hAnsi="Times New Roman"/>
      <w:kern w:val="0"/>
      <w:sz w:val="24"/>
      <w:szCs w:val="24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8619B2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B94390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xmsonormal">
    <w:name w:val="x_msonormal"/>
    <w:basedOn w:val="Normal"/>
    <w:rsid w:val="00DF7B8A"/>
    <w:pPr>
      <w:spacing w:before="100" w:beforeAutospacing="1" w:after="100" w:afterAutospacing="1"/>
    </w:pPr>
    <w:rPr>
      <w:rFonts w:ascii="Times New Roman" w:eastAsia="Times New Roman" w:hAnsi="Times New Roman"/>
      <w:kern w:val="0"/>
      <w:sz w:val="24"/>
      <w:szCs w:val="24"/>
      <w14:ligatures w14:val="none"/>
    </w:rPr>
  </w:style>
  <w:style w:type="paragraph" w:styleId="Revision">
    <w:name w:val="Revision"/>
    <w:hidden/>
    <w:uiPriority w:val="99"/>
    <w:semiHidden/>
    <w:rsid w:val="0027648D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2764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648D"/>
    <w:rPr>
      <w:rFonts w:ascii="Times New Roman" w:eastAsia="Times New Roman" w:hAnsi="Times New Roman"/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648D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64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648D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9B778E"/>
  </w:style>
  <w:style w:type="paragraph" w:customStyle="1" w:styleId="topic-bullets-sectionli">
    <w:name w:val="topic-bullets-section__li"/>
    <w:basedOn w:val="Normal"/>
    <w:rsid w:val="00DA0272"/>
    <w:pPr>
      <w:spacing w:before="100" w:beforeAutospacing="1" w:after="100" w:afterAutospacing="1"/>
    </w:pPr>
    <w:rPr>
      <w:rFonts w:ascii="Times New Roman" w:eastAsia="Times New Roman" w:hAnsi="Times New Roman"/>
      <w:kern w:val="0"/>
      <w:sz w:val="24"/>
      <w:szCs w:val="24"/>
      <w14:ligatures w14:val="none"/>
    </w:rPr>
  </w:style>
  <w:style w:type="character" w:customStyle="1" w:styleId="context-span">
    <w:name w:val="context-span"/>
    <w:basedOn w:val="DefaultParagraphFont"/>
    <w:rsid w:val="00DA0272"/>
  </w:style>
  <w:style w:type="paragraph" w:styleId="BalloonText">
    <w:name w:val="Balloon Text"/>
    <w:basedOn w:val="Normal"/>
    <w:link w:val="BalloonTextChar"/>
    <w:uiPriority w:val="99"/>
    <w:semiHidden/>
    <w:unhideWhenUsed/>
    <w:rsid w:val="00E34A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A8D"/>
    <w:rPr>
      <w:rFonts w:ascii="Tahoma" w:eastAsia="Calibri" w:hAnsi="Tahoma" w:cs="Tahoma"/>
      <w:kern w:val="2"/>
      <w:sz w:val="16"/>
      <w:szCs w:val="1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5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2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57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732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9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86148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5964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912882225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39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68976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6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501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660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57387516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36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029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41408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998023857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78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17000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6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88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51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97153899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58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8925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38830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427510049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96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29235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251950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72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4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6941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45085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710346844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51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2297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13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31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40539785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38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2291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59019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260336101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17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62412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69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57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547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17530993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16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30668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58730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759909121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67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50400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91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58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23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67681099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96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4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0512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90155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672445830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82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89573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2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22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029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50459133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77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057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200994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2049060429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65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52185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98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3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734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188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432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092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31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719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7087786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54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6137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50274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60505705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75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78751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11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60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78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982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764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340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18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220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139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3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87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9327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98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276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4267562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1949696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28049768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79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3882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27856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568960002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33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13050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97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40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54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183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981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8960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55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541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217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937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86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1888726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548886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5865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613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87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8349774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515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5161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80619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571933212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99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99920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83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767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44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804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17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4357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366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369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2674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98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736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061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848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345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124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24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599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99956924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14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7235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73770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7678701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47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39237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36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71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714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02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552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118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0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28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6791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9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70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74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83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36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282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90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220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3287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96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94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6654087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3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8825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58615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785999697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02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45900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93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18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07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20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00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4147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648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19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0975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209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33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0268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731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991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1046654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354119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47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44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3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893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862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085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310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985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336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602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7711789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36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1888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537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634603441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38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54339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40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87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23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667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347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570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987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572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7221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287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441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3354575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212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1126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79077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691445949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25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42937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09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880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63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565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74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24648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736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6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9463605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1881168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2785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455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1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4742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772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088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356909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294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2888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36942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309744433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85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74164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13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60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862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037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164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5437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578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009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150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032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070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7039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04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77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8829421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57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8956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33707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816726824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84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04869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97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12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418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712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725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856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757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31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885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12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005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783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468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105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9954578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64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5424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34292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151093340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80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98600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84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43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626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728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101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0942054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1474982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6639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185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096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1169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643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846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6964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725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558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7301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495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1223604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5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033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8323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716274660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71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87250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6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05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61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949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383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17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225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899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285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414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993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46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8196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7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36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71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554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869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0194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547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813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1666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180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876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096275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86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4401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47313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850727094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91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75199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75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38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605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267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794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19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8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330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97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97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612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9475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306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7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3387654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82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6092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19900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097402601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48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3913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93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4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707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321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805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5057409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1595674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90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230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870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8822556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408580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8384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693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533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1889552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1091438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90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422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45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1181707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2014603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0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63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32454">
                  <w:marLeft w:val="31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50337">
                  <w:marLeft w:val="1"/>
                  <w:marRight w:val="0"/>
                  <w:marTop w:val="2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313033">
                  <w:marLeft w:val="438"/>
                  <w:marRight w:val="0"/>
                  <w:marTop w:val="100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355238">
                  <w:marLeft w:val="62"/>
                  <w:marRight w:val="0"/>
                  <w:marTop w:val="21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540107">
                  <w:marLeft w:val="108"/>
                  <w:marRight w:val="0"/>
                  <w:marTop w:val="21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22588">
                  <w:marLeft w:val="32"/>
                  <w:marRight w:val="0"/>
                  <w:marTop w:val="4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071136">
                  <w:marLeft w:val="108"/>
                  <w:marRight w:val="0"/>
                  <w:marTop w:val="35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83721">
                  <w:marLeft w:val="0"/>
                  <w:marRight w:val="0"/>
                  <w:marTop w:val="3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05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180352">
                  <w:marLeft w:val="212"/>
                  <w:marRight w:val="0"/>
                  <w:marTop w:val="22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026464">
                  <w:marLeft w:val="108"/>
                  <w:marRight w:val="0"/>
                  <w:marTop w:val="721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821685">
                  <w:marLeft w:val="108"/>
                  <w:marRight w:val="0"/>
                  <w:marTop w:val="90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535203">
                  <w:marLeft w:val="183"/>
                  <w:marRight w:val="0"/>
                  <w:marTop w:val="8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117305">
                  <w:marLeft w:val="1"/>
                  <w:marRight w:val="0"/>
                  <w:marTop w:val="534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98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0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7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6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2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3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24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83635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51526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815364992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94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45899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77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051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935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94279462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79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741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71920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803087363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75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18108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20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71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75349332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56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3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8236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77204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2115128009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95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7423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7462380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8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50601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8888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493834087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78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20903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3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05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051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62482614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75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5993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98458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406031664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11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5011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9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46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28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48890024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844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8450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20737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638345927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23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2160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22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61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57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5521949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5310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32628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789354281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8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2233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7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09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039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15958787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425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69048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53322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373972152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50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7699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4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285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5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232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817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622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56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66206414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54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5918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57215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709723167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32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36992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5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13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744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905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896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8623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585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023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582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524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38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29494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266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91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2099625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38359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11621961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343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2482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61797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848134298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69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13482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248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32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869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46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69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5283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020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822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1437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224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101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4474289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1713963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095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05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26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8889486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963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8349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205168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147475147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95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40773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52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28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050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52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481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058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8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06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114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33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037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062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30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119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9603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679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790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38559866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65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812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206032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137995366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14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36478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53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480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233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017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68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8688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752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361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1247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723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16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8965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2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63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6751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372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601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556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932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939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2849472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90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3794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54580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918392730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13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89113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2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648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02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63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510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6466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84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340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889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005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27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3985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44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14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8435411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1050112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024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9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958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619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170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613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96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94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582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735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7364060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24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4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7913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27332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816074468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66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09251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16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7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43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73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283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62542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0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869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7076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888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20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9011648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97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9652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85350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097603926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83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01425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65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91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97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79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23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929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191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15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5760522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98381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856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089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099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463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547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285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23135833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234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3357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94511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2029285678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34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44813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64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43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98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248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771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5606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7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51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4317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573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5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3739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366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87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9156350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89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866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98858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388501200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6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05514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98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26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68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3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513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7243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08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178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1756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072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38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349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221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008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85216766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84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641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23616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299729558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78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9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401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736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49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190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9042455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1074888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8422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3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8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4503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346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034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154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593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70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6638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81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740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26903500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12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1255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77591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813716666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87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53609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57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84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228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83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86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405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3870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568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048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194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667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999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980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968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600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757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04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043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6475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69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17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2482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49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210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13012526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47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4871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40341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187215104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68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42781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26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903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94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09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97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6406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101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834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5240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252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685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7836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037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400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76453379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1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5677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69719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591742254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96513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60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79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4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936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124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2413240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35855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040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739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60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9528821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1380671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4640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8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61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9608065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1625193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968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4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277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965294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1546872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719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9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D8CA352-63E6-4939-B368-0EED37074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18</Pages>
  <Words>3093</Words>
  <Characters>17635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Foot Phone</vt:lpstr>
    </vt:vector>
  </TitlesOfParts>
  <Company/>
  <LinksUpToDate>false</LinksUpToDate>
  <CharactersWithSpaces>20687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Foot Phone</dc:title>
  <dc:subject/>
  <dc:creator>Microsoft Office User</dc:creator>
  <cp:keywords/>
  <dc:description/>
  <cp:lastModifiedBy>Anna Seaman</cp:lastModifiedBy>
  <cp:revision>68</cp:revision>
  <cp:lastPrinted>2023-05-12T15:37:00Z</cp:lastPrinted>
  <dcterms:created xsi:type="dcterms:W3CDTF">2026-02-27T22:35:00Z</dcterms:created>
  <dcterms:modified xsi:type="dcterms:W3CDTF">2026-08-14T16:36:00Z</dcterms:modified>
  <cp:category>Foot Phone Metatarsal Fracture Simulation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659ce26e-19b4-4f88-aa4e-23f4a0ce867b</vt:lpwstr>
  </property>
</Properties>
</file>