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6D8FA" w14:textId="77777777" w:rsidR="0048250B" w:rsidRPr="006E4D15" w:rsidRDefault="0048250B" w:rsidP="00227935">
      <w:pPr>
        <w:pStyle w:val="Heading1"/>
        <w:spacing w:after="0" w:line="480" w:lineRule="auto"/>
        <w:rPr>
          <w:rFonts w:ascii="Times New Roman" w:hAnsi="Times New Roman" w:cs="Times New Roman"/>
          <w:color w:val="000000"/>
          <w:sz w:val="24"/>
          <w:szCs w:val="24"/>
        </w:rPr>
      </w:pPr>
      <w:bookmarkStart w:id="193" w:name="_Hlk214019919"/>
      <w:bookmarkStart w:id="194" w:name="_Hlk217057319"/>
      <w:bookmarkEnd w:id="192"/>
      <w:r w:rsidRPr="006E4D15">
        <w:rPr>
          <w:rFonts w:ascii="Aptos" w:hAnsi="Aptos" w:cs="Aptos" w:eastAsia="Aptos"/>
          <w:color w:val="000000"/>
          <w:sz w:val="40"/>
          <w:szCs w:val="40"/>
        </w:rPr>
        <w:t>Situation and Setting</w:t>
      </w:r>
      <w:bookmarkEnd w:id="193"/>
    </w:p>
    <w:p w14:paraId="635525A8" w14:textId="6F82903D" w:rsidR="00847526" w:rsidRPr="006E4D15" w:rsidRDefault="59111CB0" w:rsidP="00227935">
      <w:pPr>
        <w:spacing w:after="0" w:line="480" w:lineRule="auto"/>
        <w:rPr>
          <w:rFonts w:ascii="Times New Roman" w:hAnsi="Times New Roman" w:cs="Times New Roman"/>
          <w:color w:val="000000"/>
          <w:sz w:val="24"/>
          <w:szCs w:val="24"/>
        </w:rPr>
      </w:pPr>
      <w:r w:rsidRPr="006E4D15">
        <w:rPr>
          <w:rFonts w:ascii="Aptos" w:hAnsi="Aptos" w:cs="Aptos" w:eastAsia="Aptos"/>
          <w:color w:val="000000"/>
          <w:sz w:val="24"/>
          <w:szCs w:val="24"/>
        </w:rPr>
        <w:t/>
      </w:r>
      <w:r w:rsidR="00D454C0" w:rsidRPr="006E4D15">
        <w:rPr>
          <w:rFonts w:ascii="Aptos" w:hAnsi="Aptos" w:cs="Aptos" w:eastAsia="Aptos"/>
          <w:color w:val="000000"/>
          <w:sz w:val="24"/>
          <w:szCs w:val="24"/>
        </w:rPr>
        <w:t/>
      </w:r>
      <w:r w:rsidRPr="006E4D15">
        <w:rPr>
          <w:rFonts w:ascii="Aptos" w:hAnsi="Aptos" w:cs="Aptos" w:eastAsia="Aptos"/>
          <w:color w:val="000000"/>
          <w:sz w:val="24"/>
          <w:szCs w:val="24"/>
        </w:rPr>
        <w:t>Simulation Situation</w:t>
      </w:r>
    </w:p>
    <w:p w14:paraId="28A09FDD" w14:textId="3615B41C" w:rsidR="00BE2A5E" w:rsidDel="00E670DB" w:rsidRDefault="00E670DB" w:rsidP="00E670DB">
      <w:pPr>
        <w:spacing w:after="0" w:line="480" w:lineRule="auto"/>
        <w:rPr>
          <w:rFonts w:ascii="Times New Roman" w:hAnsi="Times New Roman" w:cs="Times New Roman"/>
          <w:color w:val="000000"/>
          <w:sz w:val="24"/>
          <w:szCs w:val="24"/>
        </w:rPr>
      </w:pPr>
      <w:bookmarkStart w:id="196" w:name="_Hlk217057335"/>
      <w:r w:rsidRPr="00E670DB">
        <w:rPr>
          <w:rFonts w:ascii="Aptos" w:hAnsi="Aptos" w:cs="Aptos" w:eastAsia="Aptos"/>
          <w:color w:val="000000"/>
          <w:sz w:val="24"/>
          <w:szCs w:val="24"/>
        </w:rPr>
        <w:t>This simulation will take up to 18 minutes per group, but you will participate in the audience for every presentation and stay the entire duration of this simulation event. You and your group are the athletic training staff at a local high school. You are to prepare a 10-minute presentation to the athletes, parents, coaches, ATs, students, and other attendees in the audience. At the end of the presentation, there will be eight minutes for questions. Your audience will ask you questions based on your topic. Please answer them as the medical providers on staff for this high school, and they are your athletes, parents, and coaches. The topic areas you will be assigned are from the following list and includes suggestions for what could be addressed:</w:t>
      </w:r>
    </w:p>
    <w:p w14:paraId="639A2753" w14:textId="77777777" w:rsidR="00E670DB" w:rsidRPr="00E670DB" w:rsidRDefault="00E670DB" w:rsidP="00E670DB">
      <w:pPr>
        <w:numPr>
          <w:ilvl w:val="0"/>
          <w:numId w:val="23"/>
        </w:numPr>
        <w:spacing w:after="0" w:line="480" w:lineRule="auto"/>
        <w:rPr>
          <w:rFonts w:ascii="Times New Roman" w:hAnsi="Times New Roman" w:cs="Times New Roman"/>
          <w:color w:val="000000"/>
          <w:sz w:val="24"/>
          <w:szCs w:val="24"/>
        </w:rPr>
      </w:pPr>
      <w:r w:rsidRPr="00E670DB">
        <w:rPr>
          <w:rFonts w:ascii="Aptos" w:hAnsi="Aptos" w:cs="Aptos" w:eastAsia="Aptos"/>
          <w:b/>
          <w:bCs/>
          <w:color w:val="000000"/>
          <w:sz w:val="24"/>
          <w:szCs w:val="24"/>
        </w:rPr>
        <w:t>Athletic Training Services</w:t>
      </w:r>
    </w:p>
    <w:p w14:paraId="2BE3858D" w14:textId="77777777" w:rsidR="00E670DB" w:rsidRPr="00E670DB" w:rsidRDefault="00E670DB" w:rsidP="00E670DB">
      <w:pPr>
        <w:pStyle w:val="ListParagraph"/>
        <w:spacing w:after="0" w:line="480" w:lineRule="auto"/>
        <w:rPr>
          <w:rFonts w:ascii="Times New Roman" w:hAnsi="Times New Roman" w:cs="Times New Roman"/>
          <w:color w:val="000000"/>
          <w:sz w:val="24"/>
          <w:szCs w:val="24"/>
        </w:rPr>
      </w:pPr>
      <w:r w:rsidRPr="00E670DB">
        <w:rPr>
          <w:rFonts w:ascii="Aptos" w:hAnsi="Aptos" w:cs="Aptos" w:eastAsia="Aptos"/>
          <w:color w:val="000000"/>
          <w:sz w:val="24"/>
          <w:szCs w:val="24"/>
        </w:rPr>
        <w:t xml:space="preserve">In this presentation, include information on who ATs are, what services ATs can provide, what services the state practice act allows under the direction of a physician, and what coverage your staff will provide to the athletes at this high school. </w:t>
      </w:r>
    </w:p>
    <w:p w14:paraId="2B165824" w14:textId="65926934" w:rsidR="00E670DB" w:rsidRPr="00E670DB" w:rsidRDefault="00E670DB" w:rsidP="00E670DB">
      <w:pPr>
        <w:numPr>
          <w:ilvl w:val="0"/>
          <w:numId w:val="23"/>
        </w:numPr>
        <w:spacing w:after="0" w:line="480" w:lineRule="auto"/>
        <w:rPr>
          <w:rFonts w:ascii="Times New Roman" w:hAnsi="Times New Roman" w:cs="Times New Roman"/>
          <w:color w:val="000000"/>
          <w:sz w:val="24"/>
          <w:szCs w:val="24"/>
        </w:rPr>
      </w:pPr>
      <w:r w:rsidRPr="00E670DB">
        <w:rPr>
          <w:rFonts w:ascii="Aptos" w:hAnsi="Aptos" w:cs="Aptos" w:eastAsia="Aptos"/>
          <w:b/>
          <w:bCs/>
          <w:color w:val="000000"/>
          <w:sz w:val="24"/>
          <w:szCs w:val="24"/>
        </w:rPr>
        <w:lastRenderedPageBreak/>
        <w:t>Sudden Cardiac Arrest</w:t>
      </w:r>
    </w:p>
    <w:p w14:paraId="13403160" w14:textId="314976DD" w:rsidR="00E670DB" w:rsidRPr="00E670DB" w:rsidRDefault="00E670DB" w:rsidP="00E670DB">
      <w:pPr>
        <w:pStyle w:val="ListParagraph"/>
        <w:spacing w:after="0" w:line="480" w:lineRule="auto"/>
        <w:rPr>
          <w:rFonts w:ascii="Times New Roman" w:hAnsi="Times New Roman" w:cs="Times New Roman"/>
          <w:color w:val="000000"/>
          <w:sz w:val="24"/>
          <w:szCs w:val="24"/>
        </w:rPr>
      </w:pPr>
      <w:r w:rsidRPr="00E670DB">
        <w:rPr>
          <w:rFonts w:ascii="Aptos" w:hAnsi="Aptos" w:cs="Aptos" w:eastAsia="Aptos"/>
          <w:color w:val="000000"/>
          <w:sz w:val="24"/>
          <w:szCs w:val="24"/>
        </w:rPr>
        <w:t>Include in this presentation background information on sudden cardiac arrest conditions, risk factors, warning signs, disqualifying conditions, and management of these conditions.</w:t>
      </w:r>
    </w:p>
    <w:p w14:paraId="0BC58E7B" w14:textId="30E84666" w:rsidR="00E670DB" w:rsidRPr="00E670DB" w:rsidRDefault="00E670DB" w:rsidP="00E670DB">
      <w:pPr>
        <w:numPr>
          <w:ilvl w:val="0"/>
          <w:numId w:val="23"/>
        </w:numPr>
        <w:spacing w:after="0" w:line="480" w:lineRule="auto"/>
        <w:rPr>
          <w:rFonts w:ascii="Times New Roman" w:hAnsi="Times New Roman" w:cs="Times New Roman"/>
          <w:color w:val="000000"/>
          <w:sz w:val="24"/>
          <w:szCs w:val="24"/>
        </w:rPr>
      </w:pPr>
      <w:r w:rsidRPr="00E670DB">
        <w:rPr>
          <w:rFonts w:ascii="Aptos" w:hAnsi="Aptos" w:cs="Aptos" w:eastAsia="Aptos"/>
          <w:b/>
          <w:bCs/>
          <w:color w:val="000000"/>
          <w:sz w:val="24"/>
          <w:szCs w:val="24"/>
        </w:rPr>
        <w:t>Sports Nutrition</w:t>
      </w:r>
    </w:p>
    <w:p w14:paraId="34F7B730" w14:textId="199E193E" w:rsidR="00E670DB" w:rsidRPr="00E670DB" w:rsidRDefault="00E670DB" w:rsidP="00E670DB">
      <w:pPr>
        <w:pStyle w:val="ListParagraph"/>
        <w:spacing w:after="0" w:line="480" w:lineRule="auto"/>
        <w:rPr>
          <w:rFonts w:ascii="Times New Roman" w:hAnsi="Times New Roman" w:cs="Times New Roman"/>
          <w:color w:val="000000"/>
          <w:sz w:val="24"/>
          <w:szCs w:val="24"/>
        </w:rPr>
      </w:pPr>
      <w:r w:rsidRPr="00E670DB">
        <w:rPr>
          <w:rFonts w:ascii="Aptos" w:hAnsi="Aptos" w:cs="Aptos" w:eastAsia="Aptos"/>
          <w:color w:val="000000"/>
          <w:sz w:val="24"/>
          <w:szCs w:val="24"/>
        </w:rPr>
        <w:t>Include in this presentation information for athletes on hydration and fuel needs and recommendations for their sport.</w:t>
      </w:r>
    </w:p>
    <w:p w14:paraId="694E097C" w14:textId="60690C96" w:rsidR="00E670DB" w:rsidRPr="00E670DB" w:rsidRDefault="00E670DB" w:rsidP="00E670DB">
      <w:pPr>
        <w:numPr>
          <w:ilvl w:val="0"/>
          <w:numId w:val="23"/>
        </w:numPr>
        <w:spacing w:after="0" w:line="480" w:lineRule="auto"/>
        <w:rPr>
          <w:rFonts w:ascii="Times New Roman" w:hAnsi="Times New Roman" w:cs="Times New Roman"/>
          <w:color w:val="000000"/>
          <w:sz w:val="24"/>
          <w:szCs w:val="24"/>
        </w:rPr>
      </w:pPr>
      <w:r w:rsidRPr="00E670DB">
        <w:rPr>
          <w:rFonts w:ascii="Aptos" w:hAnsi="Aptos" w:cs="Aptos" w:eastAsia="Aptos"/>
          <w:b/>
          <w:bCs/>
          <w:color w:val="000000"/>
          <w:sz w:val="24"/>
          <w:szCs w:val="24"/>
        </w:rPr>
        <w:t>Sport Specialization</w:t>
      </w:r>
    </w:p>
    <w:p w14:paraId="75EF573B" w14:textId="71CEC9C3" w:rsidR="00E670DB" w:rsidRDefault="00E670DB" w:rsidP="00E670DB">
      <w:pPr>
        <w:pStyle w:val="ListParagraph"/>
        <w:spacing w:after="0" w:line="480" w:lineRule="auto"/>
        <w:rPr>
          <w:rFonts w:ascii="Times New Roman" w:hAnsi="Times New Roman" w:cs="Times New Roman"/>
          <w:color w:val="000000"/>
          <w:sz w:val="24"/>
          <w:szCs w:val="24"/>
        </w:rPr>
      </w:pPr>
      <w:r w:rsidRPr="00E670DB">
        <w:rPr>
          <w:rFonts w:ascii="Aptos" w:hAnsi="Aptos" w:cs="Aptos" w:eastAsia="Aptos"/>
          <w:color w:val="000000"/>
          <w:sz w:val="24"/>
          <w:szCs w:val="24"/>
        </w:rPr>
        <w:t>Included in this presentation should be the definition of sport specialization, the pros and cons of single-sport specialization, and the risks for athlete mental health associated with single-sport specialization.</w:t>
      </w:r>
    </w:p>
    <w:p w14:paraId="6136E956" w14:textId="77777777" w:rsidR="00E670DB" w:rsidRPr="00E670DB" w:rsidRDefault="00E670DB" w:rsidP="00E670DB">
      <w:pPr>
        <w:pStyle w:val="ListParagraph"/>
        <w:numPr>
          <w:ilvl w:val="0"/>
          <w:numId w:val="23"/>
        </w:numPr>
        <w:spacing w:line="480" w:lineRule="auto"/>
        <w:jc w:val="both"/>
        <w:rPr>
          <w:rFonts w:ascii="Times New Roman" w:hAnsi="Times New Roman" w:cs="Times New Roman"/>
          <w:color w:val="000000"/>
          <w:sz w:val="24"/>
          <w:szCs w:val="24"/>
        </w:rPr>
      </w:pPr>
      <w:r w:rsidRPr="00E670DB">
        <w:rPr>
          <w:rFonts w:ascii="Aptos" w:hAnsi="Aptos" w:cs="Aptos" w:eastAsia="Aptos"/>
          <w:b/>
          <w:bCs/>
          <w:color w:val="000000"/>
          <w:sz w:val="24"/>
          <w:szCs w:val="24"/>
        </w:rPr>
        <w:t>Care for LGBTQ+ Athletes</w:t>
      </w:r>
    </w:p>
    <w:p w14:paraId="12A2842D" w14:textId="5CC52338" w:rsidR="00E670DB" w:rsidRPr="00E670DB" w:rsidRDefault="00E670DB" w:rsidP="00E670DB">
      <w:pPr>
        <w:pStyle w:val="ListParagraph"/>
        <w:spacing w:line="480" w:lineRule="auto"/>
        <w:jc w:val="both"/>
        <w:rPr>
          <w:rFonts w:ascii="Times New Roman" w:hAnsi="Times New Roman" w:cs="Times New Roman"/>
          <w:color w:val="000000"/>
          <w:sz w:val="24"/>
          <w:szCs w:val="24"/>
        </w:rPr>
      </w:pPr>
      <w:r w:rsidRPr="00E670DB">
        <w:rPr>
          <w:rFonts w:ascii="Aptos" w:hAnsi="Aptos" w:cs="Aptos" w:eastAsia="Aptos"/>
          <w:color w:val="000000"/>
          <w:sz w:val="24"/>
          <w:szCs w:val="24"/>
        </w:rPr>
        <w:t>Include in this presentation your policy on caring for all athletes, referring to them by their preferred names and pronouns. Also include the mental health concerns among this population.</w:t>
      </w:r>
    </w:p>
    <w:p w14:paraId="7FB57674" w14:textId="77777777" w:rsidR="00E670DB" w:rsidRPr="00E670DB" w:rsidRDefault="00E670DB" w:rsidP="00E670DB">
      <w:pPr>
        <w:pStyle w:val="ListParagraph"/>
        <w:numPr>
          <w:ilvl w:val="0"/>
          <w:numId w:val="23"/>
        </w:numPr>
        <w:spacing w:line="480" w:lineRule="auto"/>
        <w:jc w:val="both"/>
        <w:rPr>
          <w:rFonts w:ascii="Times New Roman" w:hAnsi="Times New Roman" w:cs="Times New Roman"/>
          <w:color w:val="000000"/>
          <w:sz w:val="24"/>
          <w:szCs w:val="24"/>
        </w:rPr>
      </w:pPr>
      <w:r w:rsidRPr="00E670DB">
        <w:rPr>
          <w:rFonts w:ascii="Aptos" w:hAnsi="Aptos" w:cs="Aptos" w:eastAsia="Aptos"/>
          <w:b/>
          <w:bCs/>
          <w:color w:val="000000"/>
          <w:sz w:val="24"/>
          <w:szCs w:val="24"/>
        </w:rPr>
        <w:t>Head Injuries</w:t>
      </w:r>
    </w:p>
    <w:p w14:paraId="3FEB1A45" w14:textId="17508B44" w:rsidR="00E670DB" w:rsidRPr="00E670DB" w:rsidRDefault="00E670DB" w:rsidP="00E670DB">
      <w:pPr>
        <w:pStyle w:val="ListParagraph"/>
        <w:spacing w:line="480" w:lineRule="auto"/>
        <w:jc w:val="both"/>
        <w:rPr>
          <w:rFonts w:ascii="Times New Roman" w:hAnsi="Times New Roman" w:cs="Times New Roman"/>
          <w:color w:val="000000"/>
          <w:sz w:val="24"/>
          <w:szCs w:val="24"/>
        </w:rPr>
      </w:pPr>
      <w:r w:rsidRPr="00E670DB">
        <w:rPr>
          <w:rFonts w:ascii="Aptos" w:hAnsi="Aptos" w:cs="Aptos" w:eastAsia="Aptos"/>
          <w:color w:val="000000"/>
          <w:sz w:val="24"/>
          <w:szCs w:val="24"/>
        </w:rPr>
        <w:t>Include in this presentation red flags and warning signs of a concussion, as well as your management and return-to-play policy for head injuries.</w:t>
      </w:r>
    </w:p>
    <w:p w14:paraId="395B9DD0" w14:textId="77777777" w:rsidR="00E670DB" w:rsidRPr="00E670DB" w:rsidRDefault="00E670DB" w:rsidP="00E670DB">
      <w:pPr>
        <w:pStyle w:val="ListParagraph"/>
        <w:numPr>
          <w:ilvl w:val="0"/>
          <w:numId w:val="23"/>
        </w:numPr>
        <w:spacing w:line="480" w:lineRule="auto"/>
        <w:jc w:val="both"/>
        <w:rPr>
          <w:rFonts w:ascii="Times New Roman" w:hAnsi="Times New Roman" w:cs="Times New Roman"/>
          <w:color w:val="000000"/>
          <w:sz w:val="24"/>
          <w:szCs w:val="24"/>
        </w:rPr>
      </w:pPr>
      <w:r w:rsidRPr="00E670DB">
        <w:rPr>
          <w:rFonts w:ascii="Aptos" w:hAnsi="Aptos" w:cs="Aptos" w:eastAsia="Aptos"/>
          <w:b/>
          <w:bCs/>
          <w:color w:val="000000"/>
          <w:sz w:val="24"/>
          <w:szCs w:val="24"/>
        </w:rPr>
        <w:t>Title IX</w:t>
      </w:r>
    </w:p>
    <w:p w14:paraId="4E709C77" w14:textId="083131D3" w:rsidR="00E670DB" w:rsidRPr="00E670DB" w:rsidRDefault="00E670DB" w:rsidP="00E670DB">
      <w:pPr>
        <w:pStyle w:val="ListParagraph"/>
        <w:spacing w:line="480" w:lineRule="auto"/>
        <w:jc w:val="both"/>
        <w:rPr>
          <w:rFonts w:ascii="Times New Roman" w:hAnsi="Times New Roman" w:cs="Times New Roman"/>
          <w:color w:val="000000"/>
          <w:sz w:val="24"/>
          <w:szCs w:val="24"/>
        </w:rPr>
      </w:pPr>
      <w:r w:rsidRPr="00E670DB">
        <w:rPr>
          <w:rFonts w:ascii="Aptos" w:hAnsi="Aptos" w:cs="Aptos" w:eastAsia="Aptos"/>
          <w:color w:val="000000"/>
          <w:sz w:val="24"/>
          <w:szCs w:val="24"/>
        </w:rPr>
        <w:t>How this federal law applies to sport, safety, and health care in the high school setting. How the health care staff monitors and follows this law, and how reporting works when a student, staff, parent, coach, or other person reports an incident.</w:t>
      </w:r>
    </w:p>
    <w:p w14:paraId="20F67104" w14:textId="3DCF8B7B" w:rsidR="00E670DB" w:rsidRPr="00E670DB" w:rsidRDefault="00E670DB" w:rsidP="00E670DB">
      <w:pPr>
        <w:pStyle w:val="ListParagraph"/>
        <w:numPr>
          <w:ilvl w:val="0"/>
          <w:numId w:val="23"/>
        </w:numPr>
        <w:spacing w:line="480" w:lineRule="auto"/>
        <w:jc w:val="both"/>
        <w:rPr>
          <w:rFonts w:ascii="Times New Roman" w:hAnsi="Times New Roman" w:cs="Times New Roman"/>
          <w:color w:val="000000"/>
          <w:sz w:val="24"/>
          <w:szCs w:val="24"/>
        </w:rPr>
      </w:pPr>
      <w:r w:rsidRPr="00E670DB">
        <w:rPr>
          <w:rFonts w:ascii="Aptos" w:hAnsi="Aptos" w:cs="Aptos" w:eastAsia="Aptos"/>
          <w:b/>
          <w:bCs/>
          <w:color w:val="000000"/>
          <w:sz w:val="24"/>
          <w:szCs w:val="24"/>
        </w:rPr>
        <w:t>Immunizations</w:t>
      </w:r>
    </w:p>
    <w:p w14:paraId="295A6026" w14:textId="5681C57B" w:rsidR="00E670DB" w:rsidRPr="00E670DB" w:rsidRDefault="00E670DB" w:rsidP="00E670DB">
      <w:pPr>
        <w:pStyle w:val="ListParagraph"/>
        <w:spacing w:line="480" w:lineRule="auto"/>
        <w:jc w:val="both"/>
        <w:rPr>
          <w:rFonts w:ascii="Times New Roman" w:hAnsi="Times New Roman" w:cs="Times New Roman"/>
          <w:color w:val="000000"/>
          <w:sz w:val="24"/>
          <w:szCs w:val="24"/>
        </w:rPr>
      </w:pPr>
      <w:r w:rsidRPr="00E670DB">
        <w:rPr>
          <w:rFonts w:ascii="Aptos" w:hAnsi="Aptos" w:cs="Aptos" w:eastAsia="Aptos"/>
          <w:color w:val="000000"/>
          <w:sz w:val="24"/>
          <w:szCs w:val="24"/>
        </w:rPr>
        <w:lastRenderedPageBreak/>
        <w:t>The required immunizations at your school, particularly for sport participation, and any recommended vaccines (e.g., flu). This should include an explanation of how they work, why they were chosen, and the importance of community health, particularly as it relates to a group of athletes. Also, discuss other common infectious diseases that should be noted and treated. This would include skin rashes and infections.</w:t>
      </w:r>
    </w:p>
    <w:p w14:paraId="019033AC" w14:textId="237D3C7F" w:rsidR="00E670DB" w:rsidRPr="00E670DB" w:rsidRDefault="00E670DB" w:rsidP="00E670DB">
      <w:pPr>
        <w:pStyle w:val="ListParagraph"/>
        <w:numPr>
          <w:ilvl w:val="0"/>
          <w:numId w:val="23"/>
        </w:numPr>
        <w:spacing w:line="480" w:lineRule="auto"/>
        <w:jc w:val="both"/>
        <w:rPr>
          <w:rFonts w:ascii="Times New Roman" w:hAnsi="Times New Roman" w:cs="Times New Roman"/>
          <w:color w:val="000000"/>
          <w:sz w:val="24"/>
          <w:szCs w:val="24"/>
        </w:rPr>
      </w:pPr>
      <w:r w:rsidRPr="00E670DB">
        <w:rPr>
          <w:rFonts w:ascii="Aptos" w:hAnsi="Aptos" w:cs="Aptos" w:eastAsia="Aptos"/>
          <w:b/>
          <w:bCs/>
          <w:color w:val="000000"/>
          <w:sz w:val="24"/>
          <w:szCs w:val="24"/>
        </w:rPr>
        <w:t>Heat Illness</w:t>
      </w:r>
    </w:p>
    <w:p w14:paraId="141AEE15" w14:textId="6FAEBE65" w:rsidR="00E670DB" w:rsidRPr="00E670DB" w:rsidRDefault="00E670DB" w:rsidP="00E670DB">
      <w:pPr>
        <w:pStyle w:val="ListParagraph"/>
        <w:spacing w:line="480" w:lineRule="auto"/>
        <w:jc w:val="both"/>
        <w:rPr>
          <w:rFonts w:ascii="Times New Roman" w:hAnsi="Times New Roman" w:cs="Times New Roman"/>
          <w:color w:val="000000"/>
          <w:sz w:val="24"/>
          <w:szCs w:val="24"/>
        </w:rPr>
      </w:pPr>
      <w:r w:rsidRPr="00E670DB">
        <w:rPr>
          <w:rFonts w:ascii="Aptos" w:hAnsi="Aptos" w:cs="Aptos" w:eastAsia="Aptos"/>
          <w:color w:val="000000"/>
          <w:sz w:val="24"/>
          <w:szCs w:val="24"/>
        </w:rPr>
        <w:t>Discuss the signs and symptoms of heat illnesses (heat cramps, heat syncope, exertional heat exhaustion, and exertional heat stroke). Describe how athletes can recognize the signs and symptoms of each heat illness and red flags to watch for. Also discuss your policies for managing exertional heat stroke, including diagnosis, treatment, and when to transport to the hospital. In your diagnosis discussion, you should include whether or not the use of rectal thermometry is in place at your school. Discuss why or why not and the purpose of its use as the gold standard for diagnosing exertional heat stroke. In your discussion of treatment, discuss if cold water immersion is in place at your school and the equipment you will use for it, as well as why it is the gold standard for treating exertional heat stroke.</w:t>
      </w:r>
    </w:p>
    <w:p w14:paraId="682C4FA1" w14:textId="77777777" w:rsidR="00E670DB" w:rsidRPr="00E670DB" w:rsidRDefault="00E670DB" w:rsidP="00E670DB">
      <w:pPr>
        <w:pStyle w:val="ListParagraph"/>
        <w:numPr>
          <w:ilvl w:val="0"/>
          <w:numId w:val="23"/>
        </w:numPr>
        <w:spacing w:line="480" w:lineRule="auto"/>
        <w:jc w:val="both"/>
        <w:rPr>
          <w:rFonts w:ascii="Times New Roman" w:hAnsi="Times New Roman" w:cs="Times New Roman"/>
          <w:color w:val="000000"/>
          <w:sz w:val="24"/>
          <w:szCs w:val="24"/>
        </w:rPr>
      </w:pPr>
      <w:r w:rsidRPr="00E670DB">
        <w:rPr>
          <w:rFonts w:ascii="Aptos" w:hAnsi="Aptos" w:cs="Aptos" w:eastAsia="Aptos"/>
          <w:b/>
          <w:bCs/>
          <w:color w:val="000000"/>
          <w:sz w:val="24"/>
          <w:szCs w:val="24"/>
        </w:rPr>
        <w:t>Athlete Safety and Mental Health</w:t>
      </w:r>
    </w:p>
    <w:p w14:paraId="222D5CF7" w14:textId="68D0B97E" w:rsidR="00E670DB" w:rsidRPr="00E670DB" w:rsidRDefault="00E670DB" w:rsidP="00E670DB">
      <w:pPr>
        <w:pStyle w:val="ListParagraph"/>
        <w:spacing w:after="0" w:line="480" w:lineRule="auto"/>
        <w:jc w:val="both"/>
        <w:rPr>
          <w:rFonts w:ascii="Times New Roman" w:hAnsi="Times New Roman" w:cs="Times New Roman"/>
          <w:color w:val="000000"/>
          <w:sz w:val="24"/>
          <w:szCs w:val="24"/>
        </w:rPr>
      </w:pPr>
      <w:r w:rsidRPr="00E670DB">
        <w:rPr>
          <w:rFonts w:ascii="Aptos" w:hAnsi="Aptos" w:cs="Aptos" w:eastAsia="Aptos"/>
          <w:color w:val="000000"/>
          <w:sz w:val="24"/>
          <w:szCs w:val="24"/>
        </w:rPr>
        <w:t xml:space="preserve">Discuss policies to protect athletes from physical and psychological harm while participating in sport. This includes harm from coaches, fans, social media, and other players and includes all types of harm from harassment, sexual misconduct, and mental abuse. This includes the school’s mental health policies, viewpoint, and access. Consider including mental health concerns in the high school population, specifically the athletes. </w:t>
      </w:r>
      <w:r w:rsidRPr="00E670DB">
        <w:rPr>
          <w:rFonts w:ascii="Aptos" w:hAnsi="Aptos" w:cs="Aptos" w:eastAsia="Aptos"/>
          <w:color w:val="000000"/>
          <w:sz w:val="24"/>
          <w:szCs w:val="24"/>
        </w:rPr>
        <w:lastRenderedPageBreak/>
        <w:t>How mental health concerns are identified and addressed. Who is involved in managing a student or other member experiencing mental health distress?</w:t>
      </w:r>
    </w:p>
    <w:p w14:paraId="0733B73D" w14:textId="27E00E5B" w:rsidR="0056231A" w:rsidRPr="006E4D15" w:rsidRDefault="59111CB0" w:rsidP="00227935">
      <w:pPr>
        <w:spacing w:after="0" w:line="480" w:lineRule="auto"/>
        <w:rPr>
          <w:rFonts w:ascii="Times New Roman" w:hAnsi="Times New Roman" w:cs="Times New Roman"/>
          <w:color w:val="000000"/>
          <w:sz w:val="24"/>
          <w:szCs w:val="24"/>
        </w:rPr>
      </w:pPr>
      <w:r w:rsidRPr="006E4D15">
        <w:rPr>
          <w:rFonts w:ascii="Aptos" w:hAnsi="Aptos" w:cs="Aptos" w:eastAsia="Aptos"/>
          <w:color w:val="000000"/>
          <w:sz w:val="24"/>
          <w:szCs w:val="24"/>
        </w:rPr>
        <w:t>Setting</w:t>
      </w:r>
    </w:p>
    <w:p w14:paraId="489F1BC5" w14:textId="2E6AFAA9" w:rsidR="00BE2A5E" w:rsidDel="00E670DB" w:rsidRDefault="00E670DB" w:rsidP="00E670DB">
      <w:pPr>
        <w:spacing w:after="0" w:line="480" w:lineRule="auto"/>
        <w:rPr>
          <w:rFonts w:ascii="Times New Roman" w:hAnsi="Times New Roman" w:cs="Times New Roman"/>
          <w:color w:val="000000"/>
          <w:sz w:val="24"/>
          <w:szCs w:val="24"/>
        </w:rPr>
      </w:pPr>
      <w:r w:rsidRPr="00E670DB">
        <w:rPr>
          <w:rFonts w:ascii="Aptos" w:hAnsi="Aptos" w:cs="Aptos" w:eastAsia="Aptos"/>
          <w:color w:val="000000"/>
          <w:sz w:val="24"/>
          <w:szCs w:val="24"/>
        </w:rPr>
        <w:t>High school gymnasium</w:t>
      </w:r>
    </w:p>
    <w:sectPr w:rsidR="2827D55E" w:rsidRPr="00227935" w:rsidSect="00227935">
      <w:footerReference w:type="default" r:id="rId14"/>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4" w:author="ED" w:date="2026-05-22T23:15:00Z" w:initials="ED">
    <w:p w14:paraId="79E9592C" w14:textId="7546FB01" w:rsidR="00565837" w:rsidRDefault="00565837">
      <w:pPr>
        <w:pStyle w:val="CommentText"/>
      </w:pPr>
      <w:r>
        <w:rPr>
          <w:rStyle w:val="CommentReference"/>
        </w:rPr>
        <w:annotationRef/>
      </w:r>
      <w:r>
        <w:rPr>
          <w:rFonts w:ascii="Aptos" w:hAnsi="Aptos" w:eastAsia="Aptos" w:cs="Aptos"/>
        </w:rPr>
        <w:t>Comp: Set as sublist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E9592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E9592C" w16cid:durableId="79E959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DA88A" w14:textId="77777777" w:rsidR="00C1632C" w:rsidRDefault="00C1632C" w:rsidP="00124157">
      <w:pPr>
        <w:spacing w:after="0" w:line="240" w:lineRule="auto"/>
      </w:pPr>
      <w:r>
        <w:separator/>
      </w:r>
    </w:p>
  </w:endnote>
  <w:endnote w:type="continuationSeparator" w:id="0">
    <w:p w14:paraId="4AC98B30" w14:textId="77777777" w:rsidR="00C1632C" w:rsidRDefault="00C1632C" w:rsidP="00124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ITC Franklin Gothic Std">
    <w:altName w:val="ITC Franklin Gothic Std"/>
    <w:panose1 w:val="00000000000000000000"/>
    <w:charset w:val="00"/>
    <w:family w:val="swiss"/>
    <w:notTrueType/>
    <w:pitch w:val="default"/>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636B3" w14:textId="77777777" w:rsidR="00C1632C" w:rsidRDefault="00C1632C" w:rsidP="00124157">
      <w:pPr>
        <w:spacing w:after="0" w:line="240" w:lineRule="auto"/>
      </w:pPr>
      <w:r>
        <w:separator/>
      </w:r>
    </w:p>
  </w:footnote>
  <w:footnote w:type="continuationSeparator" w:id="0">
    <w:p w14:paraId="17CC76E2" w14:textId="77777777" w:rsidR="00C1632C" w:rsidRDefault="00C1632C" w:rsidP="001241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63D42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A219B1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706497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BFE450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F954DBB"/>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E0A9D1E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FBFC1EA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26F013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7712F9B"/>
    <w:multiLevelType w:val="hybridMultilevel"/>
    <w:tmpl w:val="039A6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062664"/>
    <w:multiLevelType w:val="hybridMultilevel"/>
    <w:tmpl w:val="216C8C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E6906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D521A82"/>
    <w:multiLevelType w:val="hybridMultilevel"/>
    <w:tmpl w:val="BFF6F2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800DAB"/>
    <w:multiLevelType w:val="hybridMultilevel"/>
    <w:tmpl w:val="15282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203C4E"/>
    <w:multiLevelType w:val="hybridMultilevel"/>
    <w:tmpl w:val="DCCAD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4EA272"/>
    <w:multiLevelType w:val="hybridMultilevel"/>
    <w:tmpl w:val="38EACA98"/>
    <w:lvl w:ilvl="0" w:tplc="D0BEAC2A">
      <w:start w:val="1"/>
      <w:numFmt w:val="bullet"/>
      <w:lvlText w:val=""/>
      <w:lvlJc w:val="left"/>
      <w:pPr>
        <w:ind w:left="720" w:hanging="360"/>
      </w:pPr>
      <w:rPr>
        <w:rFonts w:ascii="Symbol" w:hAnsi="Symbol" w:hint="default"/>
      </w:rPr>
    </w:lvl>
    <w:lvl w:ilvl="1" w:tplc="4CC0ED04">
      <w:start w:val="1"/>
      <w:numFmt w:val="bullet"/>
      <w:lvlText w:val="o"/>
      <w:lvlJc w:val="left"/>
      <w:pPr>
        <w:ind w:left="1440" w:hanging="360"/>
      </w:pPr>
      <w:rPr>
        <w:rFonts w:ascii="Courier New" w:hAnsi="Courier New" w:hint="default"/>
      </w:rPr>
    </w:lvl>
    <w:lvl w:ilvl="2" w:tplc="6F6298F6">
      <w:start w:val="1"/>
      <w:numFmt w:val="bullet"/>
      <w:lvlText w:val=""/>
      <w:lvlJc w:val="left"/>
      <w:pPr>
        <w:ind w:left="2160" w:hanging="360"/>
      </w:pPr>
      <w:rPr>
        <w:rFonts w:ascii="Wingdings" w:hAnsi="Wingdings" w:hint="default"/>
      </w:rPr>
    </w:lvl>
    <w:lvl w:ilvl="3" w:tplc="C5D88ECA">
      <w:start w:val="1"/>
      <w:numFmt w:val="bullet"/>
      <w:lvlText w:val=""/>
      <w:lvlJc w:val="left"/>
      <w:pPr>
        <w:ind w:left="2880" w:hanging="360"/>
      </w:pPr>
      <w:rPr>
        <w:rFonts w:ascii="Symbol" w:hAnsi="Symbol" w:hint="default"/>
      </w:rPr>
    </w:lvl>
    <w:lvl w:ilvl="4" w:tplc="7B5E36C8">
      <w:start w:val="1"/>
      <w:numFmt w:val="bullet"/>
      <w:lvlText w:val="o"/>
      <w:lvlJc w:val="left"/>
      <w:pPr>
        <w:ind w:left="3600" w:hanging="360"/>
      </w:pPr>
      <w:rPr>
        <w:rFonts w:ascii="Courier New" w:hAnsi="Courier New" w:hint="default"/>
      </w:rPr>
    </w:lvl>
    <w:lvl w:ilvl="5" w:tplc="05141A6E">
      <w:start w:val="1"/>
      <w:numFmt w:val="bullet"/>
      <w:lvlText w:val=""/>
      <w:lvlJc w:val="left"/>
      <w:pPr>
        <w:ind w:left="4320" w:hanging="360"/>
      </w:pPr>
      <w:rPr>
        <w:rFonts w:ascii="Wingdings" w:hAnsi="Wingdings" w:hint="default"/>
      </w:rPr>
    </w:lvl>
    <w:lvl w:ilvl="6" w:tplc="7764C44A">
      <w:start w:val="1"/>
      <w:numFmt w:val="bullet"/>
      <w:lvlText w:val=""/>
      <w:lvlJc w:val="left"/>
      <w:pPr>
        <w:ind w:left="5040" w:hanging="360"/>
      </w:pPr>
      <w:rPr>
        <w:rFonts w:ascii="Symbol" w:hAnsi="Symbol" w:hint="default"/>
      </w:rPr>
    </w:lvl>
    <w:lvl w:ilvl="7" w:tplc="00262D16">
      <w:start w:val="1"/>
      <w:numFmt w:val="bullet"/>
      <w:lvlText w:val="o"/>
      <w:lvlJc w:val="left"/>
      <w:pPr>
        <w:ind w:left="5760" w:hanging="360"/>
      </w:pPr>
      <w:rPr>
        <w:rFonts w:ascii="Courier New" w:hAnsi="Courier New" w:hint="default"/>
      </w:rPr>
    </w:lvl>
    <w:lvl w:ilvl="8" w:tplc="16FE8D64">
      <w:start w:val="1"/>
      <w:numFmt w:val="bullet"/>
      <w:lvlText w:val=""/>
      <w:lvlJc w:val="left"/>
      <w:pPr>
        <w:ind w:left="6480" w:hanging="360"/>
      </w:pPr>
      <w:rPr>
        <w:rFonts w:ascii="Wingdings" w:hAnsi="Wingdings" w:hint="default"/>
      </w:rPr>
    </w:lvl>
  </w:abstractNum>
  <w:abstractNum w:abstractNumId="15" w15:restartNumberingAfterBreak="0">
    <w:nsid w:val="2DF70AD1"/>
    <w:multiLevelType w:val="hybridMultilevel"/>
    <w:tmpl w:val="5B5EB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B10053"/>
    <w:multiLevelType w:val="hybridMultilevel"/>
    <w:tmpl w:val="F2FAF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8C4965"/>
    <w:multiLevelType w:val="hybridMultilevel"/>
    <w:tmpl w:val="CEF62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D527EE"/>
    <w:multiLevelType w:val="multilevel"/>
    <w:tmpl w:val="1342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BD7201"/>
    <w:multiLevelType w:val="hybridMultilevel"/>
    <w:tmpl w:val="E34EC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822444"/>
    <w:multiLevelType w:val="hybridMultilevel"/>
    <w:tmpl w:val="E9A2A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8F1572"/>
    <w:multiLevelType w:val="hybridMultilevel"/>
    <w:tmpl w:val="DD186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88001B"/>
    <w:multiLevelType w:val="hybridMultilevel"/>
    <w:tmpl w:val="94422C18"/>
    <w:lvl w:ilvl="0" w:tplc="FFFFFFFF">
      <w:start w:val="1"/>
      <w:numFmt w:val="decimal"/>
      <w:lvlText w:val="%1."/>
      <w:lvlJc w:val="left"/>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97B37E2"/>
    <w:multiLevelType w:val="hybridMultilevel"/>
    <w:tmpl w:val="D58A9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3619CA"/>
    <w:multiLevelType w:val="hybridMultilevel"/>
    <w:tmpl w:val="228A6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277FA7"/>
    <w:multiLevelType w:val="hybridMultilevel"/>
    <w:tmpl w:val="EDBCE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A66397"/>
    <w:multiLevelType w:val="hybridMultilevel"/>
    <w:tmpl w:val="E528BF56"/>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474599"/>
    <w:multiLevelType w:val="hybridMultilevel"/>
    <w:tmpl w:val="F716B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F126C9"/>
    <w:multiLevelType w:val="hybridMultilevel"/>
    <w:tmpl w:val="6982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58364D"/>
    <w:multiLevelType w:val="hybridMultilevel"/>
    <w:tmpl w:val="73945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30C7F"/>
    <w:multiLevelType w:val="hybridMultilevel"/>
    <w:tmpl w:val="44FC0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D23E55"/>
    <w:multiLevelType w:val="hybridMultilevel"/>
    <w:tmpl w:val="F1A85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2AFC4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6EF6162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6FB5D677"/>
    <w:multiLevelType w:val="hybridMultilevel"/>
    <w:tmpl w:val="491AC18E"/>
    <w:lvl w:ilvl="0" w:tplc="ECB8D66E">
      <w:start w:val="1"/>
      <w:numFmt w:val="bullet"/>
      <w:lvlText w:val=""/>
      <w:lvlJc w:val="left"/>
      <w:pPr>
        <w:ind w:left="720" w:hanging="360"/>
      </w:pPr>
      <w:rPr>
        <w:rFonts w:ascii="Symbol" w:hAnsi="Symbol" w:hint="default"/>
      </w:rPr>
    </w:lvl>
    <w:lvl w:ilvl="1" w:tplc="E930635E">
      <w:start w:val="1"/>
      <w:numFmt w:val="bullet"/>
      <w:lvlText w:val="o"/>
      <w:lvlJc w:val="left"/>
      <w:pPr>
        <w:ind w:left="1440" w:hanging="360"/>
      </w:pPr>
      <w:rPr>
        <w:rFonts w:ascii="Courier New" w:hAnsi="Courier New" w:hint="default"/>
      </w:rPr>
    </w:lvl>
    <w:lvl w:ilvl="2" w:tplc="A928150C">
      <w:start w:val="1"/>
      <w:numFmt w:val="bullet"/>
      <w:lvlText w:val=""/>
      <w:lvlJc w:val="left"/>
      <w:pPr>
        <w:ind w:left="2160" w:hanging="360"/>
      </w:pPr>
      <w:rPr>
        <w:rFonts w:ascii="Wingdings" w:hAnsi="Wingdings" w:hint="default"/>
      </w:rPr>
    </w:lvl>
    <w:lvl w:ilvl="3" w:tplc="C6427404">
      <w:start w:val="1"/>
      <w:numFmt w:val="bullet"/>
      <w:lvlText w:val=""/>
      <w:lvlJc w:val="left"/>
      <w:pPr>
        <w:ind w:left="2880" w:hanging="360"/>
      </w:pPr>
      <w:rPr>
        <w:rFonts w:ascii="Symbol" w:hAnsi="Symbol" w:hint="default"/>
      </w:rPr>
    </w:lvl>
    <w:lvl w:ilvl="4" w:tplc="34E22B5E">
      <w:start w:val="1"/>
      <w:numFmt w:val="bullet"/>
      <w:lvlText w:val="o"/>
      <w:lvlJc w:val="left"/>
      <w:pPr>
        <w:ind w:left="3600" w:hanging="360"/>
      </w:pPr>
      <w:rPr>
        <w:rFonts w:ascii="Courier New" w:hAnsi="Courier New" w:hint="default"/>
      </w:rPr>
    </w:lvl>
    <w:lvl w:ilvl="5" w:tplc="201C2F0C">
      <w:start w:val="1"/>
      <w:numFmt w:val="bullet"/>
      <w:lvlText w:val=""/>
      <w:lvlJc w:val="left"/>
      <w:pPr>
        <w:ind w:left="4320" w:hanging="360"/>
      </w:pPr>
      <w:rPr>
        <w:rFonts w:ascii="Wingdings" w:hAnsi="Wingdings" w:hint="default"/>
      </w:rPr>
    </w:lvl>
    <w:lvl w:ilvl="6" w:tplc="34A06E22">
      <w:start w:val="1"/>
      <w:numFmt w:val="bullet"/>
      <w:lvlText w:val=""/>
      <w:lvlJc w:val="left"/>
      <w:pPr>
        <w:ind w:left="5040" w:hanging="360"/>
      </w:pPr>
      <w:rPr>
        <w:rFonts w:ascii="Symbol" w:hAnsi="Symbol" w:hint="default"/>
      </w:rPr>
    </w:lvl>
    <w:lvl w:ilvl="7" w:tplc="9874242C">
      <w:start w:val="1"/>
      <w:numFmt w:val="bullet"/>
      <w:lvlText w:val="o"/>
      <w:lvlJc w:val="left"/>
      <w:pPr>
        <w:ind w:left="5760" w:hanging="360"/>
      </w:pPr>
      <w:rPr>
        <w:rFonts w:ascii="Courier New" w:hAnsi="Courier New" w:hint="default"/>
      </w:rPr>
    </w:lvl>
    <w:lvl w:ilvl="8" w:tplc="346A112E">
      <w:start w:val="1"/>
      <w:numFmt w:val="bullet"/>
      <w:lvlText w:val=""/>
      <w:lvlJc w:val="left"/>
      <w:pPr>
        <w:ind w:left="6480" w:hanging="360"/>
      </w:pPr>
      <w:rPr>
        <w:rFonts w:ascii="Wingdings" w:hAnsi="Wingdings" w:hint="default"/>
      </w:rPr>
    </w:lvl>
  </w:abstractNum>
  <w:abstractNum w:abstractNumId="35" w15:restartNumberingAfterBreak="0">
    <w:nsid w:val="7FE2958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98630789">
    <w:abstractNumId w:val="14"/>
  </w:num>
  <w:num w:numId="2" w16cid:durableId="1397439130">
    <w:abstractNumId w:val="34"/>
  </w:num>
  <w:num w:numId="3" w16cid:durableId="485708748">
    <w:abstractNumId w:val="28"/>
  </w:num>
  <w:num w:numId="4" w16cid:durableId="688219130">
    <w:abstractNumId w:val="16"/>
  </w:num>
  <w:num w:numId="5" w16cid:durableId="1019968991">
    <w:abstractNumId w:val="8"/>
  </w:num>
  <w:num w:numId="6" w16cid:durableId="267350884">
    <w:abstractNumId w:val="23"/>
  </w:num>
  <w:num w:numId="7" w16cid:durableId="182015260">
    <w:abstractNumId w:val="9"/>
  </w:num>
  <w:num w:numId="8" w16cid:durableId="1939210509">
    <w:abstractNumId w:val="29"/>
  </w:num>
  <w:num w:numId="9" w16cid:durableId="535049669">
    <w:abstractNumId w:val="11"/>
  </w:num>
  <w:num w:numId="10" w16cid:durableId="1145897786">
    <w:abstractNumId w:val="13"/>
  </w:num>
  <w:num w:numId="11" w16cid:durableId="428039178">
    <w:abstractNumId w:val="27"/>
  </w:num>
  <w:num w:numId="12" w16cid:durableId="401220413">
    <w:abstractNumId w:val="18"/>
  </w:num>
  <w:num w:numId="13" w16cid:durableId="1578200110">
    <w:abstractNumId w:val="24"/>
  </w:num>
  <w:num w:numId="14" w16cid:durableId="1784642782">
    <w:abstractNumId w:val="12"/>
  </w:num>
  <w:num w:numId="15" w16cid:durableId="47850842">
    <w:abstractNumId w:val="5"/>
  </w:num>
  <w:num w:numId="16" w16cid:durableId="1921520796">
    <w:abstractNumId w:val="25"/>
  </w:num>
  <w:num w:numId="17" w16cid:durableId="928152109">
    <w:abstractNumId w:val="30"/>
  </w:num>
  <w:num w:numId="18" w16cid:durableId="1247182237">
    <w:abstractNumId w:val="19"/>
  </w:num>
  <w:num w:numId="19" w16cid:durableId="1737777453">
    <w:abstractNumId w:val="2"/>
  </w:num>
  <w:num w:numId="20" w16cid:durableId="1086416586">
    <w:abstractNumId w:val="32"/>
  </w:num>
  <w:num w:numId="21" w16cid:durableId="813913880">
    <w:abstractNumId w:val="0"/>
  </w:num>
  <w:num w:numId="22" w16cid:durableId="1975332032">
    <w:abstractNumId w:val="33"/>
  </w:num>
  <w:num w:numId="23" w16cid:durableId="438180760">
    <w:abstractNumId w:val="21"/>
  </w:num>
  <w:num w:numId="24" w16cid:durableId="847525211">
    <w:abstractNumId w:val="1"/>
  </w:num>
  <w:num w:numId="25" w16cid:durableId="468087134">
    <w:abstractNumId w:val="10"/>
  </w:num>
  <w:num w:numId="26" w16cid:durableId="1730886382">
    <w:abstractNumId w:val="4"/>
  </w:num>
  <w:num w:numId="27" w16cid:durableId="2014061644">
    <w:abstractNumId w:val="7"/>
  </w:num>
  <w:num w:numId="28" w16cid:durableId="804271961">
    <w:abstractNumId w:val="3"/>
  </w:num>
  <w:num w:numId="29" w16cid:durableId="129830280">
    <w:abstractNumId w:val="35"/>
  </w:num>
  <w:num w:numId="30" w16cid:durableId="633877111">
    <w:abstractNumId w:val="17"/>
  </w:num>
  <w:num w:numId="31" w16cid:durableId="1211579624">
    <w:abstractNumId w:val="20"/>
  </w:num>
  <w:num w:numId="32" w16cid:durableId="675884830">
    <w:abstractNumId w:val="6"/>
  </w:num>
  <w:num w:numId="33" w16cid:durableId="1370572816">
    <w:abstractNumId w:val="31"/>
  </w:num>
  <w:num w:numId="34" w16cid:durableId="1298604799">
    <w:abstractNumId w:val="22"/>
  </w:num>
  <w:num w:numId="35" w16cid:durableId="922223627">
    <w:abstractNumId w:val="26"/>
  </w:num>
  <w:num w:numId="36" w16cid:durableId="871654607">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rson w15:author="ED">
    <w15:presenceInfo w15:providerId="None" w15:userId="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wMTY2MzQ1NDEztTBV0lEKTi0uzszPAykwqgUAHT3CoiwAAAA="/>
  </w:docVars>
  <w:rsids>
    <w:rsidRoot w:val="00B07D97"/>
    <w:rsid w:val="0000663B"/>
    <w:rsid w:val="000159BC"/>
    <w:rsid w:val="00024F0A"/>
    <w:rsid w:val="0003259B"/>
    <w:rsid w:val="00067CB2"/>
    <w:rsid w:val="000955E8"/>
    <w:rsid w:val="000A5557"/>
    <w:rsid w:val="000A75B8"/>
    <w:rsid w:val="00100C47"/>
    <w:rsid w:val="00101571"/>
    <w:rsid w:val="001070E6"/>
    <w:rsid w:val="001233F3"/>
    <w:rsid w:val="00124157"/>
    <w:rsid w:val="00125D5D"/>
    <w:rsid w:val="00125DF5"/>
    <w:rsid w:val="00132C28"/>
    <w:rsid w:val="00136B07"/>
    <w:rsid w:val="0015065D"/>
    <w:rsid w:val="0017229E"/>
    <w:rsid w:val="001773C3"/>
    <w:rsid w:val="001905B9"/>
    <w:rsid w:val="001C149D"/>
    <w:rsid w:val="001C54C0"/>
    <w:rsid w:val="001E39B7"/>
    <w:rsid w:val="001E6182"/>
    <w:rsid w:val="00226C22"/>
    <w:rsid w:val="00227935"/>
    <w:rsid w:val="0024222F"/>
    <w:rsid w:val="00255983"/>
    <w:rsid w:val="00267217"/>
    <w:rsid w:val="0027184B"/>
    <w:rsid w:val="002777B5"/>
    <w:rsid w:val="00282160"/>
    <w:rsid w:val="00283B75"/>
    <w:rsid w:val="002968AF"/>
    <w:rsid w:val="002B247F"/>
    <w:rsid w:val="002B6729"/>
    <w:rsid w:val="002B7275"/>
    <w:rsid w:val="002C2929"/>
    <w:rsid w:val="003116D0"/>
    <w:rsid w:val="00311EC2"/>
    <w:rsid w:val="003369D4"/>
    <w:rsid w:val="00351E2E"/>
    <w:rsid w:val="00366140"/>
    <w:rsid w:val="00381312"/>
    <w:rsid w:val="00385C5C"/>
    <w:rsid w:val="003937FA"/>
    <w:rsid w:val="003C1374"/>
    <w:rsid w:val="003C72EB"/>
    <w:rsid w:val="003C7745"/>
    <w:rsid w:val="003E11C2"/>
    <w:rsid w:val="003F0BFE"/>
    <w:rsid w:val="00401815"/>
    <w:rsid w:val="0042129D"/>
    <w:rsid w:val="00426105"/>
    <w:rsid w:val="00434A9B"/>
    <w:rsid w:val="00451921"/>
    <w:rsid w:val="00466ABC"/>
    <w:rsid w:val="00471ADC"/>
    <w:rsid w:val="0048250B"/>
    <w:rsid w:val="00490DE5"/>
    <w:rsid w:val="004A28C9"/>
    <w:rsid w:val="004B45CB"/>
    <w:rsid w:val="004D4C1C"/>
    <w:rsid w:val="005213DD"/>
    <w:rsid w:val="00522354"/>
    <w:rsid w:val="0056231A"/>
    <w:rsid w:val="00565837"/>
    <w:rsid w:val="00582D46"/>
    <w:rsid w:val="0058480C"/>
    <w:rsid w:val="00593B27"/>
    <w:rsid w:val="00596682"/>
    <w:rsid w:val="005A5525"/>
    <w:rsid w:val="005B1771"/>
    <w:rsid w:val="005B2AB8"/>
    <w:rsid w:val="005B5557"/>
    <w:rsid w:val="005C31E4"/>
    <w:rsid w:val="005F3E96"/>
    <w:rsid w:val="00607580"/>
    <w:rsid w:val="00636915"/>
    <w:rsid w:val="00640943"/>
    <w:rsid w:val="006446CD"/>
    <w:rsid w:val="00645564"/>
    <w:rsid w:val="006651B6"/>
    <w:rsid w:val="00672D40"/>
    <w:rsid w:val="006A7670"/>
    <w:rsid w:val="006B0F0C"/>
    <w:rsid w:val="006C1AE0"/>
    <w:rsid w:val="006E4D15"/>
    <w:rsid w:val="006E5125"/>
    <w:rsid w:val="00742148"/>
    <w:rsid w:val="00786B17"/>
    <w:rsid w:val="0079143B"/>
    <w:rsid w:val="007A70E2"/>
    <w:rsid w:val="007B02F3"/>
    <w:rsid w:val="007B759F"/>
    <w:rsid w:val="008076EE"/>
    <w:rsid w:val="00825F8A"/>
    <w:rsid w:val="00835CFB"/>
    <w:rsid w:val="00847526"/>
    <w:rsid w:val="00847691"/>
    <w:rsid w:val="00854763"/>
    <w:rsid w:val="008A5102"/>
    <w:rsid w:val="008E4180"/>
    <w:rsid w:val="008E65CF"/>
    <w:rsid w:val="008F26E2"/>
    <w:rsid w:val="009254E1"/>
    <w:rsid w:val="00933A59"/>
    <w:rsid w:val="009449C0"/>
    <w:rsid w:val="009544C2"/>
    <w:rsid w:val="00991030"/>
    <w:rsid w:val="009A463C"/>
    <w:rsid w:val="009B07ED"/>
    <w:rsid w:val="009C6B7B"/>
    <w:rsid w:val="00A00399"/>
    <w:rsid w:val="00A1134C"/>
    <w:rsid w:val="00A13703"/>
    <w:rsid w:val="00A23D30"/>
    <w:rsid w:val="00A40ED2"/>
    <w:rsid w:val="00A44AC3"/>
    <w:rsid w:val="00A50186"/>
    <w:rsid w:val="00A80DE1"/>
    <w:rsid w:val="00A9083B"/>
    <w:rsid w:val="00A9658A"/>
    <w:rsid w:val="00AF15B1"/>
    <w:rsid w:val="00B02837"/>
    <w:rsid w:val="00B059DC"/>
    <w:rsid w:val="00B07D97"/>
    <w:rsid w:val="00B43351"/>
    <w:rsid w:val="00B53CFD"/>
    <w:rsid w:val="00B64D34"/>
    <w:rsid w:val="00B73007"/>
    <w:rsid w:val="00B86163"/>
    <w:rsid w:val="00B93974"/>
    <w:rsid w:val="00BB5DA1"/>
    <w:rsid w:val="00BD603D"/>
    <w:rsid w:val="00BD7795"/>
    <w:rsid w:val="00BE2A5E"/>
    <w:rsid w:val="00C1632C"/>
    <w:rsid w:val="00C229A8"/>
    <w:rsid w:val="00C315A1"/>
    <w:rsid w:val="00C53877"/>
    <w:rsid w:val="00C72F12"/>
    <w:rsid w:val="00C8602E"/>
    <w:rsid w:val="00CA6742"/>
    <w:rsid w:val="00CC5C1B"/>
    <w:rsid w:val="00CC6180"/>
    <w:rsid w:val="00CE0E73"/>
    <w:rsid w:val="00CF173F"/>
    <w:rsid w:val="00D03B18"/>
    <w:rsid w:val="00D048C1"/>
    <w:rsid w:val="00D20CF6"/>
    <w:rsid w:val="00D315C1"/>
    <w:rsid w:val="00D454C0"/>
    <w:rsid w:val="00D6086F"/>
    <w:rsid w:val="00D643AB"/>
    <w:rsid w:val="00DA611C"/>
    <w:rsid w:val="00DC4902"/>
    <w:rsid w:val="00DD2199"/>
    <w:rsid w:val="00DE60BC"/>
    <w:rsid w:val="00E16B34"/>
    <w:rsid w:val="00E33DAA"/>
    <w:rsid w:val="00E451DB"/>
    <w:rsid w:val="00E670DB"/>
    <w:rsid w:val="00EA1621"/>
    <w:rsid w:val="00EB0036"/>
    <w:rsid w:val="00EF0439"/>
    <w:rsid w:val="00F073C5"/>
    <w:rsid w:val="00F26B9D"/>
    <w:rsid w:val="00F30713"/>
    <w:rsid w:val="00F346EE"/>
    <w:rsid w:val="00F57B68"/>
    <w:rsid w:val="00F76941"/>
    <w:rsid w:val="00F80232"/>
    <w:rsid w:val="00F9415F"/>
    <w:rsid w:val="11252E43"/>
    <w:rsid w:val="11848B5A"/>
    <w:rsid w:val="17C59BB9"/>
    <w:rsid w:val="1A142C18"/>
    <w:rsid w:val="231C33E9"/>
    <w:rsid w:val="24A0B271"/>
    <w:rsid w:val="2827D55E"/>
    <w:rsid w:val="292CCA73"/>
    <w:rsid w:val="2CC5CC7E"/>
    <w:rsid w:val="2D902E0E"/>
    <w:rsid w:val="2FC9B4DA"/>
    <w:rsid w:val="48D4A833"/>
    <w:rsid w:val="503AD3F0"/>
    <w:rsid w:val="547DB66B"/>
    <w:rsid w:val="54C57631"/>
    <w:rsid w:val="59111CB0"/>
    <w:rsid w:val="59803492"/>
    <w:rsid w:val="59A2FC95"/>
    <w:rsid w:val="5A8CAC5F"/>
    <w:rsid w:val="5B066023"/>
    <w:rsid w:val="5F9DECA0"/>
    <w:rsid w:val="613F5F62"/>
    <w:rsid w:val="667567E5"/>
    <w:rsid w:val="6B3AC5C3"/>
    <w:rsid w:val="70DE81D3"/>
    <w:rsid w:val="77F4C1B6"/>
    <w:rsid w:val="7DE776AE"/>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726682"/>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s="Aptos"/>
    </w:rPr>
  </w:style>
  <w:style w:type="paragraph" w:styleId="Heading1">
    <w:name w:val="heading 1"/>
    <w:basedOn w:val="Normal"/>
    <w:next w:val="Normal"/>
    <w:link w:val="Heading1Char"/>
    <w:uiPriority w:val="9"/>
    <w:qFormat/>
    <w:rsid w:val="00B07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D97"/>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B07D97"/>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07D97"/>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07D97"/>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07D97"/>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07D97"/>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07D97"/>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07D97"/>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D97"/>
    <w:rPr>
      <w:rFonts w:eastAsiaTheme="majorEastAsia" w:cstheme="majorBidi"/>
      <w:color w:val="272727" w:themeColor="text1" w:themeTint="D8"/>
    </w:rPr>
  </w:style>
  <w:style w:type="paragraph" w:styleId="Title">
    <w:name w:val="Title"/>
    <w:basedOn w:val="Normal"/>
    <w:next w:val="Normal"/>
    <w:link w:val="TitleChar"/>
    <w:uiPriority w:val="10"/>
    <w:qFormat/>
    <w:rsid w:val="00B07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D97"/>
    <w:pPr>
      <w:spacing w:before="160"/>
      <w:jc w:val="center"/>
    </w:pPr>
    <w:rPr>
      <w:i/>
      <w:iCs/>
      <w:color w:val="404040" w:themeColor="text1" w:themeTint="BF"/>
    </w:rPr>
  </w:style>
  <w:style w:type="character" w:customStyle="1" w:styleId="QuoteChar">
    <w:name w:val="Quote Char"/>
    <w:basedOn w:val="DefaultParagraphFont"/>
    <w:link w:val="Quote"/>
    <w:uiPriority w:val="29"/>
    <w:rsid w:val="00B07D97"/>
    <w:rPr>
      <w:i/>
      <w:iCs/>
      <w:color w:val="404040" w:themeColor="text1" w:themeTint="BF"/>
    </w:rPr>
  </w:style>
  <w:style w:type="paragraph" w:styleId="ListParagraph">
    <w:name w:val="List Paragraph"/>
    <w:basedOn w:val="Normal"/>
    <w:uiPriority w:val="34"/>
    <w:qFormat/>
    <w:rsid w:val="00B07D97"/>
    <w:pPr>
      <w:ind w:left="720"/>
      <w:contextualSpacing/>
    </w:pPr>
  </w:style>
  <w:style w:type="character" w:styleId="IntenseEmphasis">
    <w:name w:val="Intense Emphasis"/>
    <w:basedOn w:val="DefaultParagraphFont"/>
    <w:uiPriority w:val="21"/>
    <w:qFormat/>
    <w:rsid w:val="00B07D97"/>
    <w:rPr>
      <w:i/>
      <w:iCs/>
      <w:color w:val="0F4761" w:themeColor="accent1" w:themeShade="BF"/>
    </w:rPr>
  </w:style>
  <w:style w:type="paragraph" w:styleId="IntenseQuote">
    <w:name w:val="Intense Quote"/>
    <w:basedOn w:val="Normal"/>
    <w:next w:val="Normal"/>
    <w:link w:val="IntenseQuoteChar"/>
    <w:uiPriority w:val="30"/>
    <w:qFormat/>
    <w:rsid w:val="00B07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D97"/>
    <w:rPr>
      <w:i/>
      <w:iCs/>
      <w:color w:val="0F4761" w:themeColor="accent1" w:themeShade="BF"/>
    </w:rPr>
  </w:style>
  <w:style w:type="character" w:styleId="IntenseReference">
    <w:name w:val="Intense Reference"/>
    <w:basedOn w:val="DefaultParagraphFont"/>
    <w:uiPriority w:val="32"/>
    <w:qFormat/>
    <w:rsid w:val="00B07D97"/>
    <w:rPr>
      <w:b/>
      <w:bCs/>
      <w:smallCaps/>
      <w:color w:val="0F4761" w:themeColor="accent1" w:themeShade="BF"/>
      <w:spacing w:val="5"/>
    </w:rPr>
  </w:style>
  <w:style w:type="character" w:styleId="Hyperlink">
    <w:name w:val="Hyperlink"/>
    <w:basedOn w:val="DefaultParagraphFont"/>
    <w:uiPriority w:val="99"/>
    <w:unhideWhenUsed/>
    <w:rsid w:val="0056231A"/>
    <w:rPr>
      <w:color w:val="467886" w:themeColor="hyperlink"/>
      <w:u w:val="single"/>
    </w:rPr>
  </w:style>
  <w:style w:type="table" w:styleId="TableGrid">
    <w:name w:val="Table Grid"/>
    <w:basedOn w:val="TableNormal"/>
    <w:uiPriority w:val="59"/>
    <w:rsid w:val="0084752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847526"/>
    <w:rPr>
      <w:color w:val="605E5C"/>
      <w:shd w:val="clear" w:color="auto" w:fill="E1DFDD"/>
    </w:rPr>
  </w:style>
  <w:style w:type="paragraph" w:styleId="NormalWeb">
    <w:name w:val="Normal (Web)"/>
    <w:basedOn w:val="Normal"/>
    <w:uiPriority w:val="99"/>
    <w:unhideWhenUsed/>
    <w:rsid w:val="0084752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D643AB"/>
    <w:pPr>
      <w:spacing w:after="0" w:line="240" w:lineRule="auto"/>
    </w:pPr>
  </w:style>
  <w:style w:type="character" w:styleId="CommentReference">
    <w:name w:val="annotation reference"/>
    <w:basedOn w:val="DefaultParagraphFont"/>
    <w:uiPriority w:val="99"/>
    <w:semiHidden/>
    <w:unhideWhenUsed/>
    <w:rsid w:val="00D643AB"/>
    <w:rPr>
      <w:sz w:val="16"/>
      <w:szCs w:val="16"/>
    </w:rPr>
  </w:style>
  <w:style w:type="paragraph" w:styleId="CommentText">
    <w:name w:val="annotation text"/>
    <w:basedOn w:val="Normal"/>
    <w:link w:val="CommentTextChar"/>
    <w:uiPriority w:val="99"/>
    <w:semiHidden/>
    <w:unhideWhenUsed/>
    <w:rsid w:val="00D643AB"/>
    <w:pPr>
      <w:spacing w:line="240" w:lineRule="auto"/>
    </w:pPr>
    <w:rPr>
      <w:sz w:val="20"/>
      <w:szCs w:val="20"/>
    </w:rPr>
  </w:style>
  <w:style w:type="character" w:customStyle="1" w:styleId="CommentTextChar">
    <w:name w:val="Comment Text Char"/>
    <w:basedOn w:val="DefaultParagraphFont"/>
    <w:link w:val="CommentText"/>
    <w:uiPriority w:val="99"/>
    <w:semiHidden/>
    <w:rsid w:val="00D643AB"/>
    <w:rPr>
      <w:sz w:val="20"/>
      <w:szCs w:val="20"/>
    </w:rPr>
  </w:style>
  <w:style w:type="paragraph" w:styleId="CommentSubject">
    <w:name w:val="annotation subject"/>
    <w:basedOn w:val="CommentText"/>
    <w:next w:val="CommentText"/>
    <w:link w:val="CommentSubjectChar"/>
    <w:uiPriority w:val="99"/>
    <w:semiHidden/>
    <w:unhideWhenUsed/>
    <w:rsid w:val="00D643AB"/>
    <w:rPr>
      <w:b/>
      <w:bCs/>
    </w:rPr>
  </w:style>
  <w:style w:type="character" w:customStyle="1" w:styleId="CommentSubjectChar">
    <w:name w:val="Comment Subject Char"/>
    <w:basedOn w:val="CommentTextChar"/>
    <w:link w:val="CommentSubject"/>
    <w:uiPriority w:val="99"/>
    <w:semiHidden/>
    <w:rsid w:val="00D643AB"/>
    <w:rPr>
      <w:b/>
      <w:bCs/>
      <w:sz w:val="20"/>
      <w:szCs w:val="20"/>
    </w:rPr>
  </w:style>
  <w:style w:type="paragraph" w:styleId="BalloonText">
    <w:name w:val="Balloon Text"/>
    <w:basedOn w:val="Normal"/>
    <w:link w:val="BalloonTextChar"/>
    <w:uiPriority w:val="99"/>
    <w:semiHidden/>
    <w:unhideWhenUsed/>
    <w:rsid w:val="005B55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5557"/>
    <w:rPr>
      <w:rFonts w:ascii="Tahoma" w:hAnsi="Tahoma" w:cs="Tahoma"/>
      <w:sz w:val="16"/>
      <w:szCs w:val="16"/>
    </w:rPr>
  </w:style>
  <w:style w:type="paragraph" w:styleId="Header">
    <w:name w:val="header"/>
    <w:basedOn w:val="Normal"/>
    <w:link w:val="HeaderChar"/>
    <w:uiPriority w:val="99"/>
    <w:unhideWhenUsed/>
    <w:rsid w:val="001241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4157"/>
  </w:style>
  <w:style w:type="paragraph" w:styleId="Footer">
    <w:name w:val="footer"/>
    <w:basedOn w:val="Normal"/>
    <w:link w:val="FooterChar"/>
    <w:uiPriority w:val="99"/>
    <w:unhideWhenUsed/>
    <w:rsid w:val="001241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41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F6819-0FE1-4B74-9CBB-2539546F0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15</Pages>
  <Words>2813</Words>
  <Characters>15642</Characters>
  <Application>Microsoft Office Word</Application>
  <DocSecurity>0</DocSecurity>
  <Lines>422</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29</cp:revision>
  <dcterms:created xsi:type="dcterms:W3CDTF">2026-02-27T23:01:00Z</dcterms:created>
  <dcterms:modified xsi:type="dcterms:W3CDTF">2026-08-11T22:45:00Z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9186dfb5-af9b-487e-8963-e0fc715c2dc0</vt:lpwstr>
  </property>
</Properties>
</file>