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FC7B" w14:textId="01B92BE1" w:rsidR="005E26AB" w:rsidRDefault="008D56D0" w:rsidP="00487C31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8"/>
        <w:gridCol w:w="1890"/>
        <w:gridCol w:w="1879"/>
        <w:gridCol w:w="1904"/>
        <w:gridCol w:w="2165"/>
      </w:tblGrid>
      <w:tr w:rsidR="005E26AB" w14:paraId="6EBFD409" w14:textId="77777777" w:rsidTr="00FC0FDC">
        <w:tc>
          <w:tcPr>
            <w:tcW w:w="1738" w:type="dxa"/>
            <w:shd w:val="clear" w:color="auto" w:fill="A73023"/>
          </w:tcPr>
          <w:p w14:paraId="07E8C64B" w14:textId="79D1B269" w:rsidR="005E26AB" w:rsidRPr="00FC0FDC" w:rsidRDefault="005E26AB" w:rsidP="00FC0FDC">
            <w:pPr>
              <w:spacing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890" w:type="dxa"/>
            <w:shd w:val="clear" w:color="auto" w:fill="A73023"/>
          </w:tcPr>
          <w:p w14:paraId="080BE445" w14:textId="7CB66AC4" w:rsidR="005E26AB" w:rsidRPr="00FC0FDC" w:rsidRDefault="005E26AB" w:rsidP="00FC0FDC">
            <w:pPr>
              <w:spacing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</w:rPr>
              <w:t>EXCEPTIONAL COMPETENCE</w:t>
            </w:r>
          </w:p>
        </w:tc>
        <w:tc>
          <w:tcPr>
            <w:tcW w:w="1879" w:type="dxa"/>
            <w:shd w:val="clear" w:color="auto" w:fill="A73023"/>
          </w:tcPr>
          <w:p w14:paraId="4B40E74F" w14:textId="7D2ACE85" w:rsidR="005E26AB" w:rsidRPr="00FC0FDC" w:rsidRDefault="005E26AB" w:rsidP="00FC0FDC">
            <w:pPr>
              <w:spacing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</w:rPr>
              <w:t>MINIMUM COMPETENCE</w:t>
            </w:r>
          </w:p>
        </w:tc>
        <w:tc>
          <w:tcPr>
            <w:tcW w:w="1904" w:type="dxa"/>
            <w:shd w:val="clear" w:color="auto" w:fill="A73023"/>
          </w:tcPr>
          <w:p w14:paraId="13F69D0A" w14:textId="6E41C51E" w:rsidR="005E26AB" w:rsidRPr="00FC0FDC" w:rsidRDefault="005E26AB" w:rsidP="00FC0FDC">
            <w:pPr>
              <w:spacing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</w:rPr>
              <w:t>APPROACHING COMPETENCE</w:t>
            </w:r>
          </w:p>
        </w:tc>
        <w:tc>
          <w:tcPr>
            <w:tcW w:w="2165" w:type="dxa"/>
            <w:shd w:val="clear" w:color="auto" w:fill="A73023"/>
          </w:tcPr>
          <w:p w14:paraId="76F34C37" w14:textId="6C33F307" w:rsidR="005E26AB" w:rsidRPr="00FC0FDC" w:rsidRDefault="005E26AB" w:rsidP="00FC0FDC">
            <w:pPr>
              <w:spacing w:line="24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E26AB">
              <w:rPr>
                <w:rFonts w:ascii="Aptos" w:hAnsi="Aptos" w:cs="Aptos" w:eastAsia="Aptos"/>
                <w:b/>
                <w:bCs/>
                <w:color w:val="FFFFFF" w:themeColor="background1"/>
                <w:sz w:val="21"/>
                <w:szCs w:val="21"/>
              </w:rPr>
              <w:t>UNSATISFACTORY</w:t>
            </w:r>
          </w:p>
        </w:tc>
      </w:tr>
      <w:tr w:rsidR="005E26AB" w14:paraId="0C1D6A39" w14:textId="77777777" w:rsidTr="00FC0FDC">
        <w:tc>
          <w:tcPr>
            <w:tcW w:w="1738" w:type="dxa"/>
            <w:shd w:val="clear" w:color="auto" w:fill="EDD2C4"/>
          </w:tcPr>
          <w:p w14:paraId="4B8F3102" w14:textId="244480D9" w:rsidR="005E26AB" w:rsidRPr="00FC0FDC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Special test selection</w:t>
            </w:r>
          </w:p>
        </w:tc>
        <w:tc>
          <w:tcPr>
            <w:tcW w:w="1890" w:type="dxa"/>
          </w:tcPr>
          <w:p w14:paraId="4F57E7CD" w14:textId="730FC2DF" w:rsidR="005E26AB" w:rsidRPr="00FC0FDC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(4) Selects the most reliable test for scenario and provides rationale for choice</w:t>
            </w:r>
          </w:p>
        </w:tc>
        <w:tc>
          <w:tcPr>
            <w:tcW w:w="1879" w:type="dxa"/>
          </w:tcPr>
          <w:p w14:paraId="7A6487A6" w14:textId="3EB3CE23" w:rsidR="005E26AB" w:rsidRPr="00FC0FDC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(3) Selects the most reliable test for scenario with limited rationale</w:t>
            </w:r>
          </w:p>
        </w:tc>
        <w:tc>
          <w:tcPr>
            <w:tcW w:w="1904" w:type="dxa"/>
          </w:tcPr>
          <w:p w14:paraId="7DB4E5E2" w14:textId="12F7E890" w:rsidR="005E26AB" w:rsidRPr="00FC0FDC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(2) Selects an appropriate test for scenario</w:t>
            </w:r>
          </w:p>
        </w:tc>
        <w:tc>
          <w:tcPr>
            <w:tcW w:w="2165" w:type="dxa"/>
          </w:tcPr>
          <w:p w14:paraId="1FE4159A" w14:textId="4BA1999A" w:rsidR="005E26AB" w:rsidRPr="00FC0FDC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(1) Does not select appropriate test, lacks rationale</w:t>
            </w:r>
          </w:p>
        </w:tc>
      </w:tr>
      <w:tr w:rsidR="005E26AB" w14:paraId="5D34AB95" w14:textId="77777777" w:rsidTr="00FC0FDC">
        <w:tc>
          <w:tcPr>
            <w:tcW w:w="1738" w:type="dxa"/>
            <w:shd w:val="clear" w:color="auto" w:fill="EDD2C4"/>
          </w:tcPr>
          <w:p w14:paraId="074C0846" w14:textId="118E991E" w:rsidR="005E26AB" w:rsidRPr="005E26AB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Test performance</w:t>
            </w:r>
          </w:p>
        </w:tc>
        <w:tc>
          <w:tcPr>
            <w:tcW w:w="1890" w:type="dxa"/>
          </w:tcPr>
          <w:p w14:paraId="0AE62738" w14:textId="2694C427" w:rsidR="005E26AB" w:rsidRPr="005E26AB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 xml:space="preserve">(4) </w:t>
            </w:r>
            <w:proofErr w:type="gramStart"/>
            <w:r w:rsidRPr="00002EDF">
              <w:rPr>
                <w:rFonts w:ascii="Aptos" w:hAnsi="Aptos" w:cs="Aptos" w:eastAsia="Aptos"/>
                <w:color w:val="000000"/>
              </w:rPr>
              <w:t>Performs test</w:t>
            </w:r>
            <w:proofErr w:type="gramEnd"/>
            <w:r w:rsidRPr="00002EDF">
              <w:rPr>
                <w:rFonts w:ascii="Aptos" w:hAnsi="Aptos" w:cs="Aptos" w:eastAsia="Aptos"/>
                <w:color w:val="000000"/>
              </w:rPr>
              <w:t xml:space="preserve"> accurately with correct technique and confidence</w:t>
            </w:r>
          </w:p>
        </w:tc>
        <w:tc>
          <w:tcPr>
            <w:tcW w:w="1879" w:type="dxa"/>
          </w:tcPr>
          <w:p w14:paraId="3A7B5541" w14:textId="3435E51C" w:rsidR="005E26AB" w:rsidRPr="005E26AB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(3) Performs test correctly with minor technique errors</w:t>
            </w:r>
          </w:p>
        </w:tc>
        <w:tc>
          <w:tcPr>
            <w:tcW w:w="1904" w:type="dxa"/>
          </w:tcPr>
          <w:p w14:paraId="28826426" w14:textId="12A32DF4" w:rsidR="005E26AB" w:rsidRPr="005E26AB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(2) Performs the test but with noticeable technique errors or lacking confidence</w:t>
            </w:r>
          </w:p>
        </w:tc>
        <w:tc>
          <w:tcPr>
            <w:tcW w:w="2165" w:type="dxa"/>
          </w:tcPr>
          <w:p w14:paraId="2D48CEDC" w14:textId="1926A7C2" w:rsidR="005E26AB" w:rsidRPr="005E26AB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(1) Does not demonstrate correct test performance</w:t>
            </w:r>
          </w:p>
        </w:tc>
      </w:tr>
      <w:tr w:rsidR="005E26AB" w14:paraId="34FA76B9" w14:textId="77777777" w:rsidTr="00FC0FDC">
        <w:tc>
          <w:tcPr>
            <w:tcW w:w="1738" w:type="dxa"/>
            <w:shd w:val="clear" w:color="auto" w:fill="EDD2C4"/>
          </w:tcPr>
          <w:p w14:paraId="3E473D00" w14:textId="398BEDE1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Professionalism</w:t>
            </w:r>
          </w:p>
        </w:tc>
        <w:tc>
          <w:tcPr>
            <w:tcW w:w="1890" w:type="dxa"/>
          </w:tcPr>
          <w:p w14:paraId="4DFC05FC" w14:textId="4831A21C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(4) Exhibits exceptional professionalism with excellent communication and demeanor</w:t>
            </w:r>
          </w:p>
        </w:tc>
        <w:tc>
          <w:tcPr>
            <w:tcW w:w="1879" w:type="dxa"/>
          </w:tcPr>
          <w:p w14:paraId="587E7E58" w14:textId="3324F00D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(3) Exhibits appropriate communication to complete the tests</w:t>
            </w:r>
          </w:p>
        </w:tc>
        <w:tc>
          <w:tcPr>
            <w:tcW w:w="1904" w:type="dxa"/>
          </w:tcPr>
          <w:p w14:paraId="07C1E218" w14:textId="2B1A016F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(2) Generally professional but with ineffective communication</w:t>
            </w:r>
          </w:p>
        </w:tc>
        <w:tc>
          <w:tcPr>
            <w:tcW w:w="2165" w:type="dxa"/>
          </w:tcPr>
          <w:p w14:paraId="340B6A51" w14:textId="1FB5C995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(1) Unprofessional; lack of communication and poor demeanor</w:t>
            </w:r>
          </w:p>
        </w:tc>
      </w:tr>
      <w:tr w:rsidR="005E26AB" w14:paraId="578735B8" w14:textId="77777777" w:rsidTr="00FC0FDC">
        <w:tc>
          <w:tcPr>
            <w:tcW w:w="1738" w:type="dxa"/>
            <w:shd w:val="clear" w:color="auto" w:fill="EDD2C4"/>
          </w:tcPr>
          <w:p w14:paraId="3A08BFEB" w14:textId="1C030CD5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Articulating signs</w:t>
            </w:r>
          </w:p>
        </w:tc>
        <w:tc>
          <w:tcPr>
            <w:tcW w:w="1890" w:type="dxa"/>
          </w:tcPr>
          <w:p w14:paraId="7CB765D2" w14:textId="3C100798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(4) Describes to proctor/patient what the HCP is observing or looking for in the special test</w:t>
            </w:r>
          </w:p>
        </w:tc>
        <w:tc>
          <w:tcPr>
            <w:tcW w:w="1879" w:type="dxa"/>
          </w:tcPr>
          <w:p w14:paraId="22CA261F" w14:textId="4E001F3F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(3) Describes information with 75% accuracy</w:t>
            </w:r>
          </w:p>
        </w:tc>
        <w:tc>
          <w:tcPr>
            <w:tcW w:w="1904" w:type="dxa"/>
          </w:tcPr>
          <w:p w14:paraId="40253E6A" w14:textId="75BB833C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(2) Describes information with 50% accuracy</w:t>
            </w:r>
          </w:p>
        </w:tc>
        <w:tc>
          <w:tcPr>
            <w:tcW w:w="2165" w:type="dxa"/>
          </w:tcPr>
          <w:p w14:paraId="6FD84976" w14:textId="35A67C59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(1) Is unable to explain what signs the HCP is looking for in the special test</w:t>
            </w:r>
          </w:p>
        </w:tc>
      </w:tr>
      <w:tr w:rsidR="005E26AB" w14:paraId="45272B9D" w14:textId="77777777" w:rsidTr="00FC0FDC">
        <w:tc>
          <w:tcPr>
            <w:tcW w:w="1738" w:type="dxa"/>
            <w:shd w:val="clear" w:color="auto" w:fill="EDD2C4"/>
          </w:tcPr>
          <w:p w14:paraId="539F67E5" w14:textId="4EFD3D5F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Articulating methodology</w:t>
            </w:r>
          </w:p>
        </w:tc>
        <w:tc>
          <w:tcPr>
            <w:tcW w:w="1890" w:type="dxa"/>
          </w:tcPr>
          <w:p w14:paraId="2561913D" w14:textId="64283396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(4) Able to explain why test was chosen, why it is the best test, and when to refer for additional testing or information</w:t>
            </w:r>
          </w:p>
        </w:tc>
        <w:tc>
          <w:tcPr>
            <w:tcW w:w="1879" w:type="dxa"/>
          </w:tcPr>
          <w:p w14:paraId="2B0D8ADB" w14:textId="754FE5AB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(3) Accurately describes why they chose the special test and why it is the best test but does not articulate when to refer</w:t>
            </w:r>
          </w:p>
        </w:tc>
        <w:tc>
          <w:tcPr>
            <w:tcW w:w="1904" w:type="dxa"/>
          </w:tcPr>
          <w:p w14:paraId="4194C827" w14:textId="152ACBB5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(2) Accurately describes why they chose the special test with no further information</w:t>
            </w:r>
          </w:p>
        </w:tc>
        <w:tc>
          <w:tcPr>
            <w:tcW w:w="2165" w:type="dxa"/>
          </w:tcPr>
          <w:p w14:paraId="03CF5CC9" w14:textId="25D59887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(1) Is unable to articulate why they chose the special test</w:t>
            </w:r>
          </w:p>
        </w:tc>
      </w:tr>
      <w:tr w:rsidR="005E26AB" w14:paraId="45DBB95A" w14:textId="77777777" w:rsidTr="00FC0FDC">
        <w:tc>
          <w:tcPr>
            <w:tcW w:w="1738" w:type="dxa"/>
            <w:shd w:val="clear" w:color="auto" w:fill="EDD2C4"/>
          </w:tcPr>
          <w:p w14:paraId="02E74E6E" w14:textId="0E49283F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Questioning</w:t>
            </w:r>
          </w:p>
        </w:tc>
        <w:tc>
          <w:tcPr>
            <w:tcW w:w="1890" w:type="dxa"/>
          </w:tcPr>
          <w:p w14:paraId="7EB87F4A" w14:textId="2799AB04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(4) Able to accurately answer all questions posed by the proctor/patient</w:t>
            </w:r>
          </w:p>
        </w:tc>
        <w:tc>
          <w:tcPr>
            <w:tcW w:w="1879" w:type="dxa"/>
          </w:tcPr>
          <w:p w14:paraId="06F835F8" w14:textId="4D427FC9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(3) Able to accurately answer 75% of the questions</w:t>
            </w:r>
          </w:p>
        </w:tc>
        <w:tc>
          <w:tcPr>
            <w:tcW w:w="1904" w:type="dxa"/>
          </w:tcPr>
          <w:p w14:paraId="7B3B2DDA" w14:textId="0B2D18DD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(2) Able to accurately answer half of the questions</w:t>
            </w:r>
          </w:p>
        </w:tc>
        <w:tc>
          <w:tcPr>
            <w:tcW w:w="2165" w:type="dxa"/>
          </w:tcPr>
          <w:p w14:paraId="285AFE55" w14:textId="5C1F9DC4" w:rsidR="005E26AB" w:rsidRPr="00002EDF" w:rsidRDefault="005E26AB" w:rsidP="00FC0FDC">
            <w:pPr>
              <w:spacing w:line="240" w:lineRule="auto"/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002EDF">
              <w:rPr>
                <w:rFonts w:ascii="Aptos" w:hAnsi="Aptos" w:cs="Aptos" w:eastAsia="Aptos"/>
                <w:color w:val="000000"/>
              </w:rPr>
              <w:t>(1) Is unable to answer any of the questions</w:t>
            </w:r>
          </w:p>
        </w:tc>
      </w:tr>
    </w:tbl>
    <w:sectPr w:rsidR="400DB9FC" w:rsidRPr="00487C31" w:rsidSect="00487C31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C92E" w14:textId="77777777" w:rsidR="000A46E4" w:rsidRDefault="000A46E4" w:rsidP="008B107A">
      <w:pPr>
        <w:spacing w:after="0" w:line="240" w:lineRule="auto"/>
      </w:pPr>
      <w:r>
        <w:separator/>
      </w:r>
    </w:p>
  </w:endnote>
  <w:endnote w:type="continuationSeparator" w:id="0">
    <w:p w14:paraId="67332710" w14:textId="77777777" w:rsidR="000A46E4" w:rsidRDefault="000A46E4" w:rsidP="008B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7EDF" w14:textId="77777777" w:rsidR="000A46E4" w:rsidRDefault="000A46E4" w:rsidP="008B107A">
      <w:pPr>
        <w:spacing w:after="0" w:line="240" w:lineRule="auto"/>
      </w:pPr>
      <w:r>
        <w:separator/>
      </w:r>
    </w:p>
  </w:footnote>
  <w:footnote w:type="continuationSeparator" w:id="0">
    <w:p w14:paraId="3B60AFFF" w14:textId="77777777" w:rsidR="000A46E4" w:rsidRDefault="000A46E4" w:rsidP="008B1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88D01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04B07"/>
    <w:multiLevelType w:val="hybridMultilevel"/>
    <w:tmpl w:val="C142A850"/>
    <w:lvl w:ilvl="0" w:tplc="B74EA41C">
      <w:start w:val="1"/>
      <w:numFmt w:val="decimal"/>
      <w:lvlText w:val="%1."/>
      <w:lvlJc w:val="left"/>
      <w:pPr>
        <w:ind w:left="720" w:hanging="360"/>
      </w:pPr>
    </w:lvl>
    <w:lvl w:ilvl="1" w:tplc="39724AC0">
      <w:start w:val="1"/>
      <w:numFmt w:val="lowerLetter"/>
      <w:lvlText w:val="%2."/>
      <w:lvlJc w:val="left"/>
      <w:pPr>
        <w:ind w:left="1440" w:hanging="360"/>
      </w:pPr>
    </w:lvl>
    <w:lvl w:ilvl="2" w:tplc="22DCC3B4">
      <w:start w:val="1"/>
      <w:numFmt w:val="lowerRoman"/>
      <w:lvlText w:val="%3."/>
      <w:lvlJc w:val="right"/>
      <w:pPr>
        <w:ind w:left="2160" w:hanging="180"/>
      </w:pPr>
    </w:lvl>
    <w:lvl w:ilvl="3" w:tplc="4424ACFA">
      <w:start w:val="1"/>
      <w:numFmt w:val="decimal"/>
      <w:lvlText w:val="%4."/>
      <w:lvlJc w:val="left"/>
      <w:pPr>
        <w:ind w:left="2880" w:hanging="360"/>
      </w:pPr>
    </w:lvl>
    <w:lvl w:ilvl="4" w:tplc="A952356A">
      <w:start w:val="1"/>
      <w:numFmt w:val="lowerLetter"/>
      <w:lvlText w:val="%5."/>
      <w:lvlJc w:val="left"/>
      <w:pPr>
        <w:ind w:left="3600" w:hanging="360"/>
      </w:pPr>
    </w:lvl>
    <w:lvl w:ilvl="5" w:tplc="9864A356">
      <w:start w:val="1"/>
      <w:numFmt w:val="lowerRoman"/>
      <w:lvlText w:val="%6."/>
      <w:lvlJc w:val="right"/>
      <w:pPr>
        <w:ind w:left="4320" w:hanging="180"/>
      </w:pPr>
    </w:lvl>
    <w:lvl w:ilvl="6" w:tplc="88ACC9E8">
      <w:start w:val="1"/>
      <w:numFmt w:val="decimal"/>
      <w:lvlText w:val="%7."/>
      <w:lvlJc w:val="left"/>
      <w:pPr>
        <w:ind w:left="5040" w:hanging="360"/>
      </w:pPr>
    </w:lvl>
    <w:lvl w:ilvl="7" w:tplc="582ACA78">
      <w:start w:val="1"/>
      <w:numFmt w:val="lowerLetter"/>
      <w:lvlText w:val="%8."/>
      <w:lvlJc w:val="left"/>
      <w:pPr>
        <w:ind w:left="5760" w:hanging="360"/>
      </w:pPr>
    </w:lvl>
    <w:lvl w:ilvl="8" w:tplc="0CB6EA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EAD95"/>
    <w:multiLevelType w:val="hybridMultilevel"/>
    <w:tmpl w:val="65BC5C38"/>
    <w:lvl w:ilvl="0" w:tplc="32BE1B68">
      <w:start w:val="1"/>
      <w:numFmt w:val="decimal"/>
      <w:lvlText w:val="%1."/>
      <w:lvlJc w:val="left"/>
      <w:pPr>
        <w:ind w:left="720" w:hanging="360"/>
      </w:pPr>
    </w:lvl>
    <w:lvl w:ilvl="1" w:tplc="C92AE484">
      <w:start w:val="1"/>
      <w:numFmt w:val="lowerLetter"/>
      <w:lvlText w:val="%2."/>
      <w:lvlJc w:val="left"/>
      <w:pPr>
        <w:ind w:left="1440" w:hanging="360"/>
      </w:pPr>
    </w:lvl>
    <w:lvl w:ilvl="2" w:tplc="3796C8FE">
      <w:start w:val="1"/>
      <w:numFmt w:val="lowerRoman"/>
      <w:lvlText w:val="%3."/>
      <w:lvlJc w:val="right"/>
      <w:pPr>
        <w:ind w:left="2160" w:hanging="180"/>
      </w:pPr>
    </w:lvl>
    <w:lvl w:ilvl="3" w:tplc="5170B5BC">
      <w:start w:val="1"/>
      <w:numFmt w:val="decimal"/>
      <w:lvlText w:val="%4."/>
      <w:lvlJc w:val="left"/>
      <w:pPr>
        <w:ind w:left="2880" w:hanging="360"/>
      </w:pPr>
    </w:lvl>
    <w:lvl w:ilvl="4" w:tplc="92ECDBD8">
      <w:start w:val="1"/>
      <w:numFmt w:val="lowerLetter"/>
      <w:lvlText w:val="%5."/>
      <w:lvlJc w:val="left"/>
      <w:pPr>
        <w:ind w:left="3600" w:hanging="360"/>
      </w:pPr>
    </w:lvl>
    <w:lvl w:ilvl="5" w:tplc="97644976">
      <w:start w:val="1"/>
      <w:numFmt w:val="lowerRoman"/>
      <w:lvlText w:val="%6."/>
      <w:lvlJc w:val="right"/>
      <w:pPr>
        <w:ind w:left="4320" w:hanging="180"/>
      </w:pPr>
    </w:lvl>
    <w:lvl w:ilvl="6" w:tplc="B74087BE">
      <w:start w:val="1"/>
      <w:numFmt w:val="decimal"/>
      <w:lvlText w:val="%7."/>
      <w:lvlJc w:val="left"/>
      <w:pPr>
        <w:ind w:left="5040" w:hanging="360"/>
      </w:pPr>
    </w:lvl>
    <w:lvl w:ilvl="7" w:tplc="F4E49026">
      <w:start w:val="1"/>
      <w:numFmt w:val="lowerLetter"/>
      <w:lvlText w:val="%8."/>
      <w:lvlJc w:val="left"/>
      <w:pPr>
        <w:ind w:left="5760" w:hanging="360"/>
      </w:pPr>
    </w:lvl>
    <w:lvl w:ilvl="8" w:tplc="A4C809E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5AF7"/>
    <w:multiLevelType w:val="hybridMultilevel"/>
    <w:tmpl w:val="23FAA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C7B8F"/>
    <w:multiLevelType w:val="hybridMultilevel"/>
    <w:tmpl w:val="FA149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45CE"/>
    <w:multiLevelType w:val="hybridMultilevel"/>
    <w:tmpl w:val="01B86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4612C"/>
    <w:multiLevelType w:val="hybridMultilevel"/>
    <w:tmpl w:val="28245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67628"/>
    <w:multiLevelType w:val="hybridMultilevel"/>
    <w:tmpl w:val="5CFA4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27007"/>
    <w:multiLevelType w:val="hybridMultilevel"/>
    <w:tmpl w:val="2E22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03B4B"/>
    <w:multiLevelType w:val="hybridMultilevel"/>
    <w:tmpl w:val="FECA2B84"/>
    <w:lvl w:ilvl="0" w:tplc="D11E0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68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0D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4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E8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2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4F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C7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4B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68151">
    <w:abstractNumId w:val="2"/>
  </w:num>
  <w:num w:numId="2" w16cid:durableId="616524461">
    <w:abstractNumId w:val="1"/>
  </w:num>
  <w:num w:numId="3" w16cid:durableId="1185250587">
    <w:abstractNumId w:val="11"/>
  </w:num>
  <w:num w:numId="4" w16cid:durableId="1659336506">
    <w:abstractNumId w:val="5"/>
  </w:num>
  <w:num w:numId="5" w16cid:durableId="97722190">
    <w:abstractNumId w:val="10"/>
  </w:num>
  <w:num w:numId="6" w16cid:durableId="1135295516">
    <w:abstractNumId w:val="7"/>
  </w:num>
  <w:num w:numId="7" w16cid:durableId="706760551">
    <w:abstractNumId w:val="9"/>
  </w:num>
  <w:num w:numId="8" w16cid:durableId="1654335247">
    <w:abstractNumId w:val="0"/>
  </w:num>
  <w:num w:numId="9" w16cid:durableId="1789161143">
    <w:abstractNumId w:val="4"/>
  </w:num>
  <w:num w:numId="10" w16cid:durableId="86460770">
    <w:abstractNumId w:val="8"/>
  </w:num>
  <w:num w:numId="11" w16cid:durableId="2007592126">
    <w:abstractNumId w:val="3"/>
  </w:num>
  <w:num w:numId="12" w16cid:durableId="1147824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E64"/>
    <w:rsid w:val="000003D1"/>
    <w:rsid w:val="00001D72"/>
    <w:rsid w:val="00034D77"/>
    <w:rsid w:val="00061866"/>
    <w:rsid w:val="000A46E4"/>
    <w:rsid w:val="000A5F03"/>
    <w:rsid w:val="000D285A"/>
    <w:rsid w:val="000E4866"/>
    <w:rsid w:val="00101C0F"/>
    <w:rsid w:val="00140E64"/>
    <w:rsid w:val="00143660"/>
    <w:rsid w:val="0017517A"/>
    <w:rsid w:val="0017563E"/>
    <w:rsid w:val="0018160B"/>
    <w:rsid w:val="0019012A"/>
    <w:rsid w:val="00191667"/>
    <w:rsid w:val="001944C4"/>
    <w:rsid w:val="001A3133"/>
    <w:rsid w:val="001C47F2"/>
    <w:rsid w:val="001F2C2C"/>
    <w:rsid w:val="001F5CA0"/>
    <w:rsid w:val="001F6309"/>
    <w:rsid w:val="0020556A"/>
    <w:rsid w:val="00214474"/>
    <w:rsid w:val="00215EBB"/>
    <w:rsid w:val="00226346"/>
    <w:rsid w:val="00236215"/>
    <w:rsid w:val="0024195B"/>
    <w:rsid w:val="00266E7C"/>
    <w:rsid w:val="00271BBF"/>
    <w:rsid w:val="00277C02"/>
    <w:rsid w:val="00282160"/>
    <w:rsid w:val="00290277"/>
    <w:rsid w:val="002A08D2"/>
    <w:rsid w:val="002C659C"/>
    <w:rsid w:val="00302E1C"/>
    <w:rsid w:val="0030746E"/>
    <w:rsid w:val="003353B7"/>
    <w:rsid w:val="003401AB"/>
    <w:rsid w:val="00341CB2"/>
    <w:rsid w:val="003440B8"/>
    <w:rsid w:val="00373F29"/>
    <w:rsid w:val="00380C9D"/>
    <w:rsid w:val="003907E2"/>
    <w:rsid w:val="003A61E4"/>
    <w:rsid w:val="003B377A"/>
    <w:rsid w:val="003C0FA8"/>
    <w:rsid w:val="003C2740"/>
    <w:rsid w:val="003C6297"/>
    <w:rsid w:val="003D07E3"/>
    <w:rsid w:val="003E6AA9"/>
    <w:rsid w:val="003F382F"/>
    <w:rsid w:val="0041427A"/>
    <w:rsid w:val="004227CF"/>
    <w:rsid w:val="00441A97"/>
    <w:rsid w:val="00444801"/>
    <w:rsid w:val="00482BE2"/>
    <w:rsid w:val="00484BA8"/>
    <w:rsid w:val="00487C31"/>
    <w:rsid w:val="004966D0"/>
    <w:rsid w:val="00497263"/>
    <w:rsid w:val="004E0E6A"/>
    <w:rsid w:val="004E3B5A"/>
    <w:rsid w:val="004F5211"/>
    <w:rsid w:val="00501990"/>
    <w:rsid w:val="00504E49"/>
    <w:rsid w:val="00574DB2"/>
    <w:rsid w:val="005B00CC"/>
    <w:rsid w:val="005C4877"/>
    <w:rsid w:val="005D0605"/>
    <w:rsid w:val="005E26AB"/>
    <w:rsid w:val="00632F79"/>
    <w:rsid w:val="006520B8"/>
    <w:rsid w:val="0069565A"/>
    <w:rsid w:val="006F2A90"/>
    <w:rsid w:val="0073164C"/>
    <w:rsid w:val="007439BD"/>
    <w:rsid w:val="007535C8"/>
    <w:rsid w:val="00770E7F"/>
    <w:rsid w:val="00775F97"/>
    <w:rsid w:val="00782C6B"/>
    <w:rsid w:val="0079033A"/>
    <w:rsid w:val="00795D99"/>
    <w:rsid w:val="007A09E6"/>
    <w:rsid w:val="007B2958"/>
    <w:rsid w:val="007B3362"/>
    <w:rsid w:val="007B4FF0"/>
    <w:rsid w:val="007C116C"/>
    <w:rsid w:val="007D6BFF"/>
    <w:rsid w:val="00857B4E"/>
    <w:rsid w:val="008619D7"/>
    <w:rsid w:val="00873534"/>
    <w:rsid w:val="00896E2C"/>
    <w:rsid w:val="008A6D1A"/>
    <w:rsid w:val="008B107A"/>
    <w:rsid w:val="008C0F99"/>
    <w:rsid w:val="008D56D0"/>
    <w:rsid w:val="008E3CA5"/>
    <w:rsid w:val="00922244"/>
    <w:rsid w:val="00927581"/>
    <w:rsid w:val="009277AF"/>
    <w:rsid w:val="00940A01"/>
    <w:rsid w:val="00943047"/>
    <w:rsid w:val="00950BA0"/>
    <w:rsid w:val="0096429D"/>
    <w:rsid w:val="00980AFE"/>
    <w:rsid w:val="0099468B"/>
    <w:rsid w:val="009A4788"/>
    <w:rsid w:val="009B592D"/>
    <w:rsid w:val="009C448A"/>
    <w:rsid w:val="009E12B0"/>
    <w:rsid w:val="009E4EE8"/>
    <w:rsid w:val="009E593C"/>
    <w:rsid w:val="00A16223"/>
    <w:rsid w:val="00A445A7"/>
    <w:rsid w:val="00A70021"/>
    <w:rsid w:val="00A70D35"/>
    <w:rsid w:val="00A766C3"/>
    <w:rsid w:val="00A81511"/>
    <w:rsid w:val="00A94E20"/>
    <w:rsid w:val="00AA25F9"/>
    <w:rsid w:val="00AA443B"/>
    <w:rsid w:val="00AA5BFA"/>
    <w:rsid w:val="00AF0AF8"/>
    <w:rsid w:val="00AF3AC6"/>
    <w:rsid w:val="00B01376"/>
    <w:rsid w:val="00B11AA6"/>
    <w:rsid w:val="00B26205"/>
    <w:rsid w:val="00B33C06"/>
    <w:rsid w:val="00B4345C"/>
    <w:rsid w:val="00B50D68"/>
    <w:rsid w:val="00B76B06"/>
    <w:rsid w:val="00B9388E"/>
    <w:rsid w:val="00BA0475"/>
    <w:rsid w:val="00BB40CE"/>
    <w:rsid w:val="00BC6753"/>
    <w:rsid w:val="00BE24A3"/>
    <w:rsid w:val="00BE37AC"/>
    <w:rsid w:val="00C06756"/>
    <w:rsid w:val="00C13D75"/>
    <w:rsid w:val="00C21493"/>
    <w:rsid w:val="00C261C4"/>
    <w:rsid w:val="00C451BD"/>
    <w:rsid w:val="00C5201B"/>
    <w:rsid w:val="00C56559"/>
    <w:rsid w:val="00C5693C"/>
    <w:rsid w:val="00CB2FC1"/>
    <w:rsid w:val="00CC2E3E"/>
    <w:rsid w:val="00CD6C4F"/>
    <w:rsid w:val="00CE0E89"/>
    <w:rsid w:val="00CF382B"/>
    <w:rsid w:val="00D03922"/>
    <w:rsid w:val="00D111A6"/>
    <w:rsid w:val="00D2062A"/>
    <w:rsid w:val="00D271C8"/>
    <w:rsid w:val="00D33017"/>
    <w:rsid w:val="00D42197"/>
    <w:rsid w:val="00D637C9"/>
    <w:rsid w:val="00D769B8"/>
    <w:rsid w:val="00D871C7"/>
    <w:rsid w:val="00DA3EC6"/>
    <w:rsid w:val="00DC1AD4"/>
    <w:rsid w:val="00DC4902"/>
    <w:rsid w:val="00DD360F"/>
    <w:rsid w:val="00DD4976"/>
    <w:rsid w:val="00DE562E"/>
    <w:rsid w:val="00DE5C07"/>
    <w:rsid w:val="00E06908"/>
    <w:rsid w:val="00E14C97"/>
    <w:rsid w:val="00E15DD9"/>
    <w:rsid w:val="00E16948"/>
    <w:rsid w:val="00E20C66"/>
    <w:rsid w:val="00E52AC7"/>
    <w:rsid w:val="00E94A82"/>
    <w:rsid w:val="00EA0DAE"/>
    <w:rsid w:val="00EC1B73"/>
    <w:rsid w:val="00EC3963"/>
    <w:rsid w:val="00ED6E9D"/>
    <w:rsid w:val="00F07468"/>
    <w:rsid w:val="00F27575"/>
    <w:rsid w:val="00F33D1B"/>
    <w:rsid w:val="00F37BDE"/>
    <w:rsid w:val="00F66048"/>
    <w:rsid w:val="00F66147"/>
    <w:rsid w:val="00F7352A"/>
    <w:rsid w:val="00F7415A"/>
    <w:rsid w:val="00F80F22"/>
    <w:rsid w:val="00FC0C8A"/>
    <w:rsid w:val="00FC0FDC"/>
    <w:rsid w:val="00FC2319"/>
    <w:rsid w:val="185F73A9"/>
    <w:rsid w:val="1B20F56D"/>
    <w:rsid w:val="23AECA19"/>
    <w:rsid w:val="23B692B8"/>
    <w:rsid w:val="24BFAB6E"/>
    <w:rsid w:val="308BEF5E"/>
    <w:rsid w:val="391004B2"/>
    <w:rsid w:val="3B047B1B"/>
    <w:rsid w:val="3B07712A"/>
    <w:rsid w:val="400DB9FC"/>
    <w:rsid w:val="40CD181B"/>
    <w:rsid w:val="42486546"/>
    <w:rsid w:val="475132C3"/>
    <w:rsid w:val="4CC60DE4"/>
    <w:rsid w:val="5013FE48"/>
    <w:rsid w:val="56C7B065"/>
    <w:rsid w:val="576FAD64"/>
    <w:rsid w:val="63CC40E0"/>
    <w:rsid w:val="675A44B3"/>
    <w:rsid w:val="67768838"/>
    <w:rsid w:val="73F03265"/>
    <w:rsid w:val="7436C2F3"/>
    <w:rsid w:val="79BDE2D8"/>
    <w:rsid w:val="7FA1E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C0B0C"/>
  <w15:docId w15:val="{0F3947ED-DFE5-4FED-8B3C-3E67F771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64"/>
    <w:pPr>
      <w:spacing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140E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0E64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40E64"/>
    <w:pPr>
      <w:spacing w:after="0" w:line="240" w:lineRule="auto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16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2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2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2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A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07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07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49F7-176A-43C2-A6BD-6F893EE8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16</Pages>
  <Words>3175</Words>
  <Characters>17018</Characters>
  <Application>Microsoft Office Word</Application>
  <DocSecurity>0</DocSecurity>
  <Lines>567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Phillips</dc:creator>
  <cp:keywords/>
  <dc:description/>
  <cp:lastModifiedBy>Anna Seaman</cp:lastModifiedBy>
  <cp:revision>51</cp:revision>
  <dcterms:created xsi:type="dcterms:W3CDTF">2026-02-27T19:01:00Z</dcterms:created>
  <dcterms:modified xsi:type="dcterms:W3CDTF">2026-08-12T17:40:00Z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cf23d259-eb54-44df-b932-c1181785fdce</vt:lpwstr>
  </property>
</Properties>
</file>