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rPr>
          <w:rFonts w:ascii="Aptos" w:hAnsi="Aptos" w:eastAsia="Aptos" w:cs="Aptos"/>
          <w:sz w:val="40"/>
          <w:szCs w:val="40"/>
        </w:rPr>
        <w:t>Information for Proctor</w:t>
      </w:r>
    </w:p>
    <w:p w14:paraId="170ED275" w14:textId="0A15AA8A" w:rsidR="00B16ABF" w:rsidRPr="00DF5383" w:rsidRDefault="00B16ABF" w:rsidP="007B6820">
      <w:pPr>
        <w:pStyle w:val="Heading1"/>
        <w:spacing w:after="0" w:line="480" w:lineRule="auto"/>
        <w:rPr>
          <w:rFonts w:ascii="Times New Roman" w:eastAsia="Times New Roman" w:hAnsi="Times New Roman" w:cs="Times New Roman"/>
          <w:color w:val="000000"/>
          <w:sz w:val="24"/>
          <w:szCs w:val="24"/>
        </w:rPr>
      </w:pPr>
      <w:r w:rsidRPr="00DF5383">
        <w:rPr>
          <w:rFonts w:ascii="Aptos" w:eastAsia="Aptos" w:hAnsi="Aptos" w:cs="Aptos"/>
          <w:color w:val="000000"/>
          <w:sz w:val="40"/>
          <w:szCs w:val="40"/>
        </w:rPr>
        <w:t>Situation and Setting</w:t>
      </w:r>
    </w:p>
    <w:p w14:paraId="003032DE" w14:textId="4A220B0D" w:rsidR="1AC5E048" w:rsidRPr="00DF5383" w:rsidRDefault="1AC5E048" w:rsidP="007B6820">
      <w:pPr>
        <w:spacing w:after="0" w:line="480" w:lineRule="auto"/>
        <w:rPr>
          <w:rFonts w:ascii="Times New Roman" w:eastAsia="Times New Roman" w:hAnsi="Times New Roman" w:cs="Times New Roman"/>
          <w:color w:val="000000"/>
          <w:sz w:val="24"/>
          <w:szCs w:val="24"/>
        </w:rPr>
      </w:pPr>
      <w:r w:rsidRPr="00DF5383">
        <w:rPr>
          <w:rFonts w:ascii="Aptos" w:eastAsia="Aptos" w:hAnsi="Aptos" w:cs="Aptos"/>
          <w:color w:val="000000"/>
          <w:sz w:val="24"/>
          <w:szCs w:val="24"/>
        </w:rPr>
        <w:t/>
      </w:r>
      <w:r w:rsidR="00253B45" w:rsidRPr="00DF5383">
        <w:rPr>
          <w:rFonts w:ascii="Aptos" w:eastAsia="Aptos" w:hAnsi="Aptos" w:cs="Aptos"/>
          <w:color w:val="000000"/>
          <w:sz w:val="24"/>
          <w:szCs w:val="24"/>
        </w:rPr>
        <w:t/>
      </w:r>
      <w:r w:rsidRPr="00DF5383">
        <w:rPr>
          <w:rFonts w:ascii="Aptos" w:eastAsia="Aptos" w:hAnsi="Aptos" w:cs="Aptos"/>
          <w:color w:val="000000"/>
          <w:sz w:val="24"/>
          <w:szCs w:val="24"/>
        </w:rPr>
        <w:t>Simulation Situation</w:t>
      </w:r>
    </w:p>
    <w:p w14:paraId="50532C4F" w14:textId="15881CC8" w:rsidR="00294BAC" w:rsidRPr="006A5E0F" w:rsidRDefault="00294BAC" w:rsidP="00294BAC">
      <w:pPr>
        <w:spacing w:after="0" w:line="480" w:lineRule="auto"/>
        <w:rPr>
          <w:rFonts w:ascii="Times New Roman" w:eastAsia="Times New Roman" w:hAnsi="Times New Roman" w:cs="Times New Roman"/>
          <w:color w:val="000000"/>
          <w:sz w:val="24"/>
          <w:szCs w:val="24"/>
        </w:rPr>
      </w:pPr>
      <w:r w:rsidRPr="006A5E0F">
        <w:rPr>
          <w:rFonts w:ascii="Aptos" w:eastAsia="Aptos" w:hAnsi="Aptos" w:cs="Aptos"/>
          <w:color w:val="000000"/>
          <w:sz w:val="24"/>
          <w:szCs w:val="24"/>
        </w:rPr>
        <w:t>This simulation will be set up in stations. You will visit five stations as an HCP, and will portray the patient and serve as proctor for other HCPs.</w:t>
      </w:r>
    </w:p>
    <w:p w14:paraId="56CA50C7" w14:textId="779F9301" w:rsidR="1AC5E048" w:rsidRPr="00DF5383" w:rsidRDefault="1AC5E048" w:rsidP="007B6820">
      <w:pPr>
        <w:spacing w:after="0" w:line="480" w:lineRule="auto"/>
        <w:rPr>
          <w:rFonts w:ascii="Times New Roman" w:eastAsia="Times New Roman" w:hAnsi="Times New Roman" w:cs="Times New Roman"/>
          <w:color w:val="000000"/>
          <w:sz w:val="24"/>
          <w:szCs w:val="24"/>
        </w:rPr>
      </w:pPr>
      <w:r w:rsidRPr="00DF5383">
        <w:rPr>
          <w:rFonts w:ascii="Aptos" w:eastAsia="Aptos" w:hAnsi="Aptos" w:cs="Aptos"/>
          <w:color w:val="000000"/>
          <w:sz w:val="24"/>
          <w:szCs w:val="24"/>
        </w:rPr>
        <w:lastRenderedPageBreak/>
        <w:t>Setting</w:t>
      </w:r>
    </w:p>
    <w:p w14:paraId="3BA2F556" w14:textId="18175CDA" w:rsidR="00294BAC" w:rsidRPr="006A5E0F" w:rsidRDefault="00294BAC" w:rsidP="00294BAC">
      <w:pPr>
        <w:spacing w:after="0" w:line="480" w:lineRule="auto"/>
        <w:rPr>
          <w:rFonts w:ascii="Times New Roman" w:eastAsia="Times New Roman" w:hAnsi="Times New Roman" w:cs="Times New Roman"/>
          <w:color w:val="000000"/>
          <w:sz w:val="24"/>
          <w:szCs w:val="24"/>
        </w:rPr>
      </w:pPr>
      <w:r w:rsidRPr="00294BAC">
        <w:rPr>
          <w:rFonts w:ascii="Aptos" w:eastAsia="Aptos" w:hAnsi="Aptos" w:cs="Aptos"/>
          <w:color w:val="000000"/>
          <w:sz w:val="24"/>
          <w:szCs w:val="24"/>
        </w:rPr>
        <w:t>Laboratory classroom</w:t>
      </w:r>
    </w:p>
    <w:p w14:paraId="280760CF" w14:textId="5351E532" w:rsidR="1AC5E048" w:rsidRPr="00DF5383" w:rsidRDefault="1AC5E048" w:rsidP="007B6820">
      <w:pPr>
        <w:spacing w:after="0" w:line="480" w:lineRule="auto"/>
        <w:rPr>
          <w:rFonts w:ascii="Times New Roman" w:eastAsia="Times New Roman" w:hAnsi="Times New Roman" w:cs="Times New Roman"/>
          <w:color w:val="000000"/>
          <w:sz w:val="24"/>
          <w:szCs w:val="24"/>
        </w:rPr>
      </w:pPr>
      <w:r w:rsidRPr="00DF5383">
        <w:rPr>
          <w:rFonts w:ascii="Aptos" w:eastAsia="Aptos" w:hAnsi="Aptos" w:cs="Aptos"/>
          <w:color w:val="000000"/>
          <w:sz w:val="24"/>
          <w:szCs w:val="24"/>
        </w:rPr>
        <w:t>Standardized Patient</w:t>
      </w:r>
      <w:r w:rsidR="00936E84">
        <w:rPr>
          <w:rFonts w:ascii="Aptos" w:eastAsia="Aptos" w:hAnsi="Aptos" w:cs="Aptos"/>
          <w:color w:val="000000"/>
          <w:sz w:val="24"/>
          <w:szCs w:val="24"/>
        </w:rPr>
        <w:t xml:space="preserve"> </w:t>
      </w:r>
      <w:r w:rsidR="00E33257">
        <w:rPr>
          <w:rFonts w:ascii="Aptos" w:eastAsia="Aptos" w:hAnsi="Aptos" w:cs="Aptos"/>
          <w:color w:val="000000"/>
          <w:sz w:val="24"/>
          <w:szCs w:val="24"/>
        </w:rPr>
        <w:t xml:space="preserve">(SP) </w:t>
      </w:r>
      <w:r w:rsidRPr="00DF5383">
        <w:rPr>
          <w:rFonts w:ascii="Aptos" w:eastAsia="Aptos" w:hAnsi="Aptos" w:cs="Aptos"/>
          <w:color w:val="000000"/>
          <w:sz w:val="24"/>
          <w:szCs w:val="24"/>
        </w:rPr>
        <w:t>Information</w:t>
      </w:r>
    </w:p>
    <w:p w14:paraId="5CFF31E8" w14:textId="5BB02348" w:rsidR="00AA31E0" w:rsidRPr="00DF5383" w:rsidRDefault="34EB7DDE" w:rsidP="007B6820">
      <w:pPr>
        <w:spacing w:after="0" w:line="480" w:lineRule="auto"/>
        <w:rPr>
          <w:rFonts w:ascii="Times New Roman" w:hAnsi="Times New Roman" w:cs="Times New Roman"/>
          <w:color w:val="000000"/>
          <w:sz w:val="24"/>
          <w:szCs w:val="24"/>
        </w:rPr>
      </w:pPr>
      <w:r w:rsidRPr="00DF5383">
        <w:rPr>
          <w:rFonts w:ascii="Aptos" w:hAnsi="Aptos" w:cs="Aptos" w:eastAsia="Aptos"/>
          <w:color w:val="000000"/>
          <w:sz w:val="24"/>
          <w:szCs w:val="24"/>
        </w:rPr>
        <w:t xml:space="preserve">At </w:t>
      </w:r>
      <w:r w:rsidRPr="00F85E29">
        <w:rPr>
          <w:rFonts w:ascii="Aptos" w:hAnsi="Aptos" w:cs="Aptos" w:eastAsia="Aptos"/>
          <w:color w:val="000000"/>
          <w:sz w:val="24"/>
          <w:szCs w:val="24"/>
        </w:rPr>
        <w:t>one</w:t>
      </w:r>
      <w:r w:rsidRPr="00DF5383">
        <w:rPr>
          <w:rFonts w:ascii="Aptos" w:hAnsi="Aptos" w:cs="Aptos" w:eastAsia="Aptos"/>
          <w:color w:val="000000"/>
          <w:sz w:val="24"/>
          <w:szCs w:val="24"/>
        </w:rPr>
        <w:t xml:space="preserve"> examination station, you are playing the role of </w:t>
      </w:r>
      <w:r w:rsidR="00B16ABF" w:rsidRPr="00DF5383">
        <w:rPr>
          <w:rFonts w:ascii="Aptos" w:hAnsi="Aptos" w:cs="Aptos" w:eastAsia="Aptos"/>
          <w:color w:val="000000"/>
          <w:sz w:val="24"/>
          <w:szCs w:val="24"/>
        </w:rPr>
        <w:t xml:space="preserve">both </w:t>
      </w:r>
      <w:r w:rsidRPr="00DF5383">
        <w:rPr>
          <w:rFonts w:ascii="Aptos" w:hAnsi="Aptos" w:cs="Aptos" w:eastAsia="Aptos"/>
          <w:color w:val="000000"/>
          <w:sz w:val="24"/>
          <w:szCs w:val="24"/>
        </w:rPr>
        <w:t xml:space="preserve">the patient and </w:t>
      </w:r>
      <w:r w:rsidR="00B16ABF" w:rsidRPr="00DF5383">
        <w:rPr>
          <w:rFonts w:ascii="Aptos" w:hAnsi="Aptos" w:cs="Aptos" w:eastAsia="Aptos"/>
          <w:color w:val="000000"/>
          <w:sz w:val="24"/>
          <w:szCs w:val="24"/>
        </w:rPr>
        <w:t>the</w:t>
      </w:r>
      <w:r w:rsidRPr="00DF5383">
        <w:rPr>
          <w:rFonts w:ascii="Aptos" w:hAnsi="Aptos" w:cs="Aptos" w:eastAsia="Aptos"/>
          <w:color w:val="000000"/>
          <w:sz w:val="24"/>
          <w:szCs w:val="24"/>
        </w:rPr>
        <w:t xml:space="preserve"> proctor. You will read your assigned scenario to the HCP</w:t>
      </w:r>
      <w:r w:rsidR="00B16ABF" w:rsidRPr="00DF5383">
        <w:rPr>
          <w:rFonts w:ascii="Aptos" w:hAnsi="Aptos" w:cs="Aptos" w:eastAsia="Aptos"/>
          <w:color w:val="000000"/>
          <w:sz w:val="24"/>
          <w:szCs w:val="24"/>
        </w:rPr>
        <w:t>,</w:t>
      </w:r>
      <w:r w:rsidRPr="00DF5383">
        <w:rPr>
          <w:rFonts w:ascii="Aptos" w:hAnsi="Aptos" w:cs="Aptos" w:eastAsia="Aptos"/>
          <w:color w:val="000000"/>
          <w:sz w:val="24"/>
          <w:szCs w:val="24"/>
        </w:rPr>
        <w:t xml:space="preserve"> and then the HCP will decide their actions. At the end of the simulation, you will provide written feedback on a rubric for each HCP at your station. The HCP is permitted to ask additional history questions to learn more about the injury. They will then decide which special tests to perform and then perform them correctly. You will need to be familiar with which special tests are appropriate to rule in each pathology. </w:t>
      </w:r>
      <w:r w:rsidRPr="00DF5383">
        <w:rPr>
          <w:rFonts w:ascii="Aptos" w:eastAsia="Aptos" w:hAnsi="Aptos" w:cs="Aptos"/>
          <w:color w:val="000000"/>
          <w:sz w:val="24"/>
          <w:szCs w:val="24"/>
        </w:rPr>
        <w:t xml:space="preserve">Each station will have a timer set to </w:t>
      </w:r>
      <w:r w:rsidR="00870CE3" w:rsidRPr="00DF5383">
        <w:rPr>
          <w:rFonts w:ascii="Aptos" w:eastAsia="Aptos" w:hAnsi="Aptos" w:cs="Aptos"/>
          <w:color w:val="000000"/>
          <w:sz w:val="24"/>
          <w:szCs w:val="24"/>
        </w:rPr>
        <w:t xml:space="preserve">eight </w:t>
      </w:r>
      <w:r w:rsidRPr="00F85E29">
        <w:rPr>
          <w:rFonts w:ascii="Aptos" w:eastAsia="Aptos" w:hAnsi="Aptos" w:cs="Aptos"/>
          <w:color w:val="000000"/>
          <w:sz w:val="24"/>
          <w:szCs w:val="24"/>
        </w:rPr>
        <w:t>minutes</w:t>
      </w:r>
      <w:r w:rsidRPr="00DF5383">
        <w:rPr>
          <w:rFonts w:ascii="Aptos" w:eastAsia="Aptos" w:hAnsi="Aptos" w:cs="Aptos"/>
          <w:color w:val="000000"/>
          <w:sz w:val="24"/>
          <w:szCs w:val="24"/>
        </w:rPr>
        <w:t xml:space="preserve">. When the time is up, students will rotate to their next station while the HCP playing the patient/proctor has </w:t>
      </w:r>
      <w:r w:rsidR="00870CE3" w:rsidRPr="00DF5383">
        <w:rPr>
          <w:rFonts w:ascii="Aptos" w:eastAsia="Aptos" w:hAnsi="Aptos" w:cs="Aptos"/>
          <w:color w:val="000000"/>
          <w:sz w:val="24"/>
          <w:szCs w:val="24"/>
        </w:rPr>
        <w:t>two</w:t>
      </w:r>
      <w:r w:rsidR="00870CE3" w:rsidRPr="00DF5383">
        <w:rPr>
          <w:rFonts w:ascii="Aptos" w:hAnsi="Aptos" w:cs="Aptos" w:eastAsia="Aptos"/>
          <w:color w:val="000000"/>
          <w:sz w:val="24"/>
          <w:szCs w:val="24"/>
        </w:rPr>
        <w:t xml:space="preserve"> </w:t>
      </w:r>
      <w:r w:rsidRPr="00F85E29">
        <w:rPr>
          <w:rFonts w:ascii="Aptos" w:eastAsia="Aptos" w:hAnsi="Aptos" w:cs="Aptos"/>
          <w:color w:val="000000"/>
          <w:sz w:val="24"/>
          <w:szCs w:val="24"/>
        </w:rPr>
        <w:t>minutes</w:t>
      </w:r>
      <w:r w:rsidRPr="00DF5383">
        <w:rPr>
          <w:rFonts w:ascii="Aptos" w:eastAsia="Aptos" w:hAnsi="Aptos" w:cs="Aptos"/>
          <w:color w:val="000000"/>
          <w:sz w:val="24"/>
          <w:szCs w:val="24"/>
        </w:rPr>
        <w:t xml:space="preserve"> to write down their feedback. </w:t>
      </w:r>
      <w:r w:rsidRPr="00DF5383">
        <w:rPr>
          <w:rFonts w:ascii="Aptos" w:hAnsi="Aptos" w:cs="Aptos" w:eastAsia="Aptos"/>
          <w:color w:val="000000"/>
          <w:sz w:val="24"/>
          <w:szCs w:val="24"/>
        </w:rPr>
        <w:t>All tables will be labeled with station numbers.</w:t>
      </w:r>
    </w:p>
    <w:p>
      <w:r>
        <w:br w:type="page"/>
      </w:r>
    </w:p>
    <w:p w14:paraId="06160D1D" w14:textId="172AB9C5" w:rsidR="0094796A" w:rsidRDefault="34EB7DDE" w:rsidP="007B6820">
      <w:pPr>
        <w:pStyle w:val="Heading1"/>
        <w:spacing w:after="0" w:line="480" w:lineRule="auto"/>
        <w:rPr>
          <w:rFonts w:ascii="Times New Roman" w:hAnsi="Times New Roman" w:cs="Times New Roman"/>
          <w:color w:val="000000"/>
          <w:sz w:val="24"/>
          <w:szCs w:val="24"/>
        </w:rPr>
      </w:pPr>
      <w:r w:rsidRPr="00DF5383">
        <w:rPr>
          <w:rFonts w:ascii="Aptos" w:hAnsi="Aptos" w:cs="Aptos" w:eastAsia="Aptos"/>
          <w:color w:val="000000"/>
          <w:sz w:val="40"/>
          <w:szCs w:val="40"/>
        </w:rPr>
        <w:t>Rubric</w:t>
      </w:r>
    </w:p>
    <w:tbl>
      <w:tblPr>
        <w:tblStyle w:val="TableGrid"/>
        <w:tblW w:w="5000" w:type="pct"/>
        <w:tblLook w:val="04A0" w:firstRow="1" w:lastRow="0" w:firstColumn="1" w:lastColumn="0" w:noHBand="0" w:noVBand="1"/>
      </w:tblPr>
      <w:tblGrid>
        <w:gridCol w:w="1738"/>
        <w:gridCol w:w="1890"/>
        <w:gridCol w:w="1879"/>
        <w:gridCol w:w="1904"/>
        <w:gridCol w:w="2165"/>
      </w:tblGrid>
      <w:tr w:rsidR="00E74030" w14:paraId="4B2C919D" w14:textId="77777777" w:rsidTr="00002EDF">
        <w:tc>
          <w:tcPr>
            <w:tcW w:w="1738" w:type="dxa"/>
            <w:shd w:val="clear" w:color="auto" w:fill="A73023"/>
          </w:tcPr>
          <w:p w14:paraId="087B8155" w14:textId="77777777" w:rsidR="00E74030" w:rsidRPr="00002EDF" w:rsidRDefault="00E74030" w:rsidP="00002EDF">
            <w:pPr>
              <w:jc w:val="center"/>
              <w:rPr>
                <w:rFonts w:ascii="Times New Roman" w:hAnsi="Times New Roman" w:cs="Times New Roman"/>
                <w:color w:val="FFFFFF" w:themeColor="background1"/>
              </w:rPr>
            </w:pPr>
            <w:r w:rsidRPr="005E26AB">
              <w:rPr>
                <w:rFonts w:ascii="Aptos" w:hAnsi="Aptos" w:cs="Aptos" w:eastAsia="Aptos"/>
                <w:b/>
                <w:bCs/>
                <w:color w:val="FFFFFF" w:themeColor="background1"/>
                <w:sz w:val="22"/>
                <w:szCs w:val="22"/>
              </w:rPr>
              <w:t>CRITERIA</w:t>
            </w:r>
          </w:p>
        </w:tc>
        <w:tc>
          <w:tcPr>
            <w:tcW w:w="1890" w:type="dxa"/>
            <w:shd w:val="clear" w:color="auto" w:fill="A73023"/>
          </w:tcPr>
          <w:p w14:paraId="051D59DF" w14:textId="77777777" w:rsidR="00E74030" w:rsidRPr="00002EDF" w:rsidRDefault="00E74030" w:rsidP="00002EDF">
            <w:pPr>
              <w:jc w:val="center"/>
              <w:rPr>
                <w:rFonts w:ascii="Times New Roman" w:hAnsi="Times New Roman" w:cs="Times New Roman"/>
                <w:color w:val="FFFFFF" w:themeColor="background1"/>
              </w:rPr>
            </w:pPr>
            <w:r w:rsidRPr="005E26AB">
              <w:rPr>
                <w:rFonts w:ascii="Aptos" w:hAnsi="Aptos" w:cs="Aptos" w:eastAsia="Aptos"/>
                <w:b/>
                <w:bCs/>
                <w:color w:val="FFFFFF" w:themeColor="background1"/>
                <w:sz w:val="22"/>
                <w:szCs w:val="22"/>
              </w:rPr>
              <w:t>EXCEPTIONAL COMPETENCE</w:t>
            </w:r>
          </w:p>
        </w:tc>
        <w:tc>
          <w:tcPr>
            <w:tcW w:w="1879" w:type="dxa"/>
            <w:shd w:val="clear" w:color="auto" w:fill="A73023"/>
          </w:tcPr>
          <w:p w14:paraId="520D7822" w14:textId="77777777" w:rsidR="00E74030" w:rsidRPr="00002EDF" w:rsidRDefault="00E74030" w:rsidP="00002EDF">
            <w:pPr>
              <w:jc w:val="center"/>
              <w:rPr>
                <w:rFonts w:ascii="Times New Roman" w:hAnsi="Times New Roman" w:cs="Times New Roman"/>
                <w:color w:val="FFFFFF" w:themeColor="background1"/>
              </w:rPr>
            </w:pPr>
            <w:r w:rsidRPr="005E26AB">
              <w:rPr>
                <w:rFonts w:ascii="Aptos" w:hAnsi="Aptos" w:cs="Aptos" w:eastAsia="Aptos"/>
                <w:b/>
                <w:bCs/>
                <w:color w:val="FFFFFF" w:themeColor="background1"/>
                <w:sz w:val="22"/>
                <w:szCs w:val="22"/>
              </w:rPr>
              <w:t>MINIMUM COMPETENCE</w:t>
            </w:r>
          </w:p>
        </w:tc>
        <w:tc>
          <w:tcPr>
            <w:tcW w:w="1904" w:type="dxa"/>
            <w:shd w:val="clear" w:color="auto" w:fill="A73023"/>
          </w:tcPr>
          <w:p w14:paraId="69C68C10" w14:textId="77777777" w:rsidR="00E74030" w:rsidRPr="00002EDF" w:rsidRDefault="00E74030" w:rsidP="00002EDF">
            <w:pPr>
              <w:jc w:val="center"/>
              <w:rPr>
                <w:rFonts w:ascii="Times New Roman" w:hAnsi="Times New Roman" w:cs="Times New Roman"/>
                <w:color w:val="FFFFFF" w:themeColor="background1"/>
              </w:rPr>
            </w:pPr>
            <w:r w:rsidRPr="005E26AB">
              <w:rPr>
                <w:rFonts w:ascii="Aptos" w:hAnsi="Aptos" w:cs="Aptos" w:eastAsia="Aptos"/>
                <w:b/>
                <w:bCs/>
                <w:color w:val="FFFFFF" w:themeColor="background1"/>
                <w:sz w:val="22"/>
                <w:szCs w:val="22"/>
              </w:rPr>
              <w:t>APPROACHING COMPETENCE</w:t>
            </w:r>
          </w:p>
        </w:tc>
        <w:tc>
          <w:tcPr>
            <w:tcW w:w="2165" w:type="dxa"/>
            <w:shd w:val="clear" w:color="auto" w:fill="A73023"/>
          </w:tcPr>
          <w:p w14:paraId="00F8283E" w14:textId="77777777" w:rsidR="00E74030" w:rsidRPr="00002EDF" w:rsidRDefault="00E74030" w:rsidP="00002EDF">
            <w:pPr>
              <w:jc w:val="center"/>
              <w:rPr>
                <w:rFonts w:ascii="Times New Roman" w:hAnsi="Times New Roman" w:cs="Times New Roman"/>
                <w:color w:val="FFFFFF" w:themeColor="background1"/>
              </w:rPr>
            </w:pPr>
            <w:r w:rsidRPr="005E26AB">
              <w:rPr>
                <w:rFonts w:ascii="Aptos" w:hAnsi="Aptos" w:cs="Aptos" w:eastAsia="Aptos"/>
                <w:b/>
                <w:bCs/>
                <w:color w:val="FFFFFF" w:themeColor="background1"/>
                <w:sz w:val="21"/>
                <w:szCs w:val="21"/>
              </w:rPr>
              <w:t>UNSATISFACTORY</w:t>
            </w:r>
          </w:p>
        </w:tc>
      </w:tr>
      <w:tr w:rsidR="00E74030" w14:paraId="49BD2DA4" w14:textId="77777777" w:rsidTr="006A5E0F">
        <w:tc>
          <w:tcPr>
            <w:tcW w:w="1738" w:type="dxa"/>
            <w:shd w:val="clear" w:color="auto" w:fill="EDD2C4"/>
          </w:tcPr>
          <w:p w14:paraId="07DB0BA2" w14:textId="442CAEBF" w:rsidR="00E74030" w:rsidRPr="006A5E0F" w:rsidRDefault="00E74030" w:rsidP="00E74030">
            <w:pPr>
              <w:ind w:left="144" w:hanging="144"/>
              <w:rPr>
                <w:rFonts w:ascii="Times New Roman" w:hAnsi="Times New Roman" w:cs="Times New Roman"/>
                <w:b/>
                <w:bCs/>
                <w:sz w:val="22"/>
                <w:szCs w:val="22"/>
              </w:rPr>
            </w:pPr>
            <w:r w:rsidRPr="00E74030">
              <w:rPr>
                <w:rFonts w:ascii="Aptos" w:hAnsi="Aptos" w:cs="Aptos" w:eastAsia="Aptos"/>
                <w:color w:val="000000"/>
              </w:rPr>
              <w:t>Special test selection</w:t>
            </w:r>
          </w:p>
        </w:tc>
        <w:tc>
          <w:tcPr>
            <w:tcW w:w="1890" w:type="dxa"/>
          </w:tcPr>
          <w:p w14:paraId="7959EB63" w14:textId="76C0F493" w:rsidR="00E74030" w:rsidRPr="006A5E0F" w:rsidRDefault="00E74030" w:rsidP="00E74030">
            <w:pPr>
              <w:ind w:left="144" w:hanging="144"/>
              <w:rPr>
                <w:rFonts w:ascii="Times New Roman" w:hAnsi="Times New Roman" w:cs="Times New Roman"/>
                <w:b/>
                <w:bCs/>
                <w:sz w:val="22"/>
                <w:szCs w:val="22"/>
              </w:rPr>
            </w:pPr>
            <w:r w:rsidRPr="00E74030">
              <w:rPr>
                <w:rFonts w:ascii="Aptos" w:hAnsi="Aptos" w:cs="Aptos" w:eastAsia="Aptos"/>
                <w:color w:val="000000"/>
              </w:rPr>
              <w:t>(4) Selects the most reliable test for scenario and provides rationale for choice</w:t>
            </w:r>
          </w:p>
        </w:tc>
        <w:tc>
          <w:tcPr>
            <w:tcW w:w="1879" w:type="dxa"/>
          </w:tcPr>
          <w:p w14:paraId="09A8353F" w14:textId="67AAD518" w:rsidR="00E74030" w:rsidRPr="006A5E0F" w:rsidRDefault="00E74030" w:rsidP="00E74030">
            <w:pPr>
              <w:ind w:left="144" w:hanging="144"/>
              <w:rPr>
                <w:rFonts w:ascii="Times New Roman" w:hAnsi="Times New Roman" w:cs="Times New Roman"/>
                <w:b/>
                <w:bCs/>
                <w:sz w:val="22"/>
                <w:szCs w:val="22"/>
              </w:rPr>
            </w:pPr>
            <w:r w:rsidRPr="00E74030">
              <w:rPr>
                <w:rFonts w:ascii="Aptos" w:hAnsi="Aptos" w:cs="Aptos" w:eastAsia="Aptos"/>
                <w:color w:val="000000"/>
              </w:rPr>
              <w:t>(3) Selects the most reliable test for scenario with limited rationale</w:t>
            </w:r>
          </w:p>
        </w:tc>
        <w:tc>
          <w:tcPr>
            <w:tcW w:w="1904" w:type="dxa"/>
          </w:tcPr>
          <w:p w14:paraId="150F642B" w14:textId="54E4D305" w:rsidR="00E74030" w:rsidRPr="006A5E0F" w:rsidRDefault="00E74030" w:rsidP="00E74030">
            <w:pPr>
              <w:ind w:left="144" w:hanging="144"/>
              <w:rPr>
                <w:rFonts w:ascii="Times New Roman" w:hAnsi="Times New Roman" w:cs="Times New Roman"/>
                <w:b/>
                <w:bCs/>
                <w:sz w:val="22"/>
                <w:szCs w:val="22"/>
              </w:rPr>
            </w:pPr>
            <w:r w:rsidRPr="00E74030">
              <w:rPr>
                <w:rFonts w:ascii="Aptos" w:hAnsi="Aptos" w:cs="Aptos" w:eastAsia="Aptos"/>
                <w:color w:val="000000"/>
              </w:rPr>
              <w:t>(2) Selects an appropriate test for scenario</w:t>
            </w:r>
          </w:p>
        </w:tc>
        <w:tc>
          <w:tcPr>
            <w:tcW w:w="2165" w:type="dxa"/>
          </w:tcPr>
          <w:p w14:paraId="0A827488" w14:textId="78F8164B" w:rsidR="00E74030" w:rsidRPr="006A5E0F" w:rsidRDefault="00E74030" w:rsidP="00E74030">
            <w:pPr>
              <w:ind w:left="144" w:hanging="144"/>
              <w:rPr>
                <w:rFonts w:ascii="Times New Roman" w:hAnsi="Times New Roman" w:cs="Times New Roman"/>
                <w:b/>
                <w:bCs/>
                <w:sz w:val="22"/>
                <w:szCs w:val="22"/>
              </w:rPr>
            </w:pPr>
            <w:r w:rsidRPr="00E74030">
              <w:rPr>
                <w:rFonts w:ascii="Aptos" w:hAnsi="Aptos" w:cs="Aptos" w:eastAsia="Aptos"/>
                <w:color w:val="000000"/>
              </w:rPr>
              <w:t>(1) Does not select appropriate test, lacks rationale</w:t>
            </w:r>
          </w:p>
        </w:tc>
      </w:tr>
      <w:tr w:rsidR="00E74030" w14:paraId="2812EF5A" w14:textId="77777777" w:rsidTr="006A5E0F">
        <w:tc>
          <w:tcPr>
            <w:tcW w:w="1738" w:type="dxa"/>
            <w:shd w:val="clear" w:color="auto" w:fill="EDD2C4"/>
          </w:tcPr>
          <w:p w14:paraId="798CDB2B" w14:textId="74853019" w:rsidR="00E74030" w:rsidRPr="006A5E0F" w:rsidRDefault="00E74030" w:rsidP="00E74030">
            <w:pPr>
              <w:ind w:left="144" w:hanging="144"/>
              <w:rPr>
                <w:rFonts w:ascii="Times New Roman" w:hAnsi="Times New Roman" w:cs="Times New Roman"/>
                <w:b/>
                <w:bCs/>
                <w:sz w:val="22"/>
                <w:szCs w:val="22"/>
              </w:rPr>
            </w:pPr>
            <w:r w:rsidRPr="00E74030">
              <w:rPr>
                <w:rFonts w:ascii="Aptos" w:hAnsi="Aptos" w:cs="Aptos" w:eastAsia="Aptos"/>
                <w:color w:val="000000"/>
              </w:rPr>
              <w:t xml:space="preserve">Test </w:t>
            </w:r>
            <w:r w:rsidRPr="00E74030">
              <w:rPr>
                <w:rFonts w:ascii="Aptos" w:hAnsi="Aptos" w:cs="Aptos" w:eastAsia="Aptos"/>
                <w:color w:val="000000"/>
              </w:rPr>
              <w:lastRenderedPageBreak/>
              <w:t>performance</w:t>
            </w:r>
          </w:p>
        </w:tc>
        <w:tc>
          <w:tcPr>
            <w:tcW w:w="1890" w:type="dxa"/>
          </w:tcPr>
          <w:p w14:paraId="2BC104B9" w14:textId="0C02E6DC" w:rsidR="00E74030" w:rsidRPr="006A5E0F" w:rsidRDefault="00E74030" w:rsidP="00E74030">
            <w:pPr>
              <w:ind w:left="144" w:hanging="144"/>
              <w:rPr>
                <w:rFonts w:ascii="Times New Roman" w:hAnsi="Times New Roman" w:cs="Times New Roman"/>
                <w:b/>
                <w:bCs/>
                <w:sz w:val="22"/>
                <w:szCs w:val="22"/>
              </w:rPr>
            </w:pPr>
            <w:r w:rsidRPr="00E74030">
              <w:rPr>
                <w:rFonts w:ascii="Aptos" w:hAnsi="Aptos" w:cs="Aptos" w:eastAsia="Aptos"/>
                <w:color w:val="000000"/>
              </w:rPr>
              <w:lastRenderedPageBreak/>
              <w:t xml:space="preserve">(4) Performs test </w:t>
            </w:r>
            <w:r w:rsidRPr="00E74030">
              <w:rPr>
                <w:rFonts w:ascii="Aptos" w:hAnsi="Aptos" w:cs="Aptos" w:eastAsia="Aptos"/>
                <w:color w:val="000000"/>
              </w:rPr>
              <w:lastRenderedPageBreak/>
              <w:t>accurately with correct technique and confidence</w:t>
            </w:r>
          </w:p>
        </w:tc>
        <w:tc>
          <w:tcPr>
            <w:tcW w:w="1879" w:type="dxa"/>
          </w:tcPr>
          <w:p w14:paraId="26DEE9AD" w14:textId="6CE4FE57" w:rsidR="00E74030" w:rsidRPr="006A5E0F" w:rsidRDefault="00E74030" w:rsidP="00E74030">
            <w:pPr>
              <w:ind w:left="144" w:hanging="144"/>
              <w:rPr>
                <w:rFonts w:ascii="Times New Roman" w:hAnsi="Times New Roman" w:cs="Times New Roman"/>
                <w:b/>
                <w:bCs/>
                <w:sz w:val="22"/>
                <w:szCs w:val="22"/>
              </w:rPr>
            </w:pPr>
            <w:r w:rsidRPr="00E74030">
              <w:rPr>
                <w:rFonts w:ascii="Aptos" w:hAnsi="Aptos" w:cs="Aptos" w:eastAsia="Aptos"/>
                <w:color w:val="000000"/>
              </w:rPr>
              <w:lastRenderedPageBreak/>
              <w:t xml:space="preserve">(3) Performs test </w:t>
            </w:r>
            <w:r w:rsidRPr="00E74030">
              <w:rPr>
                <w:rFonts w:ascii="Aptos" w:hAnsi="Aptos" w:cs="Aptos" w:eastAsia="Aptos"/>
                <w:color w:val="000000"/>
              </w:rPr>
              <w:lastRenderedPageBreak/>
              <w:t>correctly with minor technique errors</w:t>
            </w:r>
          </w:p>
        </w:tc>
        <w:tc>
          <w:tcPr>
            <w:tcW w:w="1904" w:type="dxa"/>
          </w:tcPr>
          <w:p w14:paraId="50B75BBA" w14:textId="5D43A3AE" w:rsidR="00E74030" w:rsidRPr="006A5E0F" w:rsidRDefault="00E74030" w:rsidP="00E74030">
            <w:pPr>
              <w:ind w:left="144" w:hanging="144"/>
              <w:rPr>
                <w:rFonts w:ascii="Times New Roman" w:hAnsi="Times New Roman" w:cs="Times New Roman"/>
                <w:b/>
                <w:bCs/>
                <w:sz w:val="22"/>
                <w:szCs w:val="22"/>
              </w:rPr>
            </w:pPr>
            <w:r w:rsidRPr="00E74030">
              <w:rPr>
                <w:rFonts w:ascii="Aptos" w:hAnsi="Aptos" w:cs="Aptos" w:eastAsia="Aptos"/>
                <w:color w:val="000000"/>
              </w:rPr>
              <w:lastRenderedPageBreak/>
              <w:t xml:space="preserve">(2) Performs the </w:t>
            </w:r>
            <w:r w:rsidRPr="00E74030">
              <w:rPr>
                <w:rFonts w:ascii="Aptos" w:hAnsi="Aptos" w:cs="Aptos" w:eastAsia="Aptos"/>
                <w:color w:val="000000"/>
              </w:rPr>
              <w:lastRenderedPageBreak/>
              <w:t>test but with noticeable technique errors or lacking confidence</w:t>
            </w:r>
          </w:p>
        </w:tc>
        <w:tc>
          <w:tcPr>
            <w:tcW w:w="2165" w:type="dxa"/>
          </w:tcPr>
          <w:p w14:paraId="2546CC28" w14:textId="05DB7803" w:rsidR="00E74030" w:rsidRPr="006A5E0F" w:rsidRDefault="00E74030" w:rsidP="00E74030">
            <w:pPr>
              <w:ind w:left="144" w:hanging="144"/>
              <w:rPr>
                <w:rFonts w:ascii="Times New Roman" w:hAnsi="Times New Roman" w:cs="Times New Roman"/>
                <w:b/>
                <w:bCs/>
                <w:sz w:val="22"/>
                <w:szCs w:val="22"/>
              </w:rPr>
            </w:pPr>
            <w:r w:rsidRPr="00E74030">
              <w:rPr>
                <w:rFonts w:ascii="Aptos" w:hAnsi="Aptos" w:cs="Aptos" w:eastAsia="Aptos"/>
                <w:color w:val="000000"/>
              </w:rPr>
              <w:lastRenderedPageBreak/>
              <w:t xml:space="preserve">(1) Does not </w:t>
            </w:r>
            <w:r w:rsidRPr="00E74030">
              <w:rPr>
                <w:rFonts w:ascii="Aptos" w:hAnsi="Aptos" w:cs="Aptos" w:eastAsia="Aptos"/>
                <w:color w:val="000000"/>
              </w:rPr>
              <w:lastRenderedPageBreak/>
              <w:t>demonstrate correct test performance</w:t>
            </w:r>
          </w:p>
        </w:tc>
      </w:tr>
      <w:tr w:rsidR="00E74030" w14:paraId="75C52B51" w14:textId="77777777" w:rsidTr="006A5E0F">
        <w:tc>
          <w:tcPr>
            <w:tcW w:w="1738" w:type="dxa"/>
            <w:shd w:val="clear" w:color="auto" w:fill="EDD2C4"/>
          </w:tcPr>
          <w:p w14:paraId="79751AD8" w14:textId="77777777" w:rsidR="00E74030" w:rsidRPr="00002EDF" w:rsidRDefault="00E74030" w:rsidP="00002EDF">
            <w:pPr>
              <w:ind w:left="144" w:hanging="144"/>
              <w:rPr>
                <w:rFonts w:ascii="Times New Roman" w:hAnsi="Times New Roman" w:cs="Times New Roman"/>
                <w:color w:val="000000"/>
              </w:rPr>
            </w:pPr>
            <w:r w:rsidRPr="00002EDF">
              <w:rPr>
                <w:rFonts w:ascii="Aptos" w:hAnsi="Aptos" w:cs="Aptos" w:eastAsia="Aptos"/>
                <w:color w:val="000000"/>
                <w:sz w:val="22"/>
                <w:szCs w:val="22"/>
              </w:rPr>
              <w:lastRenderedPageBreak/>
              <w:t>Professionalism</w:t>
            </w:r>
          </w:p>
        </w:tc>
        <w:tc>
          <w:tcPr>
            <w:tcW w:w="1890" w:type="dxa"/>
          </w:tcPr>
          <w:p w14:paraId="1C93D7CB" w14:textId="77777777" w:rsidR="00E74030" w:rsidRPr="00002EDF" w:rsidRDefault="00E74030" w:rsidP="00002EDF">
            <w:pPr>
              <w:ind w:left="144" w:hanging="144"/>
              <w:rPr>
                <w:rFonts w:ascii="Times New Roman" w:hAnsi="Times New Roman" w:cs="Times New Roman"/>
                <w:color w:val="000000"/>
              </w:rPr>
            </w:pPr>
            <w:r w:rsidRPr="00002EDF">
              <w:rPr>
                <w:rFonts w:ascii="Aptos" w:hAnsi="Aptos" w:cs="Aptos" w:eastAsia="Aptos"/>
                <w:color w:val="000000"/>
                <w:sz w:val="22"/>
                <w:szCs w:val="22"/>
              </w:rPr>
              <w:t>(4) Exhibits exceptional professionalism with excellent communication and demeanor</w:t>
            </w:r>
          </w:p>
        </w:tc>
        <w:tc>
          <w:tcPr>
            <w:tcW w:w="1879" w:type="dxa"/>
          </w:tcPr>
          <w:p w14:paraId="6ECA3C05" w14:textId="77777777" w:rsidR="00E74030" w:rsidRPr="00002EDF" w:rsidRDefault="00E74030" w:rsidP="00002EDF">
            <w:pPr>
              <w:ind w:left="144" w:hanging="144"/>
              <w:rPr>
                <w:rFonts w:ascii="Times New Roman" w:hAnsi="Times New Roman" w:cs="Times New Roman"/>
                <w:color w:val="000000"/>
              </w:rPr>
            </w:pPr>
            <w:r w:rsidRPr="00002EDF">
              <w:rPr>
                <w:rFonts w:ascii="Aptos" w:hAnsi="Aptos" w:cs="Aptos" w:eastAsia="Aptos"/>
                <w:color w:val="000000"/>
                <w:sz w:val="22"/>
                <w:szCs w:val="22"/>
              </w:rPr>
              <w:t>(3) Exhibits appropriate communication to complete the tests</w:t>
            </w:r>
          </w:p>
        </w:tc>
        <w:tc>
          <w:tcPr>
            <w:tcW w:w="1904" w:type="dxa"/>
          </w:tcPr>
          <w:p w14:paraId="5F6D6B46" w14:textId="77777777" w:rsidR="00E74030" w:rsidRPr="00002EDF" w:rsidRDefault="00E74030" w:rsidP="00002EDF">
            <w:pPr>
              <w:ind w:left="144" w:hanging="144"/>
              <w:rPr>
                <w:rFonts w:ascii="Times New Roman" w:hAnsi="Times New Roman" w:cs="Times New Roman"/>
                <w:color w:val="000000"/>
              </w:rPr>
            </w:pPr>
            <w:r w:rsidRPr="00002EDF">
              <w:rPr>
                <w:rFonts w:ascii="Aptos" w:hAnsi="Aptos" w:cs="Aptos" w:eastAsia="Aptos"/>
                <w:color w:val="000000"/>
                <w:sz w:val="22"/>
                <w:szCs w:val="22"/>
              </w:rPr>
              <w:t>(2) Generally professional but with ineffective communication</w:t>
            </w:r>
          </w:p>
        </w:tc>
        <w:tc>
          <w:tcPr>
            <w:tcW w:w="2165" w:type="dxa"/>
          </w:tcPr>
          <w:p w14:paraId="03B94628" w14:textId="77777777" w:rsidR="00E74030" w:rsidRPr="00002EDF" w:rsidRDefault="00E74030" w:rsidP="00002EDF">
            <w:pPr>
              <w:ind w:left="144" w:hanging="144"/>
              <w:rPr>
                <w:rFonts w:ascii="Times New Roman" w:hAnsi="Times New Roman" w:cs="Times New Roman"/>
                <w:color w:val="000000"/>
              </w:rPr>
            </w:pPr>
            <w:r w:rsidRPr="00002EDF">
              <w:rPr>
                <w:rFonts w:ascii="Aptos" w:hAnsi="Aptos" w:cs="Aptos" w:eastAsia="Aptos"/>
                <w:color w:val="000000"/>
                <w:sz w:val="22"/>
                <w:szCs w:val="22"/>
              </w:rPr>
              <w:t>(1) Unprofessional; lack of communication and poor demeanor</w:t>
            </w:r>
          </w:p>
        </w:tc>
      </w:tr>
      <w:tr w:rsidR="00E74030" w14:paraId="2EFCF722" w14:textId="77777777" w:rsidTr="006A5E0F">
        <w:tc>
          <w:tcPr>
            <w:tcW w:w="1738" w:type="dxa"/>
            <w:shd w:val="clear" w:color="auto" w:fill="EDD2C4"/>
          </w:tcPr>
          <w:p w14:paraId="281BCADF" w14:textId="77777777" w:rsidR="00E74030" w:rsidRPr="00002EDF" w:rsidRDefault="00E74030" w:rsidP="00002EDF">
            <w:pPr>
              <w:ind w:left="144" w:hanging="144"/>
              <w:rPr>
                <w:rFonts w:ascii="Times New Roman" w:hAnsi="Times New Roman" w:cs="Times New Roman"/>
                <w:color w:val="000000"/>
              </w:rPr>
            </w:pPr>
            <w:r w:rsidRPr="00002EDF">
              <w:rPr>
                <w:rFonts w:ascii="Aptos" w:hAnsi="Aptos" w:cs="Aptos" w:eastAsia="Aptos"/>
                <w:color w:val="000000"/>
                <w:sz w:val="22"/>
                <w:szCs w:val="22"/>
              </w:rPr>
              <w:t>Articulating signs</w:t>
            </w:r>
          </w:p>
        </w:tc>
        <w:tc>
          <w:tcPr>
            <w:tcW w:w="1890" w:type="dxa"/>
          </w:tcPr>
          <w:p w14:paraId="4D429E02" w14:textId="77777777" w:rsidR="00E74030" w:rsidRPr="00002EDF" w:rsidRDefault="00E74030" w:rsidP="00002EDF">
            <w:pPr>
              <w:ind w:left="144" w:hanging="144"/>
              <w:rPr>
                <w:rFonts w:ascii="Times New Roman" w:hAnsi="Times New Roman" w:cs="Times New Roman"/>
                <w:color w:val="000000"/>
              </w:rPr>
            </w:pPr>
            <w:r w:rsidRPr="00002EDF">
              <w:rPr>
                <w:rFonts w:ascii="Aptos" w:hAnsi="Aptos" w:cs="Aptos" w:eastAsia="Aptos"/>
                <w:color w:val="000000"/>
                <w:sz w:val="22"/>
                <w:szCs w:val="22"/>
              </w:rPr>
              <w:t>(4) Describes to proctor/patient what the HCP is observing or looking for in the special test</w:t>
            </w:r>
          </w:p>
        </w:tc>
        <w:tc>
          <w:tcPr>
            <w:tcW w:w="1879" w:type="dxa"/>
          </w:tcPr>
          <w:p w14:paraId="0FB49A22" w14:textId="77777777" w:rsidR="00E74030" w:rsidRPr="00002EDF" w:rsidRDefault="00E74030" w:rsidP="00002EDF">
            <w:pPr>
              <w:ind w:left="144" w:hanging="144"/>
              <w:rPr>
                <w:rFonts w:ascii="Times New Roman" w:hAnsi="Times New Roman" w:cs="Times New Roman"/>
                <w:color w:val="000000"/>
              </w:rPr>
            </w:pPr>
            <w:r w:rsidRPr="00002EDF">
              <w:rPr>
                <w:rFonts w:ascii="Aptos" w:hAnsi="Aptos" w:cs="Aptos" w:eastAsia="Aptos"/>
                <w:color w:val="000000"/>
                <w:sz w:val="22"/>
                <w:szCs w:val="22"/>
              </w:rPr>
              <w:t>(3) Describes information with 75% accuracy</w:t>
            </w:r>
          </w:p>
        </w:tc>
        <w:tc>
          <w:tcPr>
            <w:tcW w:w="1904" w:type="dxa"/>
          </w:tcPr>
          <w:p w14:paraId="1E89B0F1" w14:textId="77777777" w:rsidR="00E74030" w:rsidRPr="00002EDF" w:rsidRDefault="00E74030" w:rsidP="00002EDF">
            <w:pPr>
              <w:ind w:left="144" w:hanging="144"/>
              <w:rPr>
                <w:rFonts w:ascii="Times New Roman" w:hAnsi="Times New Roman" w:cs="Times New Roman"/>
                <w:color w:val="000000"/>
              </w:rPr>
            </w:pPr>
            <w:r w:rsidRPr="00002EDF">
              <w:rPr>
                <w:rFonts w:ascii="Aptos" w:hAnsi="Aptos" w:cs="Aptos" w:eastAsia="Aptos"/>
                <w:color w:val="000000"/>
                <w:sz w:val="22"/>
                <w:szCs w:val="22"/>
              </w:rPr>
              <w:t>(2) Describes information with 50% accuracy</w:t>
            </w:r>
          </w:p>
        </w:tc>
        <w:tc>
          <w:tcPr>
            <w:tcW w:w="2165" w:type="dxa"/>
          </w:tcPr>
          <w:p w14:paraId="2355D5EF" w14:textId="77777777" w:rsidR="00E74030" w:rsidRPr="00002EDF" w:rsidRDefault="00E74030" w:rsidP="00002EDF">
            <w:pPr>
              <w:ind w:left="144" w:hanging="144"/>
              <w:rPr>
                <w:rFonts w:ascii="Times New Roman" w:hAnsi="Times New Roman" w:cs="Times New Roman"/>
                <w:color w:val="000000"/>
              </w:rPr>
            </w:pPr>
            <w:r w:rsidRPr="00002EDF">
              <w:rPr>
                <w:rFonts w:ascii="Aptos" w:hAnsi="Aptos" w:cs="Aptos" w:eastAsia="Aptos"/>
                <w:color w:val="000000"/>
                <w:sz w:val="22"/>
                <w:szCs w:val="22"/>
              </w:rPr>
              <w:t>(1) Is unable to explain what signs the HCP is looking for in the special test</w:t>
            </w:r>
          </w:p>
        </w:tc>
      </w:tr>
      <w:tr w:rsidR="00E74030" w14:paraId="27228179" w14:textId="77777777" w:rsidTr="006A5E0F">
        <w:tc>
          <w:tcPr>
            <w:tcW w:w="1738" w:type="dxa"/>
            <w:shd w:val="clear" w:color="auto" w:fill="EDD2C4"/>
          </w:tcPr>
          <w:p w14:paraId="39A1ADDE" w14:textId="77777777" w:rsidR="00E74030" w:rsidRPr="00002EDF" w:rsidRDefault="00E74030" w:rsidP="00002EDF">
            <w:pPr>
              <w:ind w:left="144" w:hanging="144"/>
              <w:rPr>
                <w:rFonts w:ascii="Times New Roman" w:hAnsi="Times New Roman" w:cs="Times New Roman"/>
                <w:color w:val="000000"/>
              </w:rPr>
            </w:pPr>
            <w:r w:rsidRPr="00002EDF">
              <w:rPr>
                <w:rFonts w:ascii="Aptos" w:hAnsi="Aptos" w:cs="Aptos" w:eastAsia="Aptos"/>
                <w:color w:val="000000"/>
                <w:sz w:val="22"/>
                <w:szCs w:val="22"/>
              </w:rPr>
              <w:t>Articulating methodology</w:t>
            </w:r>
          </w:p>
        </w:tc>
        <w:tc>
          <w:tcPr>
            <w:tcW w:w="1890" w:type="dxa"/>
          </w:tcPr>
          <w:p w14:paraId="0A97E150" w14:textId="77777777" w:rsidR="00E74030" w:rsidRPr="00002EDF" w:rsidRDefault="00E74030" w:rsidP="00002EDF">
            <w:pPr>
              <w:ind w:left="144" w:hanging="144"/>
              <w:rPr>
                <w:rFonts w:ascii="Times New Roman" w:hAnsi="Times New Roman" w:cs="Times New Roman"/>
                <w:color w:val="000000"/>
              </w:rPr>
            </w:pPr>
            <w:r w:rsidRPr="00002EDF">
              <w:rPr>
                <w:rFonts w:ascii="Aptos" w:hAnsi="Aptos" w:cs="Aptos" w:eastAsia="Aptos"/>
                <w:color w:val="000000"/>
                <w:sz w:val="22"/>
                <w:szCs w:val="22"/>
              </w:rPr>
              <w:t>(4) Able to explain why test was chosen, why it is the best test, and when to refer for additional testing or information</w:t>
            </w:r>
          </w:p>
        </w:tc>
        <w:tc>
          <w:tcPr>
            <w:tcW w:w="1879" w:type="dxa"/>
          </w:tcPr>
          <w:p w14:paraId="7FAB6E5C" w14:textId="77777777" w:rsidR="00E74030" w:rsidRPr="00002EDF" w:rsidRDefault="00E74030" w:rsidP="00002EDF">
            <w:pPr>
              <w:ind w:left="144" w:hanging="144"/>
              <w:rPr>
                <w:rFonts w:ascii="Times New Roman" w:hAnsi="Times New Roman" w:cs="Times New Roman"/>
                <w:color w:val="000000"/>
              </w:rPr>
            </w:pPr>
            <w:r w:rsidRPr="00002EDF">
              <w:rPr>
                <w:rFonts w:ascii="Aptos" w:hAnsi="Aptos" w:cs="Aptos" w:eastAsia="Aptos"/>
                <w:color w:val="000000"/>
                <w:sz w:val="22"/>
                <w:szCs w:val="22"/>
              </w:rPr>
              <w:t>(3) Accurately describes why they chose the special test and why it is the best test but does not articulate when to refer</w:t>
            </w:r>
          </w:p>
        </w:tc>
        <w:tc>
          <w:tcPr>
            <w:tcW w:w="1904" w:type="dxa"/>
          </w:tcPr>
          <w:p w14:paraId="6EB5B761" w14:textId="77777777" w:rsidR="00E74030" w:rsidRPr="00002EDF" w:rsidRDefault="00E74030" w:rsidP="00002EDF">
            <w:pPr>
              <w:ind w:left="144" w:hanging="144"/>
              <w:rPr>
                <w:rFonts w:ascii="Times New Roman" w:hAnsi="Times New Roman" w:cs="Times New Roman"/>
                <w:color w:val="000000"/>
              </w:rPr>
            </w:pPr>
            <w:r w:rsidRPr="00002EDF">
              <w:rPr>
                <w:rFonts w:ascii="Aptos" w:hAnsi="Aptos" w:cs="Aptos" w:eastAsia="Aptos"/>
                <w:color w:val="000000"/>
                <w:sz w:val="22"/>
                <w:szCs w:val="22"/>
              </w:rPr>
              <w:t>(2) Accurately describes why they chose the special test with no further information</w:t>
            </w:r>
          </w:p>
        </w:tc>
        <w:tc>
          <w:tcPr>
            <w:tcW w:w="2165" w:type="dxa"/>
          </w:tcPr>
          <w:p w14:paraId="4C48FD19" w14:textId="77777777" w:rsidR="00E74030" w:rsidRPr="00002EDF" w:rsidRDefault="00E74030" w:rsidP="00002EDF">
            <w:pPr>
              <w:ind w:left="144" w:hanging="144"/>
              <w:rPr>
                <w:rFonts w:ascii="Times New Roman" w:hAnsi="Times New Roman" w:cs="Times New Roman"/>
                <w:color w:val="000000"/>
              </w:rPr>
            </w:pPr>
            <w:r w:rsidRPr="00002EDF">
              <w:rPr>
                <w:rFonts w:ascii="Aptos" w:hAnsi="Aptos" w:cs="Aptos" w:eastAsia="Aptos"/>
                <w:color w:val="000000"/>
                <w:sz w:val="22"/>
                <w:szCs w:val="22"/>
              </w:rPr>
              <w:t>(1) Is unable to articulate why they chose the special test</w:t>
            </w:r>
          </w:p>
        </w:tc>
      </w:tr>
      <w:tr w:rsidR="00E74030" w14:paraId="2673B176" w14:textId="77777777" w:rsidTr="006A5E0F">
        <w:tc>
          <w:tcPr>
            <w:tcW w:w="1738" w:type="dxa"/>
            <w:shd w:val="clear" w:color="auto" w:fill="EDD2C4"/>
          </w:tcPr>
          <w:p w14:paraId="71CDCD2E" w14:textId="77777777" w:rsidR="00E74030" w:rsidRPr="00002EDF" w:rsidRDefault="00E74030" w:rsidP="00002EDF">
            <w:pPr>
              <w:ind w:left="144" w:hanging="144"/>
              <w:rPr>
                <w:rFonts w:ascii="Times New Roman" w:hAnsi="Times New Roman" w:cs="Times New Roman"/>
                <w:color w:val="000000"/>
              </w:rPr>
            </w:pPr>
            <w:r w:rsidRPr="00002EDF">
              <w:rPr>
                <w:rFonts w:ascii="Aptos" w:hAnsi="Aptos" w:cs="Aptos" w:eastAsia="Aptos"/>
                <w:color w:val="000000"/>
                <w:sz w:val="22"/>
                <w:szCs w:val="22"/>
              </w:rPr>
              <w:t>Questioning</w:t>
            </w:r>
          </w:p>
        </w:tc>
        <w:tc>
          <w:tcPr>
            <w:tcW w:w="1890" w:type="dxa"/>
          </w:tcPr>
          <w:p w14:paraId="7F454FD3" w14:textId="77777777" w:rsidR="00E74030" w:rsidRPr="00002EDF" w:rsidRDefault="00E74030" w:rsidP="00002EDF">
            <w:pPr>
              <w:ind w:left="144" w:hanging="144"/>
              <w:rPr>
                <w:rFonts w:ascii="Times New Roman" w:hAnsi="Times New Roman" w:cs="Times New Roman"/>
                <w:color w:val="000000"/>
              </w:rPr>
            </w:pPr>
            <w:r w:rsidRPr="00002EDF">
              <w:rPr>
                <w:rFonts w:ascii="Aptos" w:hAnsi="Aptos" w:cs="Aptos" w:eastAsia="Aptos"/>
                <w:color w:val="000000"/>
                <w:sz w:val="22"/>
                <w:szCs w:val="22"/>
              </w:rPr>
              <w:t>(4) Able to accurately answer all questions posed by the proctor/patient</w:t>
            </w:r>
          </w:p>
        </w:tc>
        <w:tc>
          <w:tcPr>
            <w:tcW w:w="1879" w:type="dxa"/>
          </w:tcPr>
          <w:p w14:paraId="21144412" w14:textId="77777777" w:rsidR="00E74030" w:rsidRPr="00002EDF" w:rsidRDefault="00E74030" w:rsidP="00002EDF">
            <w:pPr>
              <w:ind w:left="144" w:hanging="144"/>
              <w:rPr>
                <w:rFonts w:ascii="Times New Roman" w:hAnsi="Times New Roman" w:cs="Times New Roman"/>
                <w:color w:val="000000"/>
              </w:rPr>
            </w:pPr>
            <w:r w:rsidRPr="00002EDF">
              <w:rPr>
                <w:rFonts w:ascii="Aptos" w:hAnsi="Aptos" w:cs="Aptos" w:eastAsia="Aptos"/>
                <w:color w:val="000000"/>
                <w:sz w:val="22"/>
                <w:szCs w:val="22"/>
              </w:rPr>
              <w:t>(3) Able to accurately answer 75% of the questions</w:t>
            </w:r>
          </w:p>
        </w:tc>
        <w:tc>
          <w:tcPr>
            <w:tcW w:w="1904" w:type="dxa"/>
          </w:tcPr>
          <w:p w14:paraId="2184281A" w14:textId="77777777" w:rsidR="00E74030" w:rsidRPr="00002EDF" w:rsidRDefault="00E74030" w:rsidP="00002EDF">
            <w:pPr>
              <w:ind w:left="144" w:hanging="144"/>
              <w:rPr>
                <w:rFonts w:ascii="Times New Roman" w:hAnsi="Times New Roman" w:cs="Times New Roman"/>
                <w:color w:val="000000"/>
              </w:rPr>
            </w:pPr>
            <w:r w:rsidRPr="00002EDF">
              <w:rPr>
                <w:rFonts w:ascii="Aptos" w:hAnsi="Aptos" w:cs="Aptos" w:eastAsia="Aptos"/>
                <w:color w:val="000000"/>
                <w:sz w:val="22"/>
                <w:szCs w:val="22"/>
              </w:rPr>
              <w:t>(2) Able to accurately answer half of the questions</w:t>
            </w:r>
          </w:p>
        </w:tc>
        <w:tc>
          <w:tcPr>
            <w:tcW w:w="2165" w:type="dxa"/>
          </w:tcPr>
          <w:p w14:paraId="660344CF" w14:textId="77777777" w:rsidR="00E74030" w:rsidRPr="00002EDF" w:rsidRDefault="00E74030" w:rsidP="00002EDF">
            <w:pPr>
              <w:ind w:left="144" w:hanging="144"/>
              <w:rPr>
                <w:rFonts w:ascii="Times New Roman" w:hAnsi="Times New Roman" w:cs="Times New Roman"/>
                <w:color w:val="000000"/>
              </w:rPr>
            </w:pPr>
            <w:r w:rsidRPr="00002EDF">
              <w:rPr>
                <w:rFonts w:ascii="Aptos" w:hAnsi="Aptos" w:cs="Aptos" w:eastAsia="Aptos"/>
                <w:color w:val="000000"/>
                <w:sz w:val="22"/>
                <w:szCs w:val="22"/>
              </w:rPr>
              <w:t>(1) Is unable to answer any of the questions</w:t>
            </w:r>
          </w:p>
        </w:tc>
      </w:tr>
    </w:tbl>
    <w:sectPr w:rsidR="2EF88BA1" w:rsidRPr="007B6820" w:rsidSect="007B6820">
      <w:footerReference w:type="default" r:id="rId10"/>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BB2C07" w14:textId="77777777" w:rsidR="006F3594" w:rsidRPr="00DF5383" w:rsidRDefault="006F3594" w:rsidP="001A068A">
      <w:pPr>
        <w:spacing w:after="0" w:line="240" w:lineRule="auto"/>
      </w:pPr>
      <w:r w:rsidRPr="00DF5383">
        <w:separator/>
      </w:r>
    </w:p>
  </w:endnote>
  <w:endnote w:type="continuationSeparator" w:id="0">
    <w:p w14:paraId="7979A36F" w14:textId="77777777" w:rsidR="006F3594" w:rsidRPr="00DF5383" w:rsidRDefault="006F3594" w:rsidP="001A068A">
      <w:pPr>
        <w:spacing w:after="0" w:line="240" w:lineRule="auto"/>
      </w:pPr>
      <w:r w:rsidRPr="00DF538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Uighur">
    <w:panose1 w:val="02000000000000000000"/>
    <w:charset w:val="B2"/>
    <w:family w:val="auto"/>
    <w:pitch w:val="variable"/>
    <w:sig w:usb0="80002003" w:usb1="80000000"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40" w:lineRule="auto" w:before="0" w:after="0"/>
      <w:jc w:val="left"/>
    </w:pPr>
    <w:r>
      <w:rPr>
        <w:rFonts w:ascii="Aptos" w:hAnsi="Aptos" w:eastAsia="Aptos" w:cs="Aptos"/>
        <w:sz w:val="18"/>
      </w:rPr>
      <w:t xml:space="preserve">From J.M. Larson and H.L. Stedge, </w:t>
    </w:r>
    <w:r>
      <w:rPr>
        <w:rFonts w:ascii="Aptos" w:hAnsi="Aptos" w:eastAsia="Aptos" w:cs="Aptos"/>
        <w:i/>
        <w:sz w:val="18"/>
      </w:rPr>
      <w:t>Clinical Simulations for the Athletic Trainer Instructor Guide</w:t>
    </w:r>
    <w:r>
      <w:rPr>
        <w:rFonts w:ascii="Aptos" w:hAnsi="Aptos" w:eastAsia="Aptos" w:cs="Aptos"/>
        <w:sz w:val="18"/>
      </w:rPr>
      <w:t xml:space="preserve"> (Human Kinetics, 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5B893F" w14:textId="77777777" w:rsidR="006F3594" w:rsidRPr="00DF5383" w:rsidRDefault="006F3594" w:rsidP="001A068A">
      <w:pPr>
        <w:spacing w:after="0" w:line="240" w:lineRule="auto"/>
      </w:pPr>
      <w:r w:rsidRPr="00DF5383">
        <w:separator/>
      </w:r>
    </w:p>
  </w:footnote>
  <w:footnote w:type="continuationSeparator" w:id="0">
    <w:p w14:paraId="0294D784" w14:textId="77777777" w:rsidR="006F3594" w:rsidRPr="00DF5383" w:rsidRDefault="006F3594" w:rsidP="001A068A">
      <w:pPr>
        <w:spacing w:after="0" w:line="240" w:lineRule="auto"/>
      </w:pPr>
      <w:r w:rsidRPr="00DF5383">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2A1A4FE"/>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DE817218"/>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17317580"/>
    <w:multiLevelType w:val="hybridMultilevel"/>
    <w:tmpl w:val="EF30C922"/>
    <w:lvl w:ilvl="0" w:tplc="FFFFFFFF">
      <w:start w:val="1"/>
      <w:numFmt w:val="decimal"/>
      <w:lvlText w:val="%1."/>
      <w:lvlJc w:val="left"/>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1AF8025"/>
    <w:multiLevelType w:val="hybridMultilevel"/>
    <w:tmpl w:val="1D6E8446"/>
    <w:lvl w:ilvl="0" w:tplc="0478F01A">
      <w:start w:val="1"/>
      <w:numFmt w:val="bullet"/>
      <w:lvlText w:val=""/>
      <w:lvlJc w:val="left"/>
      <w:pPr>
        <w:ind w:left="720" w:hanging="360"/>
      </w:pPr>
      <w:rPr>
        <w:rFonts w:ascii="Symbol" w:hAnsi="Symbol" w:hint="default"/>
      </w:rPr>
    </w:lvl>
    <w:lvl w:ilvl="1" w:tplc="DB480256">
      <w:start w:val="1"/>
      <w:numFmt w:val="bullet"/>
      <w:lvlText w:val="o"/>
      <w:lvlJc w:val="left"/>
      <w:pPr>
        <w:ind w:left="1440" w:hanging="360"/>
      </w:pPr>
      <w:rPr>
        <w:rFonts w:ascii="Courier New" w:hAnsi="Courier New" w:hint="default"/>
      </w:rPr>
    </w:lvl>
    <w:lvl w:ilvl="2" w:tplc="F0404E0A">
      <w:start w:val="1"/>
      <w:numFmt w:val="bullet"/>
      <w:lvlText w:val=""/>
      <w:lvlJc w:val="left"/>
      <w:pPr>
        <w:ind w:left="2160" w:hanging="360"/>
      </w:pPr>
      <w:rPr>
        <w:rFonts w:ascii="Wingdings" w:hAnsi="Wingdings" w:hint="default"/>
      </w:rPr>
    </w:lvl>
    <w:lvl w:ilvl="3" w:tplc="61462C4C">
      <w:start w:val="1"/>
      <w:numFmt w:val="bullet"/>
      <w:lvlText w:val=""/>
      <w:lvlJc w:val="left"/>
      <w:pPr>
        <w:ind w:left="2880" w:hanging="360"/>
      </w:pPr>
      <w:rPr>
        <w:rFonts w:ascii="Symbol" w:hAnsi="Symbol" w:hint="default"/>
      </w:rPr>
    </w:lvl>
    <w:lvl w:ilvl="4" w:tplc="B03A12CA">
      <w:start w:val="1"/>
      <w:numFmt w:val="bullet"/>
      <w:lvlText w:val="o"/>
      <w:lvlJc w:val="left"/>
      <w:pPr>
        <w:ind w:left="3600" w:hanging="360"/>
      </w:pPr>
      <w:rPr>
        <w:rFonts w:ascii="Courier New" w:hAnsi="Courier New" w:hint="default"/>
      </w:rPr>
    </w:lvl>
    <w:lvl w:ilvl="5" w:tplc="51B4F8C6">
      <w:start w:val="1"/>
      <w:numFmt w:val="bullet"/>
      <w:lvlText w:val=""/>
      <w:lvlJc w:val="left"/>
      <w:pPr>
        <w:ind w:left="4320" w:hanging="360"/>
      </w:pPr>
      <w:rPr>
        <w:rFonts w:ascii="Wingdings" w:hAnsi="Wingdings" w:hint="default"/>
      </w:rPr>
    </w:lvl>
    <w:lvl w:ilvl="6" w:tplc="5820530E">
      <w:start w:val="1"/>
      <w:numFmt w:val="bullet"/>
      <w:lvlText w:val=""/>
      <w:lvlJc w:val="left"/>
      <w:pPr>
        <w:ind w:left="5040" w:hanging="360"/>
      </w:pPr>
      <w:rPr>
        <w:rFonts w:ascii="Symbol" w:hAnsi="Symbol" w:hint="default"/>
      </w:rPr>
    </w:lvl>
    <w:lvl w:ilvl="7" w:tplc="C04A8CBE">
      <w:start w:val="1"/>
      <w:numFmt w:val="bullet"/>
      <w:lvlText w:val="o"/>
      <w:lvlJc w:val="left"/>
      <w:pPr>
        <w:ind w:left="5760" w:hanging="360"/>
      </w:pPr>
      <w:rPr>
        <w:rFonts w:ascii="Courier New" w:hAnsi="Courier New" w:hint="default"/>
      </w:rPr>
    </w:lvl>
    <w:lvl w:ilvl="8" w:tplc="DB8AC7CE">
      <w:start w:val="1"/>
      <w:numFmt w:val="bullet"/>
      <w:lvlText w:val=""/>
      <w:lvlJc w:val="left"/>
      <w:pPr>
        <w:ind w:left="6480" w:hanging="360"/>
      </w:pPr>
      <w:rPr>
        <w:rFonts w:ascii="Wingdings" w:hAnsi="Wingdings" w:hint="default"/>
      </w:rPr>
    </w:lvl>
  </w:abstractNum>
  <w:abstractNum w:abstractNumId="4" w15:restartNumberingAfterBreak="0">
    <w:nsid w:val="35CA4E65"/>
    <w:multiLevelType w:val="hybridMultilevel"/>
    <w:tmpl w:val="A434D0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1790E6A"/>
    <w:multiLevelType w:val="hybridMultilevel"/>
    <w:tmpl w:val="38C661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93B1F39"/>
    <w:multiLevelType w:val="hybridMultilevel"/>
    <w:tmpl w:val="E74AC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F721689"/>
    <w:multiLevelType w:val="hybridMultilevel"/>
    <w:tmpl w:val="96F0172C"/>
    <w:lvl w:ilvl="0" w:tplc="FFFFFFFF">
      <w:start w:val="1"/>
      <w:numFmt w:val="decimal"/>
      <w:lvlText w:val="%1."/>
      <w:lvlJc w:val="left"/>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0C3911D"/>
    <w:multiLevelType w:val="hybridMultilevel"/>
    <w:tmpl w:val="6CB6DDE6"/>
    <w:lvl w:ilvl="0" w:tplc="6BC4C13E">
      <w:start w:val="1"/>
      <w:numFmt w:val="decimal"/>
      <w:lvlText w:val="%1."/>
      <w:lvlJc w:val="left"/>
      <w:pPr>
        <w:ind w:left="720" w:hanging="360"/>
      </w:pPr>
    </w:lvl>
    <w:lvl w:ilvl="1" w:tplc="0442C3F0">
      <w:start w:val="1"/>
      <w:numFmt w:val="lowerLetter"/>
      <w:lvlText w:val="%2."/>
      <w:lvlJc w:val="left"/>
      <w:pPr>
        <w:ind w:left="1440" w:hanging="360"/>
      </w:pPr>
    </w:lvl>
    <w:lvl w:ilvl="2" w:tplc="810289AC">
      <w:start w:val="1"/>
      <w:numFmt w:val="lowerRoman"/>
      <w:lvlText w:val="%3."/>
      <w:lvlJc w:val="right"/>
      <w:pPr>
        <w:ind w:left="2160" w:hanging="180"/>
      </w:pPr>
    </w:lvl>
    <w:lvl w:ilvl="3" w:tplc="28EEB3E6">
      <w:start w:val="1"/>
      <w:numFmt w:val="decimal"/>
      <w:lvlText w:val="%4."/>
      <w:lvlJc w:val="left"/>
      <w:pPr>
        <w:ind w:left="2880" w:hanging="360"/>
      </w:pPr>
    </w:lvl>
    <w:lvl w:ilvl="4" w:tplc="373A1DD6">
      <w:start w:val="1"/>
      <w:numFmt w:val="lowerLetter"/>
      <w:lvlText w:val="%5."/>
      <w:lvlJc w:val="left"/>
      <w:pPr>
        <w:ind w:left="3600" w:hanging="360"/>
      </w:pPr>
    </w:lvl>
    <w:lvl w:ilvl="5" w:tplc="07629D8E">
      <w:start w:val="1"/>
      <w:numFmt w:val="lowerRoman"/>
      <w:lvlText w:val="%6."/>
      <w:lvlJc w:val="right"/>
      <w:pPr>
        <w:ind w:left="4320" w:hanging="180"/>
      </w:pPr>
    </w:lvl>
    <w:lvl w:ilvl="6" w:tplc="E140D7F0">
      <w:start w:val="1"/>
      <w:numFmt w:val="decimal"/>
      <w:lvlText w:val="%7."/>
      <w:lvlJc w:val="left"/>
      <w:pPr>
        <w:ind w:left="5040" w:hanging="360"/>
      </w:pPr>
    </w:lvl>
    <w:lvl w:ilvl="7" w:tplc="C55015FA">
      <w:start w:val="1"/>
      <w:numFmt w:val="lowerLetter"/>
      <w:lvlText w:val="%8."/>
      <w:lvlJc w:val="left"/>
      <w:pPr>
        <w:ind w:left="5760" w:hanging="360"/>
      </w:pPr>
    </w:lvl>
    <w:lvl w:ilvl="8" w:tplc="814A9058">
      <w:start w:val="1"/>
      <w:numFmt w:val="lowerRoman"/>
      <w:lvlText w:val="%9."/>
      <w:lvlJc w:val="right"/>
      <w:pPr>
        <w:ind w:left="6480" w:hanging="180"/>
      </w:pPr>
    </w:lvl>
  </w:abstractNum>
  <w:abstractNum w:abstractNumId="9" w15:restartNumberingAfterBreak="0">
    <w:nsid w:val="62274ED2"/>
    <w:multiLevelType w:val="hybridMultilevel"/>
    <w:tmpl w:val="2AA0A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4FA2377"/>
    <w:multiLevelType w:val="hybridMultilevel"/>
    <w:tmpl w:val="21AE7F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7673764"/>
    <w:multiLevelType w:val="hybridMultilevel"/>
    <w:tmpl w:val="07FCCA20"/>
    <w:lvl w:ilvl="0" w:tplc="0409000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70AA01F0"/>
    <w:multiLevelType w:val="hybridMultilevel"/>
    <w:tmpl w:val="653E52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83478951">
    <w:abstractNumId w:val="8"/>
  </w:num>
  <w:num w:numId="2" w16cid:durableId="1816098244">
    <w:abstractNumId w:val="3"/>
  </w:num>
  <w:num w:numId="3" w16cid:durableId="146098002">
    <w:abstractNumId w:val="12"/>
  </w:num>
  <w:num w:numId="4" w16cid:durableId="941036646">
    <w:abstractNumId w:val="6"/>
  </w:num>
  <w:num w:numId="5" w16cid:durableId="181210441">
    <w:abstractNumId w:val="4"/>
  </w:num>
  <w:num w:numId="6" w16cid:durableId="823082688">
    <w:abstractNumId w:val="10"/>
  </w:num>
  <w:num w:numId="7" w16cid:durableId="856119904">
    <w:abstractNumId w:val="1"/>
  </w:num>
  <w:num w:numId="8" w16cid:durableId="660013178">
    <w:abstractNumId w:val="11"/>
  </w:num>
  <w:num w:numId="9" w16cid:durableId="1263879100">
    <w:abstractNumId w:val="5"/>
  </w:num>
  <w:num w:numId="10" w16cid:durableId="1121654874">
    <w:abstractNumId w:val="9"/>
  </w:num>
  <w:num w:numId="11" w16cid:durableId="1808545088">
    <w:abstractNumId w:val="0"/>
  </w:num>
  <w:num w:numId="12" w16cid:durableId="1763600147">
    <w:abstractNumId w:val="2"/>
  </w:num>
  <w:num w:numId="13" w16cid:durableId="85827990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za1MDA0szCxMLAwNbJQ0lEKTi0uzszPAykwrAUAPjbvxiwAAAA="/>
  </w:docVars>
  <w:rsids>
    <w:rsidRoot w:val="0094796A"/>
    <w:rsid w:val="000003D1"/>
    <w:rsid w:val="00077271"/>
    <w:rsid w:val="00085E7E"/>
    <w:rsid w:val="000A4B5E"/>
    <w:rsid w:val="000C5B16"/>
    <w:rsid w:val="000F33C8"/>
    <w:rsid w:val="001124D4"/>
    <w:rsid w:val="00132E05"/>
    <w:rsid w:val="00136A91"/>
    <w:rsid w:val="001512E8"/>
    <w:rsid w:val="00153096"/>
    <w:rsid w:val="00183613"/>
    <w:rsid w:val="001A068A"/>
    <w:rsid w:val="001B1515"/>
    <w:rsid w:val="001C149D"/>
    <w:rsid w:val="001C33F6"/>
    <w:rsid w:val="001F59B4"/>
    <w:rsid w:val="001F6309"/>
    <w:rsid w:val="00213442"/>
    <w:rsid w:val="00214474"/>
    <w:rsid w:val="00215D10"/>
    <w:rsid w:val="00222022"/>
    <w:rsid w:val="00227623"/>
    <w:rsid w:val="002341C6"/>
    <w:rsid w:val="002352B4"/>
    <w:rsid w:val="00253B45"/>
    <w:rsid w:val="0026619B"/>
    <w:rsid w:val="00282160"/>
    <w:rsid w:val="00294BAC"/>
    <w:rsid w:val="002963BE"/>
    <w:rsid w:val="00297DA9"/>
    <w:rsid w:val="002A08D2"/>
    <w:rsid w:val="002E5ED7"/>
    <w:rsid w:val="00300E3A"/>
    <w:rsid w:val="003246BA"/>
    <w:rsid w:val="00326CB2"/>
    <w:rsid w:val="0034120C"/>
    <w:rsid w:val="00346B49"/>
    <w:rsid w:val="00347AB0"/>
    <w:rsid w:val="0035550A"/>
    <w:rsid w:val="00373F29"/>
    <w:rsid w:val="00383983"/>
    <w:rsid w:val="003A1AF1"/>
    <w:rsid w:val="003B1117"/>
    <w:rsid w:val="003C0FA8"/>
    <w:rsid w:val="003E07F3"/>
    <w:rsid w:val="0041314D"/>
    <w:rsid w:val="00440F13"/>
    <w:rsid w:val="00444417"/>
    <w:rsid w:val="00446648"/>
    <w:rsid w:val="00461D9A"/>
    <w:rsid w:val="004754BA"/>
    <w:rsid w:val="00482BE2"/>
    <w:rsid w:val="00485F8F"/>
    <w:rsid w:val="004A0A59"/>
    <w:rsid w:val="004C216F"/>
    <w:rsid w:val="004E5628"/>
    <w:rsid w:val="005659B5"/>
    <w:rsid w:val="00571D89"/>
    <w:rsid w:val="00573BEC"/>
    <w:rsid w:val="0058588F"/>
    <w:rsid w:val="00596682"/>
    <w:rsid w:val="005B4B09"/>
    <w:rsid w:val="005B66BB"/>
    <w:rsid w:val="005F2315"/>
    <w:rsid w:val="005F2D1A"/>
    <w:rsid w:val="00607D98"/>
    <w:rsid w:val="00660E81"/>
    <w:rsid w:val="00676CE9"/>
    <w:rsid w:val="006A4CAA"/>
    <w:rsid w:val="006A5E0F"/>
    <w:rsid w:val="006B0E2D"/>
    <w:rsid w:val="006B5227"/>
    <w:rsid w:val="006D38C3"/>
    <w:rsid w:val="006F1230"/>
    <w:rsid w:val="006F3594"/>
    <w:rsid w:val="0072314B"/>
    <w:rsid w:val="007535C8"/>
    <w:rsid w:val="0075682E"/>
    <w:rsid w:val="007675C5"/>
    <w:rsid w:val="00775F97"/>
    <w:rsid w:val="0078055C"/>
    <w:rsid w:val="007A4BE7"/>
    <w:rsid w:val="007B4FF0"/>
    <w:rsid w:val="007B6820"/>
    <w:rsid w:val="007E6D4C"/>
    <w:rsid w:val="007F7E8B"/>
    <w:rsid w:val="00802E7F"/>
    <w:rsid w:val="00804225"/>
    <w:rsid w:val="008203A5"/>
    <w:rsid w:val="008314BF"/>
    <w:rsid w:val="00834384"/>
    <w:rsid w:val="008469B0"/>
    <w:rsid w:val="008619D7"/>
    <w:rsid w:val="00870CE3"/>
    <w:rsid w:val="0087233D"/>
    <w:rsid w:val="0088581A"/>
    <w:rsid w:val="008A79D9"/>
    <w:rsid w:val="008B6E1B"/>
    <w:rsid w:val="008C1610"/>
    <w:rsid w:val="008D4839"/>
    <w:rsid w:val="008F220F"/>
    <w:rsid w:val="008F7F0B"/>
    <w:rsid w:val="00923C38"/>
    <w:rsid w:val="009277AF"/>
    <w:rsid w:val="00930757"/>
    <w:rsid w:val="009346C7"/>
    <w:rsid w:val="00936E84"/>
    <w:rsid w:val="009423F8"/>
    <w:rsid w:val="009449D6"/>
    <w:rsid w:val="009458A4"/>
    <w:rsid w:val="0094796A"/>
    <w:rsid w:val="00950905"/>
    <w:rsid w:val="0096776E"/>
    <w:rsid w:val="00973D96"/>
    <w:rsid w:val="00976615"/>
    <w:rsid w:val="009775B8"/>
    <w:rsid w:val="00982E19"/>
    <w:rsid w:val="00985D9D"/>
    <w:rsid w:val="009A18ED"/>
    <w:rsid w:val="009A789D"/>
    <w:rsid w:val="009E5DA3"/>
    <w:rsid w:val="00A344C1"/>
    <w:rsid w:val="00A3591F"/>
    <w:rsid w:val="00A41C6D"/>
    <w:rsid w:val="00A534AB"/>
    <w:rsid w:val="00A652AD"/>
    <w:rsid w:val="00A65F8D"/>
    <w:rsid w:val="00A72EF5"/>
    <w:rsid w:val="00A74533"/>
    <w:rsid w:val="00A81511"/>
    <w:rsid w:val="00A851C5"/>
    <w:rsid w:val="00A876F7"/>
    <w:rsid w:val="00A906B7"/>
    <w:rsid w:val="00AA31E0"/>
    <w:rsid w:val="00AB3246"/>
    <w:rsid w:val="00AB5B8D"/>
    <w:rsid w:val="00AC1566"/>
    <w:rsid w:val="00AD2F59"/>
    <w:rsid w:val="00AE0DC8"/>
    <w:rsid w:val="00AE2DF3"/>
    <w:rsid w:val="00B16ABF"/>
    <w:rsid w:val="00BA3A15"/>
    <w:rsid w:val="00BA76A1"/>
    <w:rsid w:val="00BB1615"/>
    <w:rsid w:val="00BB3D44"/>
    <w:rsid w:val="00BD767E"/>
    <w:rsid w:val="00C0236D"/>
    <w:rsid w:val="00C52922"/>
    <w:rsid w:val="00C56B5F"/>
    <w:rsid w:val="00C7339B"/>
    <w:rsid w:val="00C943B5"/>
    <w:rsid w:val="00CA1ACB"/>
    <w:rsid w:val="00CA45C0"/>
    <w:rsid w:val="00CB7BCE"/>
    <w:rsid w:val="00CC4035"/>
    <w:rsid w:val="00CE721C"/>
    <w:rsid w:val="00D063FE"/>
    <w:rsid w:val="00D14692"/>
    <w:rsid w:val="00D4791B"/>
    <w:rsid w:val="00D81292"/>
    <w:rsid w:val="00D92768"/>
    <w:rsid w:val="00D92FCE"/>
    <w:rsid w:val="00DA3EC6"/>
    <w:rsid w:val="00DC4902"/>
    <w:rsid w:val="00DD0A03"/>
    <w:rsid w:val="00DE60BC"/>
    <w:rsid w:val="00DF5383"/>
    <w:rsid w:val="00E1417A"/>
    <w:rsid w:val="00E14C97"/>
    <w:rsid w:val="00E25A17"/>
    <w:rsid w:val="00E32F77"/>
    <w:rsid w:val="00E33257"/>
    <w:rsid w:val="00E36262"/>
    <w:rsid w:val="00E45B3D"/>
    <w:rsid w:val="00E57072"/>
    <w:rsid w:val="00E72F9F"/>
    <w:rsid w:val="00E74030"/>
    <w:rsid w:val="00E7767A"/>
    <w:rsid w:val="00E84710"/>
    <w:rsid w:val="00EF4B0B"/>
    <w:rsid w:val="00F33D1B"/>
    <w:rsid w:val="00F434BF"/>
    <w:rsid w:val="00F528C0"/>
    <w:rsid w:val="00F57D13"/>
    <w:rsid w:val="00F6094C"/>
    <w:rsid w:val="00F66048"/>
    <w:rsid w:val="00F676AD"/>
    <w:rsid w:val="00F8165D"/>
    <w:rsid w:val="00F85E29"/>
    <w:rsid w:val="00FB1487"/>
    <w:rsid w:val="00FB15EA"/>
    <w:rsid w:val="00FB4E74"/>
    <w:rsid w:val="00FC46E3"/>
    <w:rsid w:val="00FE6A30"/>
    <w:rsid w:val="0238FBF4"/>
    <w:rsid w:val="04428E35"/>
    <w:rsid w:val="074CFCC5"/>
    <w:rsid w:val="0FF0A9C7"/>
    <w:rsid w:val="1121259A"/>
    <w:rsid w:val="12D7AF9F"/>
    <w:rsid w:val="1AC5E048"/>
    <w:rsid w:val="1D672840"/>
    <w:rsid w:val="1FD71A26"/>
    <w:rsid w:val="2063BFFA"/>
    <w:rsid w:val="207B59F1"/>
    <w:rsid w:val="24C2AF83"/>
    <w:rsid w:val="27FEE5AE"/>
    <w:rsid w:val="29732605"/>
    <w:rsid w:val="2EF88BA1"/>
    <w:rsid w:val="2FAA2008"/>
    <w:rsid w:val="3100EFCC"/>
    <w:rsid w:val="34EB7DDE"/>
    <w:rsid w:val="37766E8D"/>
    <w:rsid w:val="3871D7F1"/>
    <w:rsid w:val="3AD43931"/>
    <w:rsid w:val="4262607B"/>
    <w:rsid w:val="4EC65631"/>
    <w:rsid w:val="514D8270"/>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0E87A1"/>
  <w15:docId w15:val="{2EADC726-6575-444B-81D2-AE2936151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796A"/>
    <w:rPr>
      <w:rFonts w:ascii="Aptos" w:hAnsi="Aptos" w:eastAsia="Aptos" w:cs="Aptos"/>
    </w:rPr>
  </w:style>
  <w:style w:type="paragraph" w:styleId="Heading1">
    <w:name w:val="heading 1"/>
    <w:basedOn w:val="Normal"/>
    <w:next w:val="Normal"/>
    <w:link w:val="Heading1Char"/>
    <w:uiPriority w:val="9"/>
    <w:qFormat/>
    <w:rsid w:val="009479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796A"/>
    <w:pPr>
      <w:keepNext/>
      <w:keepLines/>
      <w:spacing w:before="160" w:after="80"/>
      <w:outlineLvl w:val="1"/>
    </w:pPr>
    <w:rPr>
      <w:rFonts w:asciiTheme="majorHAnsi" w:eastAsiaTheme="majorEastAsia" w:hAnsiTheme="majorHAnsi" w:cstheme="majorBidi"/>
      <w:color w:val="0F4761" w:themeColor="accent1" w:themeShade="BF"/>
      <w:sz w:val="40"/>
      <w:szCs w:val="32"/>
    </w:rPr>
  </w:style>
  <w:style w:type="paragraph" w:styleId="Heading3">
    <w:name w:val="heading 3"/>
    <w:basedOn w:val="Normal"/>
    <w:next w:val="Normal"/>
    <w:link w:val="Heading3Char"/>
    <w:uiPriority w:val="9"/>
    <w:semiHidden/>
    <w:unhideWhenUsed/>
    <w:qFormat/>
    <w:rsid w:val="0094796A"/>
    <w:pPr>
      <w:keepNext/>
      <w:keepLines/>
      <w:spacing w:before="160" w:after="80"/>
      <w:outlineLvl w:val="2"/>
    </w:pPr>
    <w:rPr>
      <w:rFonts w:eastAsiaTheme="majorEastAsia" w:cstheme="majorBidi"/>
      <w:color w:val="0F4761" w:themeColor="accent1" w:themeShade="BF"/>
      <w:sz w:val="40"/>
      <w:szCs w:val="28"/>
    </w:rPr>
  </w:style>
  <w:style w:type="paragraph" w:styleId="Heading4">
    <w:name w:val="heading 4"/>
    <w:basedOn w:val="Normal"/>
    <w:next w:val="Normal"/>
    <w:link w:val="Heading4Char"/>
    <w:uiPriority w:val="9"/>
    <w:semiHidden/>
    <w:unhideWhenUsed/>
    <w:qFormat/>
    <w:rsid w:val="0094796A"/>
    <w:pPr>
      <w:keepNext/>
      <w:keepLines/>
      <w:spacing w:before="80" w:after="40"/>
      <w:outlineLvl w:val="3"/>
    </w:pPr>
    <w:rPr>
      <w:rFonts w:eastAsiaTheme="majorEastAsia" w:cstheme="majorBidi"/>
      <w:i/>
      <w:iCs/>
      <w:color w:val="0F4761" w:themeColor="accent1" w:themeShade="BF"/>
      <w:sz w:val="40"/>
    </w:rPr>
  </w:style>
  <w:style w:type="paragraph" w:styleId="Heading5">
    <w:name w:val="heading 5"/>
    <w:basedOn w:val="Normal"/>
    <w:next w:val="Normal"/>
    <w:link w:val="Heading5Char"/>
    <w:uiPriority w:val="9"/>
    <w:semiHidden/>
    <w:unhideWhenUsed/>
    <w:qFormat/>
    <w:rsid w:val="0094796A"/>
    <w:pPr>
      <w:keepNext/>
      <w:keepLines/>
      <w:spacing w:before="80" w:after="40"/>
      <w:outlineLvl w:val="4"/>
    </w:pPr>
    <w:rPr>
      <w:rFonts w:eastAsiaTheme="majorEastAsia" w:cstheme="majorBidi"/>
      <w:color w:val="0F4761" w:themeColor="accent1" w:themeShade="BF"/>
      <w:sz w:val="40"/>
    </w:rPr>
  </w:style>
  <w:style w:type="paragraph" w:styleId="Heading6">
    <w:name w:val="heading 6"/>
    <w:basedOn w:val="Normal"/>
    <w:next w:val="Normal"/>
    <w:link w:val="Heading6Char"/>
    <w:uiPriority w:val="9"/>
    <w:semiHidden/>
    <w:unhideWhenUsed/>
    <w:qFormat/>
    <w:rsid w:val="0094796A"/>
    <w:pPr>
      <w:keepNext/>
      <w:keepLines/>
      <w:spacing w:before="40" w:after="0"/>
      <w:outlineLvl w:val="5"/>
    </w:pPr>
    <w:rPr>
      <w:rFonts w:eastAsiaTheme="majorEastAsia" w:cstheme="majorBidi"/>
      <w:i/>
      <w:iCs/>
      <w:color w:val="595959" w:themeColor="text1" w:themeTint="A6"/>
      <w:sz w:val="40"/>
    </w:rPr>
  </w:style>
  <w:style w:type="paragraph" w:styleId="Heading7">
    <w:name w:val="heading 7"/>
    <w:basedOn w:val="Normal"/>
    <w:next w:val="Normal"/>
    <w:link w:val="Heading7Char"/>
    <w:uiPriority w:val="9"/>
    <w:semiHidden/>
    <w:unhideWhenUsed/>
    <w:qFormat/>
    <w:rsid w:val="0094796A"/>
    <w:pPr>
      <w:keepNext/>
      <w:keepLines/>
      <w:spacing w:before="40" w:after="0"/>
      <w:outlineLvl w:val="6"/>
    </w:pPr>
    <w:rPr>
      <w:rFonts w:eastAsiaTheme="majorEastAsia" w:cstheme="majorBidi"/>
      <w:color w:val="595959" w:themeColor="text1" w:themeTint="A6"/>
      <w:sz w:val="40"/>
    </w:rPr>
  </w:style>
  <w:style w:type="paragraph" w:styleId="Heading8">
    <w:name w:val="heading 8"/>
    <w:basedOn w:val="Normal"/>
    <w:next w:val="Normal"/>
    <w:link w:val="Heading8Char"/>
    <w:uiPriority w:val="9"/>
    <w:semiHidden/>
    <w:unhideWhenUsed/>
    <w:qFormat/>
    <w:rsid w:val="0094796A"/>
    <w:pPr>
      <w:keepNext/>
      <w:keepLines/>
      <w:spacing w:after="0"/>
      <w:outlineLvl w:val="7"/>
    </w:pPr>
    <w:rPr>
      <w:rFonts w:eastAsiaTheme="majorEastAsia" w:cstheme="majorBidi"/>
      <w:i/>
      <w:iCs/>
      <w:color w:val="272727" w:themeColor="text1" w:themeTint="D8"/>
      <w:sz w:val="40"/>
    </w:rPr>
  </w:style>
  <w:style w:type="paragraph" w:styleId="Heading9">
    <w:name w:val="heading 9"/>
    <w:basedOn w:val="Normal"/>
    <w:next w:val="Normal"/>
    <w:link w:val="Heading9Char"/>
    <w:uiPriority w:val="9"/>
    <w:semiHidden/>
    <w:unhideWhenUsed/>
    <w:qFormat/>
    <w:rsid w:val="0094796A"/>
    <w:pPr>
      <w:keepNext/>
      <w:keepLines/>
      <w:spacing w:after="0"/>
      <w:outlineLvl w:val="8"/>
    </w:pPr>
    <w:rPr>
      <w:rFonts w:eastAsiaTheme="majorEastAsia" w:cstheme="majorBidi"/>
      <w:color w:val="272727" w:themeColor="text1" w:themeTint="D8"/>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79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79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79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79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79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79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79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79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796A"/>
    <w:rPr>
      <w:rFonts w:eastAsiaTheme="majorEastAsia" w:cstheme="majorBidi"/>
      <w:color w:val="272727" w:themeColor="text1" w:themeTint="D8"/>
    </w:rPr>
  </w:style>
  <w:style w:type="paragraph" w:styleId="Title">
    <w:name w:val="Title"/>
    <w:basedOn w:val="Normal"/>
    <w:next w:val="Normal"/>
    <w:link w:val="TitleChar"/>
    <w:uiPriority w:val="10"/>
    <w:qFormat/>
    <w:rsid w:val="009479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79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79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79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796A"/>
    <w:pPr>
      <w:spacing w:before="160"/>
      <w:jc w:val="center"/>
    </w:pPr>
    <w:rPr>
      <w:i/>
      <w:iCs/>
      <w:color w:val="404040" w:themeColor="text1" w:themeTint="BF"/>
    </w:rPr>
  </w:style>
  <w:style w:type="character" w:customStyle="1" w:styleId="QuoteChar">
    <w:name w:val="Quote Char"/>
    <w:basedOn w:val="DefaultParagraphFont"/>
    <w:link w:val="Quote"/>
    <w:uiPriority w:val="29"/>
    <w:rsid w:val="0094796A"/>
    <w:rPr>
      <w:i/>
      <w:iCs/>
      <w:color w:val="404040" w:themeColor="text1" w:themeTint="BF"/>
    </w:rPr>
  </w:style>
  <w:style w:type="paragraph" w:styleId="ListParagraph">
    <w:name w:val="List Paragraph"/>
    <w:basedOn w:val="Normal"/>
    <w:uiPriority w:val="34"/>
    <w:qFormat/>
    <w:rsid w:val="0094796A"/>
    <w:pPr>
      <w:ind w:left="720"/>
      <w:contextualSpacing/>
    </w:pPr>
  </w:style>
  <w:style w:type="character" w:styleId="IntenseEmphasis">
    <w:name w:val="Intense Emphasis"/>
    <w:basedOn w:val="DefaultParagraphFont"/>
    <w:uiPriority w:val="21"/>
    <w:qFormat/>
    <w:rsid w:val="0094796A"/>
    <w:rPr>
      <w:i/>
      <w:iCs/>
      <w:color w:val="0F4761" w:themeColor="accent1" w:themeShade="BF"/>
    </w:rPr>
  </w:style>
  <w:style w:type="paragraph" w:styleId="IntenseQuote">
    <w:name w:val="Intense Quote"/>
    <w:basedOn w:val="Normal"/>
    <w:next w:val="Normal"/>
    <w:link w:val="IntenseQuoteChar"/>
    <w:uiPriority w:val="30"/>
    <w:qFormat/>
    <w:rsid w:val="009479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796A"/>
    <w:rPr>
      <w:i/>
      <w:iCs/>
      <w:color w:val="0F4761" w:themeColor="accent1" w:themeShade="BF"/>
    </w:rPr>
  </w:style>
  <w:style w:type="character" w:styleId="IntenseReference">
    <w:name w:val="Intense Reference"/>
    <w:basedOn w:val="DefaultParagraphFont"/>
    <w:uiPriority w:val="32"/>
    <w:qFormat/>
    <w:rsid w:val="0094796A"/>
    <w:rPr>
      <w:b/>
      <w:bCs/>
      <w:smallCaps/>
      <w:color w:val="0F4761" w:themeColor="accent1" w:themeShade="BF"/>
      <w:spacing w:val="5"/>
    </w:rPr>
  </w:style>
  <w:style w:type="paragraph" w:styleId="NormalWeb">
    <w:name w:val="Normal (Web)"/>
    <w:basedOn w:val="Normal"/>
    <w:uiPriority w:val="99"/>
    <w:unhideWhenUsed/>
    <w:rsid w:val="0094796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table" w:styleId="TableGrid">
    <w:name w:val="Table Grid"/>
    <w:basedOn w:val="TableNormal"/>
    <w:uiPriority w:val="59"/>
    <w:rsid w:val="0094796A"/>
    <w:pPr>
      <w:spacing w:after="0" w:line="240" w:lineRule="auto"/>
    </w:pPr>
    <w:rPr>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Pr>
      <w:color w:val="467886" w:themeColor="hyperlink"/>
      <w:u w:val="single"/>
    </w:rPr>
  </w:style>
  <w:style w:type="paragraph" w:styleId="Revision">
    <w:name w:val="Revision"/>
    <w:hidden/>
    <w:uiPriority w:val="99"/>
    <w:semiHidden/>
    <w:rsid w:val="00446648"/>
    <w:pPr>
      <w:spacing w:after="0" w:line="240" w:lineRule="auto"/>
    </w:pPr>
  </w:style>
  <w:style w:type="character" w:styleId="CommentReference">
    <w:name w:val="annotation reference"/>
    <w:basedOn w:val="DefaultParagraphFont"/>
    <w:uiPriority w:val="99"/>
    <w:semiHidden/>
    <w:unhideWhenUsed/>
    <w:rsid w:val="00383983"/>
    <w:rPr>
      <w:sz w:val="16"/>
      <w:szCs w:val="16"/>
    </w:rPr>
  </w:style>
  <w:style w:type="paragraph" w:styleId="CommentText">
    <w:name w:val="annotation text"/>
    <w:basedOn w:val="Normal"/>
    <w:link w:val="CommentTextChar"/>
    <w:uiPriority w:val="99"/>
    <w:semiHidden/>
    <w:unhideWhenUsed/>
    <w:rsid w:val="00383983"/>
    <w:pPr>
      <w:spacing w:line="240" w:lineRule="auto"/>
    </w:pPr>
    <w:rPr>
      <w:sz w:val="20"/>
      <w:szCs w:val="20"/>
    </w:rPr>
  </w:style>
  <w:style w:type="character" w:customStyle="1" w:styleId="CommentTextChar">
    <w:name w:val="Comment Text Char"/>
    <w:basedOn w:val="DefaultParagraphFont"/>
    <w:link w:val="CommentText"/>
    <w:uiPriority w:val="99"/>
    <w:semiHidden/>
    <w:rsid w:val="00383983"/>
    <w:rPr>
      <w:sz w:val="20"/>
      <w:szCs w:val="20"/>
    </w:rPr>
  </w:style>
  <w:style w:type="paragraph" w:styleId="CommentSubject">
    <w:name w:val="annotation subject"/>
    <w:basedOn w:val="CommentText"/>
    <w:next w:val="CommentText"/>
    <w:link w:val="CommentSubjectChar"/>
    <w:uiPriority w:val="99"/>
    <w:semiHidden/>
    <w:unhideWhenUsed/>
    <w:rsid w:val="00383983"/>
    <w:rPr>
      <w:b/>
      <w:bCs/>
    </w:rPr>
  </w:style>
  <w:style w:type="character" w:customStyle="1" w:styleId="CommentSubjectChar">
    <w:name w:val="Comment Subject Char"/>
    <w:basedOn w:val="CommentTextChar"/>
    <w:link w:val="CommentSubject"/>
    <w:uiPriority w:val="99"/>
    <w:semiHidden/>
    <w:rsid w:val="00383983"/>
    <w:rPr>
      <w:b/>
      <w:bCs/>
      <w:sz w:val="20"/>
      <w:szCs w:val="20"/>
    </w:rPr>
  </w:style>
  <w:style w:type="paragraph" w:styleId="Header">
    <w:name w:val="header"/>
    <w:basedOn w:val="Normal"/>
    <w:link w:val="HeaderChar"/>
    <w:uiPriority w:val="99"/>
    <w:unhideWhenUsed/>
    <w:rsid w:val="001A06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1A068A"/>
  </w:style>
  <w:style w:type="paragraph" w:styleId="Footer">
    <w:name w:val="footer"/>
    <w:basedOn w:val="Normal"/>
    <w:link w:val="FooterChar"/>
    <w:uiPriority w:val="99"/>
    <w:unhideWhenUsed/>
    <w:rsid w:val="001A06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A068A"/>
  </w:style>
  <w:style w:type="paragraph" w:styleId="BalloonText">
    <w:name w:val="Balloon Text"/>
    <w:basedOn w:val="Normal"/>
    <w:link w:val="BalloonTextChar"/>
    <w:uiPriority w:val="99"/>
    <w:semiHidden/>
    <w:unhideWhenUsed/>
    <w:rsid w:val="00A876F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876F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E4F9437-56B9-447E-B253-CADE792047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177</TotalTime>
  <Pages>14</Pages>
  <Words>2526</Words>
  <Characters>14455</Characters>
  <Application>Microsoft Office Word</Application>
  <DocSecurity>0</DocSecurity>
  <Lines>401</Lines>
  <Paragraphs>273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for Proctor</dc:title>
  <dc:subject/>
  <dc:creator>John Stedge</dc:creator>
  <cp:keywords/>
  <dc:description/>
  <cp:lastModifiedBy>Anna Seaman</cp:lastModifiedBy>
  <cp:revision>36</cp:revision>
  <dcterms:created xsi:type="dcterms:W3CDTF">2026-02-27T19:03:00Z</dcterms:created>
  <dcterms:modified xsi:type="dcterms:W3CDTF">2026-08-12T17:51:00Z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9fde8548-3566-4885-a784-af6c1a8f6a83</vt:lpwstr>
  </property>
</Properties>
</file>