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51E1" w14:textId="5EC58921" w:rsidR="0094796A" w:rsidRPr="00DF5383" w:rsidRDefault="1AC5E048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F85E29">
        <w:rPr>
          <w:rFonts w:ascii="Aptos" w:hAnsi="Aptos" w:cs="Aptos" w:eastAsia="Aptos"/>
          <w:color w:val="000000"/>
          <w:sz w:val="40"/>
          <w:szCs w:val="40"/>
        </w:rPr>
        <w:t>2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60F8FFA0" w14:textId="11393D7E" w:rsidR="0094796A" w:rsidRPr="00DF5383" w:rsidRDefault="00F8165D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A snowboarder lands directly on the tip of their shoulder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after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a fall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while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attempting a </w:t>
      </w:r>
      <w:r w:rsidR="00347AB0" w:rsidRPr="00DF5383">
        <w:rPr>
          <w:rFonts w:ascii="Aptos" w:hAnsi="Aptos" w:cs="Aptos" w:eastAsia="Aptos"/>
          <w:color w:val="000000"/>
          <w:sz w:val="24"/>
          <w:szCs w:val="24"/>
        </w:rPr>
        <w:t>360 in a half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-</w:t>
      </w:r>
      <w:r w:rsidR="00347AB0" w:rsidRPr="00DF5383">
        <w:rPr>
          <w:rFonts w:ascii="Aptos" w:hAnsi="Aptos" w:cs="Aptos" w:eastAsia="Aptos"/>
          <w:color w:val="000000"/>
          <w:sz w:val="24"/>
          <w:szCs w:val="24"/>
        </w:rPr>
        <w:t xml:space="preserve">pipe competition. They are complaining of sharp pain across the </w:t>
      </w:r>
      <w:r w:rsidR="00A851C5" w:rsidRPr="00DF5383">
        <w:rPr>
          <w:rFonts w:ascii="Aptos" w:hAnsi="Aptos" w:cs="Aptos" w:eastAsia="Aptos"/>
          <w:color w:val="000000"/>
          <w:sz w:val="24"/>
          <w:szCs w:val="24"/>
        </w:rPr>
        <w:t>collarbone.</w:t>
      </w:r>
      <w:r w:rsidR="0094796A" w:rsidRPr="00DF5383">
        <w:rPr>
          <w:rFonts w:ascii="Aptos" w:hAnsi="Aptos" w:cs="Aptos" w:eastAsia="Aptos"/>
          <w:color w:val="000000"/>
          <w:sz w:val="24"/>
          <w:szCs w:val="24"/>
        </w:rPr>
        <w:t xml:space="preserve"> What special test should be used to evaluate this injury?</w:t>
      </w:r>
    </w:p>
    <w:p w14:paraId="249F1458" w14:textId="4B6DF57C" w:rsidR="00E25A17" w:rsidRPr="00DF5383" w:rsidRDefault="2FAA200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000C5B16"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Piano key sign or clavicle palpation</w:t>
      </w:r>
    </w:p>
    <w:p w14:paraId="4B7383A0" w14:textId="0BDD5CDD" w:rsidR="0094796A" w:rsidRPr="00DF5383" w:rsidRDefault="00E25A17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2FAA2008" w:rsidRPr="00DF5383">
        <w:rPr>
          <w:rFonts w:ascii="Aptos" w:hAnsi="Aptos" w:cs="Aptos" w:eastAsia="Aptos"/>
          <w:color w:val="000000"/>
          <w:sz w:val="24"/>
          <w:szCs w:val="24"/>
        </w:rPr>
        <w:t>Clavicle fracture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