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4551" w14:textId="6BB5F137" w:rsidR="00176049" w:rsidRPr="00AF364D" w:rsidRDefault="002914FF" w:rsidP="00192794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AF364D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405ED690" w14:textId="48ABC4A9" w:rsidR="002914FF" w:rsidRPr="00AF364D" w:rsidRDefault="4724F028" w:rsidP="004B4DEC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/>
      </w:r>
      <w:r w:rsidR="00176049" w:rsidRPr="00AF364D">
        <w:rPr>
          <w:rFonts w:ascii="Aptos" w:eastAsia="Aptos" w:hAnsi="Aptos" w:cs="Aptos"/>
          <w:color w:val="000000"/>
        </w:rPr>
        <w:t xml:space="preserve">Presimulation </w:t>
      </w:r>
      <w:r>
        <w:rPr>
          <w:rFonts w:ascii="Aptos" w:eastAsia="Aptos" w:hAnsi="Aptos" w:cs="Aptos"/>
          <w:color w:val="000000"/>
        </w:rPr>
        <w:t xml:space="preserve">Activity </w:t>
      </w:r>
      <w:r w:rsidRPr="004379D4">
        <w:rPr>
          <w:rFonts w:ascii="Aptos" w:eastAsia="Aptos" w:hAnsi="Aptos" w:cs="Aptos"/>
          <w:color w:val="000000"/>
        </w:rPr>
        <w:t>2</w:t>
      </w:r>
      <w:r>
        <w:rPr>
          <w:rFonts w:ascii="Aptos" w:eastAsia="Aptos" w:hAnsi="Aptos" w:cs="Aptos"/>
          <w:color w:val="000000"/>
        </w:rPr>
        <w:t xml:space="preserve">: </w:t>
      </w:r>
      <w:r w:rsidR="00B05465">
        <w:rPr>
          <w:rFonts w:ascii="Aptos" w:eastAsia="Aptos" w:hAnsi="Aptos" w:cs="Aptos"/>
          <w:color w:val="000000"/>
        </w:rPr>
        <w:t>Clinical Observations and Assessments</w:t>
      </w:r>
    </w:p>
    <w:p w14:paraId="5B60E77B" w14:textId="3EAB9B87" w:rsidR="00FD3FA5" w:rsidRPr="00AF364D" w:rsidRDefault="00720221" w:rsidP="004B4DEC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>Following are s</w:t>
      </w:r>
      <w:r w:rsidR="00FD3FA5" w:rsidRPr="00AF364D">
        <w:rPr>
          <w:rFonts w:ascii="Aptos" w:eastAsia="Aptos" w:hAnsi="Aptos" w:cs="Aptos"/>
          <w:color w:val="000000"/>
        </w:rPr>
        <w:t>ome of the signs</w:t>
      </w:r>
      <w:r w:rsidR="00B05465">
        <w:rPr>
          <w:rFonts w:ascii="Aptos" w:eastAsia="Aptos" w:hAnsi="Aptos" w:cs="Aptos"/>
          <w:color w:val="000000"/>
        </w:rPr>
        <w:t>,</w:t>
      </w:r>
      <w:r w:rsidR="00FD3FA5" w:rsidRPr="00AF364D">
        <w:rPr>
          <w:rFonts w:ascii="Aptos" w:eastAsia="Aptos" w:hAnsi="Aptos" w:cs="Aptos"/>
          <w:color w:val="000000"/>
        </w:rPr>
        <w:t xml:space="preserve"> symptoms</w:t>
      </w:r>
      <w:r w:rsidR="00B05465">
        <w:rPr>
          <w:rFonts w:ascii="Aptos" w:eastAsia="Aptos" w:hAnsi="Aptos" w:cs="Aptos"/>
          <w:color w:val="000000"/>
        </w:rPr>
        <w:t>, or tests and measures</w:t>
      </w:r>
      <w:r w:rsidRPr="00AF364D">
        <w:rPr>
          <w:rFonts w:ascii="Aptos" w:eastAsia="Aptos" w:hAnsi="Aptos" w:cs="Aptos"/>
          <w:color w:val="000000"/>
        </w:rPr>
        <w:t xml:space="preserve"> students </w:t>
      </w:r>
      <w:r w:rsidR="00B05465">
        <w:rPr>
          <w:rFonts w:ascii="Aptos" w:eastAsia="Aptos" w:hAnsi="Aptos" w:cs="Aptos"/>
          <w:color w:val="000000"/>
        </w:rPr>
        <w:t>c</w:t>
      </w:r>
      <w:r w:rsidRPr="00AF364D">
        <w:rPr>
          <w:rFonts w:ascii="Aptos" w:eastAsia="Aptos" w:hAnsi="Aptos" w:cs="Aptos"/>
          <w:color w:val="000000"/>
        </w:rPr>
        <w:t>ould list.</w:t>
      </w:r>
    </w:p>
    <w:p w14:paraId="096D82E5" w14:textId="4895CCD7" w:rsidR="4724F028" w:rsidRPr="00AF364D" w:rsidRDefault="00720221" w:rsidP="004B4DEC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/>
      </w:r>
      <w:r w:rsidR="4724F028" w:rsidRPr="00AF364D">
        <w:rPr>
          <w:rFonts w:ascii="Aptos" w:eastAsia="Aptos" w:hAnsi="Aptos" w:cs="Aptos"/>
          <w:color w:val="000000"/>
        </w:rPr>
        <w:t>Liver</w:t>
      </w:r>
    </w:p>
    <w:p w14:paraId="4B2A3004" w14:textId="587A60A9" w:rsidR="4724F028" w:rsidRPr="00AF364D" w:rsidRDefault="00F723CC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Aptos" w:eastAsia="Aptos" w:hAnsi="Aptos" w:cs="Aptos"/>
          <w:color w:val="000000"/>
        </w:rPr>
        <w:t>RUQ</w:t>
      </w:r>
      <w:r w:rsidR="4724F028" w:rsidRPr="00AF364D">
        <w:rPr>
          <w:rFonts w:ascii="Aptos" w:eastAsia="Aptos" w:hAnsi="Aptos" w:cs="Aptos"/>
          <w:color w:val="000000"/>
        </w:rPr>
        <w:t xml:space="preserve"> abdominal pain</w:t>
      </w:r>
      <w:r w:rsidR="0058573E">
        <w:rPr>
          <w:rFonts w:ascii="Aptos" w:eastAsia="Aptos" w:hAnsi="Aptos" w:cs="Aptos"/>
          <w:color w:val="000000"/>
        </w:rPr>
        <w:t xml:space="preserve"> or pain with percussion or palpation</w:t>
      </w:r>
    </w:p>
    <w:p w14:paraId="4293B0AD" w14:textId="69DB17CC" w:rsidR="4724F028" w:rsidRPr="00AF364D" w:rsidRDefault="4724F028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>Radiating</w:t>
      </w:r>
      <w:r w:rsidR="00F723CC">
        <w:rPr>
          <w:rFonts w:ascii="Aptos" w:eastAsia="Aptos" w:hAnsi="Aptos" w:cs="Aptos"/>
          <w:color w:val="000000"/>
        </w:rPr>
        <w:t xml:space="preserve"> or </w:t>
      </w:r>
      <w:r w:rsidR="00917AEB">
        <w:rPr>
          <w:rFonts w:ascii="Aptos" w:eastAsia="Aptos" w:hAnsi="Aptos" w:cs="Aptos"/>
          <w:color w:val="000000"/>
        </w:rPr>
        <w:t>referred</w:t>
      </w:r>
      <w:r w:rsidRPr="00AF364D">
        <w:rPr>
          <w:rFonts w:ascii="Aptos" w:eastAsia="Aptos" w:hAnsi="Aptos" w:cs="Aptos"/>
          <w:color w:val="000000"/>
        </w:rPr>
        <w:t xml:space="preserve"> pain to the right shoulder</w:t>
      </w:r>
    </w:p>
    <w:p w14:paraId="361D4CE6" w14:textId="0E2EDCAC" w:rsidR="4724F028" w:rsidRPr="00AF364D" w:rsidRDefault="4724F028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>Rigid abdomen</w:t>
      </w:r>
      <w:r w:rsidR="00175F22">
        <w:rPr>
          <w:rFonts w:ascii="Aptos" w:eastAsia="Aptos" w:hAnsi="Aptos" w:cs="Aptos"/>
          <w:color w:val="000000"/>
        </w:rPr>
        <w:t xml:space="preserve"> or guarding</w:t>
      </w:r>
    </w:p>
    <w:p w14:paraId="615474C5" w14:textId="383266E2" w:rsidR="4724F028" w:rsidRPr="00AF364D" w:rsidRDefault="4724F028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>Nausea or vomiting</w:t>
      </w:r>
    </w:p>
    <w:p w14:paraId="695587A4" w14:textId="6072EFC6" w:rsidR="4724F028" w:rsidRDefault="4724F028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>Rebound tenderness</w:t>
      </w:r>
    </w:p>
    <w:p w14:paraId="082534C4" w14:textId="77777777" w:rsidR="00EF3C42" w:rsidRDefault="0058573E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EF3C42">
        <w:rPr>
          <w:rFonts w:ascii="Aptos" w:eastAsia="Aptos" w:hAnsi="Aptos" w:cs="Aptos"/>
          <w:color w:val="000000"/>
        </w:rPr>
        <w:t>Pain unrelieved by position or does not increase with muscular effort</w:t>
      </w:r>
      <w:r w:rsidR="00175F22" w:rsidRPr="00EF3C42">
        <w:rPr>
          <w:rFonts w:ascii="Aptos" w:eastAsia="Aptos" w:hAnsi="Aptos" w:cs="Aptos"/>
          <w:color w:val="000000"/>
        </w:rPr>
        <w:t xml:space="preserve"> </w:t>
      </w:r>
      <w:r w:rsidR="00EF3C42">
        <w:rPr>
          <w:rFonts w:ascii="Aptos" w:eastAsia="Aptos" w:hAnsi="Aptos" w:cs="Aptos"/>
          <w:color w:val="000000"/>
        </w:rPr>
        <w:t>(helps rule out musculoskeletal injury)</w:t>
      </w:r>
    </w:p>
    <w:p w14:paraId="7FEB41D4" w14:textId="3DF3AEC9" w:rsidR="00175F22" w:rsidRPr="00EF3C42" w:rsidRDefault="00175F22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D4738E">
        <w:rPr>
          <w:rFonts w:ascii="Aptos" w:eastAsia="Aptos" w:hAnsi="Aptos" w:cs="Aptos"/>
          <w:color w:val="000000"/>
        </w:rPr>
        <w:t>Rib compression test (to consider rib pain as a cause)</w:t>
      </w:r>
    </w:p>
    <w:p w14:paraId="399FC4AD" w14:textId="6879BECB" w:rsidR="00175F22" w:rsidRDefault="00B05465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D4738E">
        <w:rPr>
          <w:rFonts w:ascii="Aptos" w:eastAsia="Aptos" w:hAnsi="Aptos" w:cs="Aptos"/>
          <w:color w:val="000000"/>
        </w:rPr>
        <w:t xml:space="preserve">Murphy’s </w:t>
      </w:r>
      <w:r w:rsidR="002A49A2">
        <w:rPr>
          <w:rFonts w:ascii="Aptos" w:eastAsia="Aptos" w:hAnsi="Aptos" w:cs="Aptos"/>
          <w:color w:val="000000"/>
        </w:rPr>
        <w:t xml:space="preserve">sign </w:t>
      </w:r>
      <w:r w:rsidRPr="00D4738E">
        <w:rPr>
          <w:rFonts w:ascii="Aptos" w:eastAsia="Aptos" w:hAnsi="Aptos" w:cs="Aptos"/>
          <w:color w:val="000000"/>
        </w:rPr>
        <w:t>(inspiratory arrest with RUQ palpation)</w:t>
      </w:r>
    </w:p>
    <w:p w14:paraId="2B67D256" w14:textId="152CD63D" w:rsidR="00175F22" w:rsidRDefault="00175F22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Aptos" w:eastAsia="Aptos" w:hAnsi="Aptos" w:cs="Aptos"/>
          <w:color w:val="000000"/>
        </w:rPr>
        <w:t>Signs of shock</w:t>
      </w:r>
      <w:r w:rsidR="00F723CC">
        <w:rPr>
          <w:rFonts w:ascii="Aptos" w:eastAsia="Aptos" w:hAnsi="Aptos" w:cs="Aptos"/>
          <w:color w:val="000000"/>
        </w:rPr>
        <w:t>:</w:t>
      </w:r>
      <w:r w:rsidRPr="00D4738E">
        <w:rPr>
          <w:rFonts w:ascii="Aptos" w:eastAsia="Aptos" w:hAnsi="Aptos" w:cs="Aptos"/>
          <w:color w:val="000000"/>
        </w:rPr>
        <w:t xml:space="preserve"> hypotension, pale, cool clammy, tachycardia</w:t>
      </w:r>
    </w:p>
    <w:p w14:paraId="63938E11" w14:textId="74238F90" w:rsidR="00175F22" w:rsidRDefault="00F723CC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Aptos" w:eastAsia="Aptos" w:hAnsi="Aptos" w:cs="Aptos"/>
          <w:color w:val="000000"/>
        </w:rPr>
        <w:t>RUQ</w:t>
      </w:r>
      <w:r w:rsidR="00B05465" w:rsidRPr="00D4738E">
        <w:rPr>
          <w:rFonts w:ascii="Aptos" w:eastAsia="Aptos" w:hAnsi="Aptos" w:cs="Aptos"/>
          <w:color w:val="000000"/>
        </w:rPr>
        <w:t xml:space="preserve"> ecchymosis</w:t>
      </w:r>
    </w:p>
    <w:p w14:paraId="74877926" w14:textId="3A93DFC9" w:rsidR="00175F22" w:rsidRPr="00D4738E" w:rsidRDefault="002A49A2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Aptos" w:hAnsi="Aptos" w:cs="Aptos" w:eastAsia="Aptos"/>
        </w:rPr>
        <w:t>I</w:t>
      </w:r>
      <w:r w:rsidR="00B05465" w:rsidRPr="00D4738E">
        <w:rPr>
          <w:rFonts w:ascii="Aptos" w:hAnsi="Aptos" w:cs="Aptos" w:eastAsia="Aptos"/>
        </w:rPr>
        <w:t xml:space="preserve">ncreased respiratory rate that does not return to </w:t>
      </w:r>
      <w:r w:rsidR="00F723CC">
        <w:rPr>
          <w:rFonts w:ascii="Aptos" w:hAnsi="Aptos" w:cs="Aptos" w:eastAsia="Aptos"/>
        </w:rPr>
        <w:t>“</w:t>
      </w:r>
      <w:r w:rsidR="00B05465" w:rsidRPr="00D4738E">
        <w:rPr>
          <w:rFonts w:ascii="Aptos" w:hAnsi="Aptos" w:cs="Aptos" w:eastAsia="Aptos"/>
        </w:rPr>
        <w:t>normal</w:t>
      </w:r>
      <w:r w:rsidR="00F723CC">
        <w:rPr>
          <w:rFonts w:ascii="Aptos" w:hAnsi="Aptos" w:cs="Aptos" w:eastAsia="Aptos"/>
        </w:rPr>
        <w:t>”</w:t>
      </w:r>
      <w:r w:rsidR="00B05465" w:rsidRPr="00D4738E">
        <w:rPr>
          <w:rFonts w:ascii="Aptos" w:hAnsi="Aptos" w:cs="Aptos" w:eastAsia="Aptos"/>
        </w:rPr>
        <w:t xml:space="preserve"> with rest</w:t>
      </w:r>
    </w:p>
    <w:p w14:paraId="0256ACB0" w14:textId="23FB3DFE" w:rsidR="00B05465" w:rsidRPr="00175F22" w:rsidRDefault="00B05465" w:rsidP="000837DF">
      <w:pPr>
        <w:pStyle w:val="ListParagraph"/>
        <w:numPr>
          <w:ilvl w:val="0"/>
          <w:numId w:val="30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D4738E">
        <w:rPr>
          <w:rFonts w:ascii="Aptos" w:hAnsi="Aptos" w:cs="Aptos" w:eastAsia="Aptos"/>
        </w:rPr>
        <w:lastRenderedPageBreak/>
        <w:t xml:space="preserve">RUQ pain after </w:t>
      </w:r>
      <w:r w:rsidR="002A49A2">
        <w:rPr>
          <w:rFonts w:ascii="Aptos" w:hAnsi="Aptos" w:cs="Aptos" w:eastAsia="Aptos"/>
        </w:rPr>
        <w:t>trauma</w:t>
      </w:r>
    </w:p>
    <w:p w14:paraId="5D26AF72" w14:textId="35E0216F" w:rsidR="4724F028" w:rsidRPr="00AF364D" w:rsidRDefault="00720221" w:rsidP="004B4DEC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/>
      </w:r>
      <w:r w:rsidR="4724F028" w:rsidRPr="00AF364D">
        <w:rPr>
          <w:rFonts w:ascii="Aptos" w:eastAsia="Aptos" w:hAnsi="Aptos" w:cs="Aptos"/>
          <w:color w:val="000000"/>
        </w:rPr>
        <w:t>Spleen</w:t>
      </w:r>
    </w:p>
    <w:p w14:paraId="6D367E40" w14:textId="56DEBECF" w:rsidR="4724F028" w:rsidRPr="000837DF" w:rsidRDefault="4724F028" w:rsidP="000837DF">
      <w:pPr>
        <w:pStyle w:val="ListParagraph"/>
        <w:numPr>
          <w:ilvl w:val="0"/>
          <w:numId w:val="31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Left upper quadrant abdominal pain</w:t>
      </w:r>
    </w:p>
    <w:p w14:paraId="5D75D89C" w14:textId="72406BE4" w:rsidR="00175F22" w:rsidRPr="000837DF" w:rsidRDefault="00175F22" w:rsidP="000837DF">
      <w:pPr>
        <w:pStyle w:val="ListParagraph"/>
        <w:numPr>
          <w:ilvl w:val="0"/>
          <w:numId w:val="31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 xml:space="preserve">Current or recent illness, </w:t>
      </w:r>
      <w:r w:rsidR="00EF3C42" w:rsidRPr="000837DF">
        <w:rPr>
          <w:rFonts w:ascii="Aptos" w:eastAsia="Aptos" w:hAnsi="Aptos" w:cs="Aptos"/>
          <w:color w:val="000000"/>
        </w:rPr>
        <w:t>fever</w:t>
      </w:r>
      <w:r w:rsidRPr="000837DF">
        <w:rPr>
          <w:rFonts w:ascii="Aptos" w:eastAsia="Aptos" w:hAnsi="Aptos" w:cs="Aptos"/>
          <w:color w:val="000000"/>
        </w:rPr>
        <w:t>, excessive fatigue (high index of suspicion</w:t>
      </w:r>
      <w:r w:rsidR="002A49A2" w:rsidRPr="000837DF">
        <w:rPr>
          <w:rFonts w:ascii="Aptos" w:eastAsia="Aptos" w:hAnsi="Aptos" w:cs="Aptos"/>
          <w:color w:val="000000"/>
        </w:rPr>
        <w:t xml:space="preserve"> for splenomegaly</w:t>
      </w:r>
      <w:r w:rsidR="00EF3C42" w:rsidRPr="000837DF">
        <w:rPr>
          <w:rFonts w:ascii="Aptos" w:eastAsia="Aptos" w:hAnsi="Aptos" w:cs="Aptos"/>
          <w:color w:val="000000"/>
        </w:rPr>
        <w:t>)</w:t>
      </w:r>
    </w:p>
    <w:p w14:paraId="0D9AAC68" w14:textId="65D852C6" w:rsidR="002A49A2" w:rsidRPr="000837DF" w:rsidRDefault="4724F028" w:rsidP="000837DF">
      <w:pPr>
        <w:pStyle w:val="ListParagraph"/>
        <w:numPr>
          <w:ilvl w:val="0"/>
          <w:numId w:val="31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Pain radiating</w:t>
      </w:r>
      <w:r w:rsidR="002A49A2" w:rsidRPr="000837DF">
        <w:rPr>
          <w:rFonts w:ascii="Aptos" w:eastAsia="Aptos" w:hAnsi="Aptos" w:cs="Aptos"/>
          <w:color w:val="000000"/>
        </w:rPr>
        <w:t xml:space="preserve"> or referred</w:t>
      </w:r>
      <w:r w:rsidRPr="000837DF">
        <w:rPr>
          <w:rFonts w:ascii="Aptos" w:eastAsia="Aptos" w:hAnsi="Aptos" w:cs="Aptos"/>
          <w:color w:val="000000"/>
        </w:rPr>
        <w:t xml:space="preserve"> to the left shoulder</w:t>
      </w:r>
      <w:r w:rsidR="00F723CC" w:rsidRPr="000837DF">
        <w:rPr>
          <w:rFonts w:ascii="Aptos" w:eastAsia="Aptos" w:hAnsi="Aptos" w:cs="Aptos"/>
          <w:color w:val="000000"/>
        </w:rPr>
        <w:t>—</w:t>
      </w:r>
      <w:r w:rsidR="00175F22" w:rsidRPr="000837DF">
        <w:rPr>
          <w:rFonts w:ascii="Aptos" w:eastAsia="Aptos" w:hAnsi="Aptos" w:cs="Aptos"/>
          <w:color w:val="000000"/>
        </w:rPr>
        <w:t>Kehr’s sign</w:t>
      </w:r>
    </w:p>
    <w:p w14:paraId="47E79C7D" w14:textId="36EC55B0" w:rsidR="4724F028" w:rsidRPr="000837DF" w:rsidRDefault="00175F22" w:rsidP="000837DF">
      <w:pPr>
        <w:pStyle w:val="ListParagraph"/>
        <w:numPr>
          <w:ilvl w:val="0"/>
          <w:numId w:val="31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Rib compression test (to consider rib pain as a cause)</w:t>
      </w:r>
      <w:r w:rsidR="002A49A2" w:rsidRPr="000837DF">
        <w:rPr>
          <w:rFonts w:ascii="Aptos" w:eastAsia="Aptos" w:hAnsi="Aptos" w:cs="Aptos"/>
          <w:color w:val="000000"/>
        </w:rPr>
        <w:t xml:space="preserve"> or tenderness over left ribs</w:t>
      </w:r>
    </w:p>
    <w:p w14:paraId="07EF396F" w14:textId="77777777" w:rsidR="0058573E" w:rsidRPr="000837DF" w:rsidRDefault="4724F028" w:rsidP="000837DF">
      <w:pPr>
        <w:pStyle w:val="ListParagraph"/>
        <w:numPr>
          <w:ilvl w:val="0"/>
          <w:numId w:val="31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Nausea or vomiting</w:t>
      </w:r>
    </w:p>
    <w:p w14:paraId="60777E57" w14:textId="30C54CE6" w:rsidR="00175F22" w:rsidRPr="000837DF" w:rsidRDefault="0058573E" w:rsidP="000837DF">
      <w:pPr>
        <w:pStyle w:val="ListParagraph"/>
        <w:numPr>
          <w:ilvl w:val="0"/>
          <w:numId w:val="31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Pain unrelieved by position or does not increase with muscular effort</w:t>
      </w:r>
      <w:r w:rsidR="00EF3C42" w:rsidRPr="000837DF">
        <w:rPr>
          <w:rFonts w:ascii="Aptos" w:eastAsia="Aptos" w:hAnsi="Aptos" w:cs="Aptos"/>
          <w:color w:val="000000"/>
        </w:rPr>
        <w:t xml:space="preserve"> (helps rule out musculoskeletal injury)</w:t>
      </w:r>
    </w:p>
    <w:p w14:paraId="7259F587" w14:textId="77777777" w:rsidR="00175F22" w:rsidRPr="000837DF" w:rsidRDefault="00B05465" w:rsidP="000837DF">
      <w:pPr>
        <w:pStyle w:val="ListParagraph"/>
        <w:numPr>
          <w:ilvl w:val="0"/>
          <w:numId w:val="31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Lightheaded</w:t>
      </w:r>
    </w:p>
    <w:p w14:paraId="38EAEA75" w14:textId="3A4920F2" w:rsidR="00B05465" w:rsidRPr="000837DF" w:rsidRDefault="00B05465" w:rsidP="000837DF">
      <w:pPr>
        <w:pStyle w:val="ListParagraph"/>
        <w:numPr>
          <w:ilvl w:val="0"/>
          <w:numId w:val="31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Left upper quadrant trauma with signs of shock (hypotension, pale, cool clammy, tachycardia)</w:t>
      </w:r>
    </w:p>
    <w:p w14:paraId="6294DC1F" w14:textId="726F642E" w:rsidR="4724F028" w:rsidRPr="00AF364D" w:rsidRDefault="00720221" w:rsidP="004B4DEC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/>
      </w:r>
      <w:r w:rsidR="4724F028" w:rsidRPr="00AF364D">
        <w:rPr>
          <w:rFonts w:ascii="Aptos" w:eastAsia="Aptos" w:hAnsi="Aptos" w:cs="Aptos"/>
          <w:color w:val="000000"/>
        </w:rPr>
        <w:t>Appendix</w:t>
      </w:r>
    </w:p>
    <w:p w14:paraId="6FC81CDF" w14:textId="41AA0C92" w:rsidR="4724F028" w:rsidRPr="000837DF" w:rsidRDefault="4724F028" w:rsidP="000837DF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Pain over McBurney’s point</w:t>
      </w:r>
      <w:r w:rsidR="0058573E" w:rsidRPr="000837DF">
        <w:rPr>
          <w:rFonts w:ascii="Aptos" w:eastAsia="Aptos" w:hAnsi="Aptos" w:cs="Aptos"/>
          <w:color w:val="000000"/>
        </w:rPr>
        <w:t xml:space="preserve"> or with other appendix tests</w:t>
      </w:r>
    </w:p>
    <w:p w14:paraId="1DC519AD" w14:textId="5152BABC" w:rsidR="4724F028" w:rsidRPr="000837DF" w:rsidRDefault="4724F028" w:rsidP="000837DF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Rebound tenderness and guarding</w:t>
      </w:r>
      <w:r w:rsidR="002A49A2" w:rsidRPr="000837DF">
        <w:rPr>
          <w:rFonts w:ascii="Aptos" w:eastAsia="Aptos" w:hAnsi="Aptos" w:cs="Aptos"/>
          <w:color w:val="000000"/>
        </w:rPr>
        <w:t xml:space="preserve"> </w:t>
      </w:r>
    </w:p>
    <w:p w14:paraId="16B271DA" w14:textId="134C4C88" w:rsidR="4724F028" w:rsidRPr="000837DF" w:rsidRDefault="4724F028" w:rsidP="000837DF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Low-grade fever</w:t>
      </w:r>
    </w:p>
    <w:p w14:paraId="29C80222" w14:textId="76A45066" w:rsidR="4724F028" w:rsidRPr="000837DF" w:rsidRDefault="4724F028" w:rsidP="000837DF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Nausea or vomiting</w:t>
      </w:r>
    </w:p>
    <w:p w14:paraId="5C464309" w14:textId="07087278" w:rsidR="002A49A2" w:rsidRPr="000837DF" w:rsidRDefault="4724F028" w:rsidP="000837DF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Pain with coughing</w:t>
      </w:r>
      <w:r w:rsidR="002A49A2" w:rsidRPr="000837DF">
        <w:rPr>
          <w:rFonts w:ascii="Aptos" w:eastAsia="Aptos" w:hAnsi="Aptos" w:cs="Aptos"/>
          <w:color w:val="000000"/>
        </w:rPr>
        <w:t xml:space="preserve"> or movement</w:t>
      </w:r>
    </w:p>
    <w:p w14:paraId="0A3863BD" w14:textId="77777777" w:rsidR="00175F22" w:rsidRPr="000837DF" w:rsidRDefault="00B05465" w:rsidP="000837DF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Rovsing’s sign</w:t>
      </w:r>
    </w:p>
    <w:p w14:paraId="2EC332BD" w14:textId="77777777" w:rsidR="00175F22" w:rsidRPr="000837DF" w:rsidRDefault="00B05465" w:rsidP="000837DF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Psoas sign</w:t>
      </w:r>
    </w:p>
    <w:p w14:paraId="15C1D4D8" w14:textId="3690BF4F" w:rsidR="00B05465" w:rsidRPr="000837DF" w:rsidRDefault="00B05465" w:rsidP="000837DF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Obturator sign</w:t>
      </w:r>
    </w:p>
    <w:p w14:paraId="5B81E904" w14:textId="21765BD2" w:rsidR="00EF3C42" w:rsidRPr="000837DF" w:rsidRDefault="00EF3C42" w:rsidP="000837DF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 xml:space="preserve">Periumbilical that migrates to </w:t>
      </w:r>
      <w:r w:rsidR="00F723CC" w:rsidRPr="000837DF">
        <w:rPr>
          <w:rFonts w:ascii="Aptos" w:eastAsia="Aptos" w:hAnsi="Aptos" w:cs="Aptos"/>
          <w:color w:val="000000"/>
        </w:rPr>
        <w:t>right lower quadrant (</w:t>
      </w:r>
      <w:r w:rsidRPr="000837DF">
        <w:rPr>
          <w:rFonts w:ascii="Aptos" w:eastAsia="Aptos" w:hAnsi="Aptos" w:cs="Aptos"/>
          <w:color w:val="000000"/>
        </w:rPr>
        <w:t>RLQ</w:t>
      </w:r>
      <w:r w:rsidR="00F723CC" w:rsidRPr="000837DF">
        <w:rPr>
          <w:rFonts w:ascii="Aptos" w:eastAsia="Aptos" w:hAnsi="Aptos" w:cs="Aptos"/>
          <w:color w:val="000000"/>
        </w:rPr>
        <w:t>)</w:t>
      </w:r>
    </w:p>
    <w:p w14:paraId="591C3298" w14:textId="6A1C27AE" w:rsidR="00EF3C42" w:rsidRPr="000837DF" w:rsidRDefault="00EF3C42" w:rsidP="000837DF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lastRenderedPageBreak/>
        <w:t>Signs of shock (</w:t>
      </w:r>
      <w:r w:rsidR="00F723CC" w:rsidRPr="000837DF">
        <w:rPr>
          <w:rFonts w:ascii="Aptos" w:eastAsia="Aptos" w:hAnsi="Aptos" w:cs="Aptos"/>
          <w:color w:val="000000"/>
        </w:rPr>
        <w:t>e.g.,</w:t>
      </w:r>
      <w:r w:rsidRPr="000837DF">
        <w:rPr>
          <w:rFonts w:ascii="Aptos" w:eastAsia="Aptos" w:hAnsi="Aptos" w:cs="Aptos"/>
          <w:color w:val="000000"/>
        </w:rPr>
        <w:t xml:space="preserve"> tachycardia, hypotension, narrowing pulse pressure)</w:t>
      </w:r>
    </w:p>
    <w:p w14:paraId="13030941" w14:textId="36633624" w:rsidR="4724F028" w:rsidRPr="00AF364D" w:rsidRDefault="00720221" w:rsidP="004B4DEC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AF364D">
        <w:rPr>
          <w:rFonts w:ascii="Aptos" w:eastAsia="Aptos" w:hAnsi="Aptos" w:cs="Aptos"/>
          <w:color w:val="000000"/>
        </w:rPr>
        <w:t/>
      </w:r>
      <w:r w:rsidR="4724F028" w:rsidRPr="00AF364D">
        <w:rPr>
          <w:rFonts w:ascii="Aptos" w:eastAsia="Aptos" w:hAnsi="Aptos" w:cs="Aptos"/>
          <w:color w:val="000000"/>
        </w:rPr>
        <w:t>Kidney</w:t>
      </w:r>
    </w:p>
    <w:p w14:paraId="02E47EEC" w14:textId="18652D42" w:rsidR="4724F028" w:rsidRPr="000837DF" w:rsidRDefault="4724F028" w:rsidP="000837DF">
      <w:pPr>
        <w:pStyle w:val="ListParagraph"/>
        <w:numPr>
          <w:ilvl w:val="0"/>
          <w:numId w:val="33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Pain around the flank</w:t>
      </w:r>
      <w:r w:rsidR="00175F22" w:rsidRPr="000837DF">
        <w:rPr>
          <w:rFonts w:ascii="Aptos" w:eastAsia="Aptos" w:hAnsi="Aptos" w:cs="Aptos"/>
          <w:color w:val="000000"/>
        </w:rPr>
        <w:t xml:space="preserve"> or pain with palpation</w:t>
      </w:r>
    </w:p>
    <w:p w14:paraId="230F5B75" w14:textId="028FECB2" w:rsidR="4724F028" w:rsidRPr="000837DF" w:rsidRDefault="4724F028" w:rsidP="000837DF">
      <w:pPr>
        <w:pStyle w:val="ListParagraph"/>
        <w:numPr>
          <w:ilvl w:val="0"/>
          <w:numId w:val="33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Radiating pain to abdomen, groin, or low back</w:t>
      </w:r>
    </w:p>
    <w:p w14:paraId="30746F1C" w14:textId="5C0500AD" w:rsidR="4724F028" w:rsidRPr="000837DF" w:rsidRDefault="4724F028" w:rsidP="000837DF">
      <w:pPr>
        <w:pStyle w:val="ListParagraph"/>
        <w:numPr>
          <w:ilvl w:val="0"/>
          <w:numId w:val="33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Nausea or vomiting</w:t>
      </w:r>
    </w:p>
    <w:p w14:paraId="72107DDC" w14:textId="5497F70A" w:rsidR="4724F028" w:rsidRPr="000837DF" w:rsidRDefault="4724F028" w:rsidP="000837DF">
      <w:pPr>
        <w:pStyle w:val="ListParagraph"/>
        <w:numPr>
          <w:ilvl w:val="0"/>
          <w:numId w:val="33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Abdominal tenderness</w:t>
      </w:r>
      <w:r w:rsidR="00175F22" w:rsidRPr="000837DF">
        <w:rPr>
          <w:rFonts w:ascii="Aptos" w:eastAsia="Aptos" w:hAnsi="Aptos" w:cs="Aptos"/>
          <w:color w:val="000000"/>
        </w:rPr>
        <w:t xml:space="preserve"> or guarding</w:t>
      </w:r>
    </w:p>
    <w:p w14:paraId="660731DC" w14:textId="57022FA4" w:rsidR="4724F028" w:rsidRPr="000837DF" w:rsidRDefault="4724F028" w:rsidP="000837DF">
      <w:pPr>
        <w:pStyle w:val="ListParagraph"/>
        <w:numPr>
          <w:ilvl w:val="0"/>
          <w:numId w:val="33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Pain with urination</w:t>
      </w:r>
    </w:p>
    <w:p w14:paraId="3715AAD4" w14:textId="77777777" w:rsidR="00EF3C42" w:rsidRPr="000837DF" w:rsidRDefault="00EF3C42" w:rsidP="000837DF">
      <w:pPr>
        <w:pStyle w:val="ListParagraph"/>
        <w:numPr>
          <w:ilvl w:val="0"/>
          <w:numId w:val="33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H</w:t>
      </w:r>
      <w:r w:rsidR="0058573E" w:rsidRPr="000837DF">
        <w:rPr>
          <w:rFonts w:ascii="Aptos" w:eastAsia="Aptos" w:hAnsi="Aptos" w:cs="Aptos"/>
          <w:color w:val="000000"/>
        </w:rPr>
        <w:t>ematuria</w:t>
      </w:r>
    </w:p>
    <w:p w14:paraId="00FBDD6A" w14:textId="200A397D" w:rsidR="0058573E" w:rsidRPr="000837DF" w:rsidRDefault="00EF3C42" w:rsidP="000837DF">
      <w:pPr>
        <w:pStyle w:val="ListParagraph"/>
        <w:numPr>
          <w:ilvl w:val="0"/>
          <w:numId w:val="33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U</w:t>
      </w:r>
      <w:r w:rsidR="00175F22" w:rsidRPr="000837DF">
        <w:rPr>
          <w:rFonts w:ascii="Aptos" w:eastAsia="Aptos" w:hAnsi="Aptos" w:cs="Aptos"/>
          <w:color w:val="000000"/>
        </w:rPr>
        <w:t>rinalysis</w:t>
      </w:r>
    </w:p>
    <w:p w14:paraId="629488D8" w14:textId="3CF3FD5A" w:rsidR="00175F22" w:rsidRPr="000837DF" w:rsidRDefault="002A49A2" w:rsidP="000837DF">
      <w:pPr>
        <w:pStyle w:val="ListParagraph"/>
        <w:numPr>
          <w:ilvl w:val="0"/>
          <w:numId w:val="33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837DF">
        <w:rPr>
          <w:rFonts w:ascii="Aptos" w:eastAsia="Aptos" w:hAnsi="Aptos" w:cs="Aptos"/>
          <w:color w:val="000000"/>
        </w:rPr>
        <w:t>Costovertebral angle tenderness</w:t>
      </w:r>
    </w:p>
    <w:p w14:paraId="4C0BC8CE" w14:textId="2BCDBAC2" w:rsidR="4724F028" w:rsidRPr="00AF364D" w:rsidRDefault="00175F22" w:rsidP="000837DF">
      <w:pPr>
        <w:pStyle w:val="ListParagraph"/>
        <w:numPr>
          <w:ilvl w:val="0"/>
          <w:numId w:val="33"/>
        </w:numPr>
        <w:spacing w:line="480" w:lineRule="auto"/>
      </w:pPr>
      <w:r w:rsidRPr="000837DF">
        <w:rPr>
          <w:rFonts w:ascii="Aptos" w:eastAsia="Aptos" w:hAnsi="Aptos" w:cs="Aptos"/>
          <w:color w:val="000000"/>
        </w:rPr>
        <w:t xml:space="preserve">Signs of shock </w:t>
      </w:r>
      <w:r w:rsidR="00B05465" w:rsidRPr="000837DF">
        <w:rPr>
          <w:rFonts w:ascii="Aptos" w:eastAsia="Aptos" w:hAnsi="Aptos" w:cs="Aptos"/>
          <w:color w:val="000000"/>
        </w:rPr>
        <w:t>(</w:t>
      </w:r>
      <w:r w:rsidR="00F723CC" w:rsidRPr="000837DF">
        <w:rPr>
          <w:rFonts w:ascii="Aptos" w:eastAsia="Aptos" w:hAnsi="Aptos" w:cs="Aptos"/>
          <w:color w:val="000000"/>
        </w:rPr>
        <w:t>e.g.,</w:t>
      </w:r>
      <w:r w:rsidR="00B05465" w:rsidRPr="000837DF">
        <w:rPr>
          <w:rFonts w:ascii="Aptos" w:eastAsia="Aptos" w:hAnsi="Aptos" w:cs="Aptos"/>
          <w:color w:val="000000"/>
        </w:rPr>
        <w:t xml:space="preserve"> tachycardia, hypotension, narrowing pulse pressure)</w:t>
      </w:r>
    </w:p>
    <w:p w14:paraId="52073D48" w14:textId="48852CC3" w:rsidR="002A5FBE" w:rsidRPr="00AF364D" w:rsidRDefault="4724F028" w:rsidP="004B4DEC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AF364D">
        <w:rPr>
          <w:rFonts w:ascii="Aptos" w:eastAsia="Aptos" w:hAnsi="Aptos" w:cs="Aptos"/>
          <w:color w:val="000000"/>
        </w:rPr>
        <w:t/>
      </w:r>
      <w:r w:rsidR="00176049" w:rsidRPr="00AF364D">
        <w:rPr>
          <w:rFonts w:ascii="Aptos" w:eastAsia="Aptos" w:hAnsi="Aptos" w:cs="Aptos"/>
          <w:color w:val="000000"/>
        </w:rPr>
        <w:t xml:space="preserve">Presimulation </w:t>
      </w:r>
      <w:r>
        <w:rPr>
          <w:rFonts w:ascii="Aptos" w:eastAsia="Aptos" w:hAnsi="Aptos" w:cs="Aptos"/>
          <w:color w:val="000000"/>
        </w:rPr>
        <w:t xml:space="preserve">Activity </w:t>
      </w:r>
      <w:r w:rsidR="00175F22">
        <w:rPr>
          <w:rFonts w:ascii="Aptos" w:eastAsia="Aptos" w:hAnsi="Aptos" w:cs="Aptos"/>
          <w:color w:val="000000"/>
        </w:rPr>
        <w:t>3</w:t>
      </w:r>
      <w:r>
        <w:rPr>
          <w:rFonts w:ascii="Aptos" w:eastAsia="Aptos" w:hAnsi="Aptos" w:cs="Aptos"/>
          <w:color w:val="000000"/>
        </w:rPr>
        <w:t>: Anatomy Labe</w:t>
      </w:r>
      <w:r w:rsidR="00B15BBE" w:rsidRPr="00AF364D">
        <w:rPr>
          <w:rFonts w:ascii="Aptos" w:eastAsia="Aptos" w:hAnsi="Aptos" w:cs="Aptos"/>
          <w:color w:val="000000"/>
        </w:rPr>
        <w:t>l</w:t>
      </w:r>
      <w:r w:rsidR="007C349D">
        <w:rPr>
          <w:rFonts w:ascii="Aptos" w:eastAsia="Aptos" w:hAnsi="Aptos" w:cs="Aptos"/>
          <w:color w:val="000000"/>
        </w:rPr>
        <w:t>ing</w:t>
      </w:r>
    </w:p>
    <w:p w14:paraId="1EE4606F" w14:textId="5F29DCF5" w:rsidR="00C508D1" w:rsidRPr="00F75F8E" w:rsidRDefault="00C508D1" w:rsidP="00C508D1">
      <w:pPr>
        <w:keepNext/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drawing>
          <wp:inline xmlns:a="http://schemas.openxmlformats.org/drawingml/2006/main" xmlns:pic="http://schemas.openxmlformats.org/drawingml/2006/picture">
            <wp:extent cx="3740150" cy="5486400"/>
            <wp:docPr id="1" name="Picture 1" descr="Figure 8.1 Abdominal cav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41E9E0" w14:textId="77777777" w:rsidR="00182A17" w:rsidRDefault="00182A17" w:rsidP="004B4DEC">
      <w:pPr>
        <w:keepNext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/>
      </w:r>
      <w:r w:rsidRPr="004379D4">
        <w:rPr>
          <w:rFonts w:ascii="Aptos" w:hAnsi="Aptos" w:cs="Aptos" w:eastAsia="Aptos"/>
          <w:color w:val="000000"/>
        </w:rPr>
        <w:t>Figure 8</w:t>
      </w:r>
      <w:r>
        <w:rPr>
          <w:rFonts w:ascii="Aptos" w:hAnsi="Aptos" w:cs="Aptos" w:eastAsia="Aptos"/>
          <w:color w:val="000000"/>
        </w:rPr>
        <w:t>.</w:t>
      </w:r>
      <w:r w:rsidRPr="004379D4">
        <w:rPr>
          <w:rFonts w:ascii="Aptos" w:hAnsi="Aptos" w:cs="Aptos" w:eastAsia="Aptos"/>
          <w:color w:val="000000"/>
        </w:rPr>
        <w:t>1</w:t>
      </w:r>
      <w:r>
        <w:rPr>
          <w:rFonts w:ascii="Aptos" w:hAnsi="Aptos" w:cs="Aptos" w:eastAsia="Aptos"/>
          <w:color w:val="000000"/>
        </w:rPr>
        <w:t xml:space="preserve"> Abdominal cavity.</w:t>
      </w:r>
    </w:p>
    <w:sectPr w:rsidR="0E73C3CC" w:rsidRPr="004B4DEC" w:rsidSect="004B4DEC">
      <w:footerReference w:type="default" r:id="rId16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Anna Seaman" w:date="2026-08-14T11:01:00Z" w:initials="AS">
    <w:p w14:paraId="72A4A4B2" w14:textId="77777777" w:rsidR="00CE4C7A" w:rsidRDefault="00CE4C7A" w:rsidP="00CE4C7A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I recaptured this figure there is a credit line and no other downloadable component (like text), so the credit line needs to be on the figure itself.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A4A4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787494" w16cex:dateUtc="2026-08-14T16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A4A4B2" w16cid:durableId="71787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4F86F" w14:textId="77777777" w:rsidR="00A976AD" w:rsidRDefault="00A976AD" w:rsidP="009F7728">
      <w:r>
        <w:separator/>
      </w:r>
    </w:p>
  </w:endnote>
  <w:endnote w:type="continuationSeparator" w:id="0">
    <w:p w14:paraId="769EB242" w14:textId="77777777" w:rsidR="00A976AD" w:rsidRDefault="00A976AD" w:rsidP="009F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CD93" w14:textId="77777777" w:rsidR="00A976AD" w:rsidRDefault="00A976AD" w:rsidP="009F7728">
      <w:r>
        <w:separator/>
      </w:r>
    </w:p>
  </w:footnote>
  <w:footnote w:type="continuationSeparator" w:id="0">
    <w:p w14:paraId="42AB454A" w14:textId="77777777" w:rsidR="00A976AD" w:rsidRDefault="00A976AD" w:rsidP="009F7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E9108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B167A5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BD40A9"/>
    <w:multiLevelType w:val="hybridMultilevel"/>
    <w:tmpl w:val="8608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F2B32"/>
    <w:multiLevelType w:val="hybridMultilevel"/>
    <w:tmpl w:val="528AD49A"/>
    <w:lvl w:ilvl="0" w:tplc="A1BE8B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82B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DCB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7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29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4D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81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26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18D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35653"/>
    <w:multiLevelType w:val="hybridMultilevel"/>
    <w:tmpl w:val="40E87692"/>
    <w:lvl w:ilvl="0" w:tplc="1C9E3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A2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F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68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C7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8E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A0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52F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22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6FAAC"/>
    <w:multiLevelType w:val="hybridMultilevel"/>
    <w:tmpl w:val="7626263E"/>
    <w:lvl w:ilvl="0" w:tplc="62B66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2C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F03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F67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E9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09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6F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43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8B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A1A3C"/>
    <w:multiLevelType w:val="hybridMultilevel"/>
    <w:tmpl w:val="4FD8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F1011"/>
    <w:multiLevelType w:val="hybridMultilevel"/>
    <w:tmpl w:val="0944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606E94"/>
    <w:multiLevelType w:val="hybridMultilevel"/>
    <w:tmpl w:val="CEDC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B7F6F"/>
    <w:multiLevelType w:val="hybridMultilevel"/>
    <w:tmpl w:val="5712E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C762C9"/>
    <w:multiLevelType w:val="hybridMultilevel"/>
    <w:tmpl w:val="0426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47C15"/>
    <w:multiLevelType w:val="hybridMultilevel"/>
    <w:tmpl w:val="078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84105"/>
    <w:multiLevelType w:val="hybridMultilevel"/>
    <w:tmpl w:val="9C9228F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F8C5C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215F2C8"/>
    <w:multiLevelType w:val="hybridMultilevel"/>
    <w:tmpl w:val="DDE65C78"/>
    <w:lvl w:ilvl="0" w:tplc="BCE66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ED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827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23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62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65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286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21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80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DF398"/>
    <w:multiLevelType w:val="hybridMultilevel"/>
    <w:tmpl w:val="93E06978"/>
    <w:lvl w:ilvl="0" w:tplc="BF64E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C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28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EF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0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EF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A8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63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41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D14BE"/>
    <w:multiLevelType w:val="hybridMultilevel"/>
    <w:tmpl w:val="BFD84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91FEF"/>
    <w:multiLevelType w:val="hybridMultilevel"/>
    <w:tmpl w:val="93B89A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BCD1A"/>
    <w:multiLevelType w:val="hybridMultilevel"/>
    <w:tmpl w:val="3B98813C"/>
    <w:lvl w:ilvl="0" w:tplc="4B7EA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4D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986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6A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87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2A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645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6A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0C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9E4159"/>
    <w:multiLevelType w:val="hybridMultilevel"/>
    <w:tmpl w:val="E9F4D5A6"/>
    <w:lvl w:ilvl="0" w:tplc="B9EC2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C7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9C2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24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0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C1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47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B28F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FAB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8DD08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739726A7"/>
    <w:multiLevelType w:val="hybridMultilevel"/>
    <w:tmpl w:val="9228722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47E8C69"/>
    <w:multiLevelType w:val="hybridMultilevel"/>
    <w:tmpl w:val="7AD82664"/>
    <w:lvl w:ilvl="0" w:tplc="52282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87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36A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78C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04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C86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A4D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2C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ED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017691"/>
    <w:multiLevelType w:val="hybridMultilevel"/>
    <w:tmpl w:val="CC66E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E084F"/>
    <w:multiLevelType w:val="hybridMultilevel"/>
    <w:tmpl w:val="9FD2A510"/>
    <w:lvl w:ilvl="0" w:tplc="CB041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80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2D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32A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88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E9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EC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26B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961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C87E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E17189C"/>
    <w:multiLevelType w:val="multilevel"/>
    <w:tmpl w:val="C07A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160712">
    <w:abstractNumId w:val="28"/>
  </w:num>
  <w:num w:numId="2" w16cid:durableId="762186002">
    <w:abstractNumId w:val="19"/>
  </w:num>
  <w:num w:numId="3" w16cid:durableId="715857743">
    <w:abstractNumId w:val="24"/>
  </w:num>
  <w:num w:numId="4" w16cid:durableId="338388268">
    <w:abstractNumId w:val="25"/>
  </w:num>
  <w:num w:numId="5" w16cid:durableId="128280063">
    <w:abstractNumId w:val="18"/>
  </w:num>
  <w:num w:numId="6" w16cid:durableId="471169945">
    <w:abstractNumId w:val="5"/>
  </w:num>
  <w:num w:numId="7" w16cid:durableId="25298865">
    <w:abstractNumId w:val="6"/>
  </w:num>
  <w:num w:numId="8" w16cid:durableId="360128179">
    <w:abstractNumId w:val="30"/>
  </w:num>
  <w:num w:numId="9" w16cid:durableId="860322636">
    <w:abstractNumId w:val="3"/>
  </w:num>
  <w:num w:numId="10" w16cid:durableId="449009365">
    <w:abstractNumId w:val="4"/>
  </w:num>
  <w:num w:numId="11" w16cid:durableId="1968197618">
    <w:abstractNumId w:val="22"/>
  </w:num>
  <w:num w:numId="12" w16cid:durableId="54014494">
    <w:abstractNumId w:val="15"/>
  </w:num>
  <w:num w:numId="13" w16cid:durableId="1233392623">
    <w:abstractNumId w:val="23"/>
  </w:num>
  <w:num w:numId="14" w16cid:durableId="2114475418">
    <w:abstractNumId w:val="13"/>
  </w:num>
  <w:num w:numId="15" w16cid:durableId="900477927">
    <w:abstractNumId w:val="9"/>
  </w:num>
  <w:num w:numId="16" w16cid:durableId="1100491466">
    <w:abstractNumId w:val="32"/>
  </w:num>
  <w:num w:numId="17" w16cid:durableId="807892233">
    <w:abstractNumId w:val="12"/>
  </w:num>
  <w:num w:numId="18" w16cid:durableId="1676761118">
    <w:abstractNumId w:val="1"/>
  </w:num>
  <w:num w:numId="19" w16cid:durableId="1718432281">
    <w:abstractNumId w:val="17"/>
  </w:num>
  <w:num w:numId="20" w16cid:durableId="657222464">
    <w:abstractNumId w:val="16"/>
  </w:num>
  <w:num w:numId="21" w16cid:durableId="616720557">
    <w:abstractNumId w:val="2"/>
  </w:num>
  <w:num w:numId="22" w16cid:durableId="1018892026">
    <w:abstractNumId w:val="0"/>
  </w:num>
  <w:num w:numId="23" w16cid:durableId="2114783463">
    <w:abstractNumId w:val="27"/>
  </w:num>
  <w:num w:numId="24" w16cid:durableId="1818960468">
    <w:abstractNumId w:val="11"/>
  </w:num>
  <w:num w:numId="25" w16cid:durableId="866914173">
    <w:abstractNumId w:val="26"/>
  </w:num>
  <w:num w:numId="26" w16cid:durableId="291326012">
    <w:abstractNumId w:val="21"/>
  </w:num>
  <w:num w:numId="27" w16cid:durableId="1646861054">
    <w:abstractNumId w:val="10"/>
  </w:num>
  <w:num w:numId="28" w16cid:durableId="306978518">
    <w:abstractNumId w:val="31"/>
  </w:num>
  <w:num w:numId="29" w16cid:durableId="1074165443">
    <w:abstractNumId w:val="29"/>
  </w:num>
  <w:num w:numId="30" w16cid:durableId="1672877384">
    <w:abstractNumId w:val="8"/>
  </w:num>
  <w:num w:numId="31" w16cid:durableId="932056329">
    <w:abstractNumId w:val="20"/>
  </w:num>
  <w:num w:numId="32" w16cid:durableId="17973056">
    <w:abstractNumId w:val="14"/>
  </w:num>
  <w:num w:numId="33" w16cid:durableId="169857867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0B75"/>
    <w:rsid w:val="00012113"/>
    <w:rsid w:val="00043B09"/>
    <w:rsid w:val="00053523"/>
    <w:rsid w:val="00056CED"/>
    <w:rsid w:val="000623F7"/>
    <w:rsid w:val="000662CF"/>
    <w:rsid w:val="00067A0D"/>
    <w:rsid w:val="000763ED"/>
    <w:rsid w:val="000837DF"/>
    <w:rsid w:val="000925A7"/>
    <w:rsid w:val="000A3AF7"/>
    <w:rsid w:val="000C110F"/>
    <w:rsid w:val="000C56B1"/>
    <w:rsid w:val="000C6430"/>
    <w:rsid w:val="000D2B68"/>
    <w:rsid w:val="000F0E6A"/>
    <w:rsid w:val="00104CE7"/>
    <w:rsid w:val="00107B56"/>
    <w:rsid w:val="00127F01"/>
    <w:rsid w:val="00175F22"/>
    <w:rsid w:val="00176049"/>
    <w:rsid w:val="00177E46"/>
    <w:rsid w:val="00182A17"/>
    <w:rsid w:val="00185C84"/>
    <w:rsid w:val="00192794"/>
    <w:rsid w:val="00193E51"/>
    <w:rsid w:val="0019560E"/>
    <w:rsid w:val="001B3070"/>
    <w:rsid w:val="001E23BA"/>
    <w:rsid w:val="002011A9"/>
    <w:rsid w:val="002231B8"/>
    <w:rsid w:val="002303C8"/>
    <w:rsid w:val="00235EDA"/>
    <w:rsid w:val="00237088"/>
    <w:rsid w:val="002570B6"/>
    <w:rsid w:val="002834D5"/>
    <w:rsid w:val="002914FF"/>
    <w:rsid w:val="002A08D2"/>
    <w:rsid w:val="002A49A2"/>
    <w:rsid w:val="002A5FBE"/>
    <w:rsid w:val="002C0FF3"/>
    <w:rsid w:val="002D496C"/>
    <w:rsid w:val="002E7656"/>
    <w:rsid w:val="002F4C4A"/>
    <w:rsid w:val="003034D0"/>
    <w:rsid w:val="00310E00"/>
    <w:rsid w:val="0033528C"/>
    <w:rsid w:val="00337EA2"/>
    <w:rsid w:val="00354527"/>
    <w:rsid w:val="00363E31"/>
    <w:rsid w:val="00370D94"/>
    <w:rsid w:val="00376BE9"/>
    <w:rsid w:val="003A15C8"/>
    <w:rsid w:val="003A22F0"/>
    <w:rsid w:val="003B0258"/>
    <w:rsid w:val="003C0FA8"/>
    <w:rsid w:val="003E7A4A"/>
    <w:rsid w:val="003F3C3D"/>
    <w:rsid w:val="003F6C28"/>
    <w:rsid w:val="0041449F"/>
    <w:rsid w:val="00416E92"/>
    <w:rsid w:val="004322F4"/>
    <w:rsid w:val="00434A9B"/>
    <w:rsid w:val="004379D4"/>
    <w:rsid w:val="0044297D"/>
    <w:rsid w:val="004479D4"/>
    <w:rsid w:val="0047002C"/>
    <w:rsid w:val="00480769"/>
    <w:rsid w:val="004871E4"/>
    <w:rsid w:val="004A4812"/>
    <w:rsid w:val="004A4FE1"/>
    <w:rsid w:val="004B16B4"/>
    <w:rsid w:val="004B4801"/>
    <w:rsid w:val="004B4DEC"/>
    <w:rsid w:val="004E5BD3"/>
    <w:rsid w:val="004E679B"/>
    <w:rsid w:val="004E7498"/>
    <w:rsid w:val="004F6B46"/>
    <w:rsid w:val="00503C60"/>
    <w:rsid w:val="00524C2C"/>
    <w:rsid w:val="00532108"/>
    <w:rsid w:val="00532CAA"/>
    <w:rsid w:val="0055033A"/>
    <w:rsid w:val="0055364F"/>
    <w:rsid w:val="0058034C"/>
    <w:rsid w:val="0058573E"/>
    <w:rsid w:val="005C2775"/>
    <w:rsid w:val="005D3727"/>
    <w:rsid w:val="005D7736"/>
    <w:rsid w:val="005E6905"/>
    <w:rsid w:val="005F6168"/>
    <w:rsid w:val="005F77C2"/>
    <w:rsid w:val="00620E2A"/>
    <w:rsid w:val="00630582"/>
    <w:rsid w:val="00657780"/>
    <w:rsid w:val="006856EA"/>
    <w:rsid w:val="006901EC"/>
    <w:rsid w:val="006B6350"/>
    <w:rsid w:val="006C16CC"/>
    <w:rsid w:val="006C5405"/>
    <w:rsid w:val="007001BD"/>
    <w:rsid w:val="007201FC"/>
    <w:rsid w:val="00720221"/>
    <w:rsid w:val="00723237"/>
    <w:rsid w:val="00725FA6"/>
    <w:rsid w:val="0073337F"/>
    <w:rsid w:val="007403D5"/>
    <w:rsid w:val="00746BF9"/>
    <w:rsid w:val="00753D38"/>
    <w:rsid w:val="007575EC"/>
    <w:rsid w:val="0076265F"/>
    <w:rsid w:val="00775F97"/>
    <w:rsid w:val="00782B14"/>
    <w:rsid w:val="007B4FF0"/>
    <w:rsid w:val="007C349D"/>
    <w:rsid w:val="007C5553"/>
    <w:rsid w:val="007D0757"/>
    <w:rsid w:val="007E2AF1"/>
    <w:rsid w:val="007F2830"/>
    <w:rsid w:val="00802293"/>
    <w:rsid w:val="00802FB6"/>
    <w:rsid w:val="00814C7D"/>
    <w:rsid w:val="00836639"/>
    <w:rsid w:val="00841D9E"/>
    <w:rsid w:val="00843A3D"/>
    <w:rsid w:val="008619D7"/>
    <w:rsid w:val="00894955"/>
    <w:rsid w:val="00895F14"/>
    <w:rsid w:val="00897CD0"/>
    <w:rsid w:val="008A11FC"/>
    <w:rsid w:val="008B1C51"/>
    <w:rsid w:val="008C440D"/>
    <w:rsid w:val="008E32AA"/>
    <w:rsid w:val="008F42E5"/>
    <w:rsid w:val="008F587C"/>
    <w:rsid w:val="00902FE5"/>
    <w:rsid w:val="00917AEB"/>
    <w:rsid w:val="009277AF"/>
    <w:rsid w:val="0094216D"/>
    <w:rsid w:val="009534A8"/>
    <w:rsid w:val="00963245"/>
    <w:rsid w:val="00966385"/>
    <w:rsid w:val="0096776E"/>
    <w:rsid w:val="0097377F"/>
    <w:rsid w:val="009A1510"/>
    <w:rsid w:val="009A2EF4"/>
    <w:rsid w:val="009B1E2F"/>
    <w:rsid w:val="009B25DB"/>
    <w:rsid w:val="009B4659"/>
    <w:rsid w:val="009B5487"/>
    <w:rsid w:val="009D69BB"/>
    <w:rsid w:val="009F1F44"/>
    <w:rsid w:val="009F7728"/>
    <w:rsid w:val="00A00B28"/>
    <w:rsid w:val="00A1253B"/>
    <w:rsid w:val="00A14BE5"/>
    <w:rsid w:val="00A2701F"/>
    <w:rsid w:val="00A30D82"/>
    <w:rsid w:val="00A35F20"/>
    <w:rsid w:val="00A42EA4"/>
    <w:rsid w:val="00A46482"/>
    <w:rsid w:val="00A529CC"/>
    <w:rsid w:val="00A56513"/>
    <w:rsid w:val="00A6484B"/>
    <w:rsid w:val="00A81511"/>
    <w:rsid w:val="00A96043"/>
    <w:rsid w:val="00A976AD"/>
    <w:rsid w:val="00AA3E92"/>
    <w:rsid w:val="00AC2EAC"/>
    <w:rsid w:val="00AC4692"/>
    <w:rsid w:val="00AC70AB"/>
    <w:rsid w:val="00AD0F8A"/>
    <w:rsid w:val="00AE1AC0"/>
    <w:rsid w:val="00AE5D30"/>
    <w:rsid w:val="00AE75B0"/>
    <w:rsid w:val="00AF364D"/>
    <w:rsid w:val="00B02E83"/>
    <w:rsid w:val="00B05465"/>
    <w:rsid w:val="00B15BBE"/>
    <w:rsid w:val="00B15F69"/>
    <w:rsid w:val="00B172F9"/>
    <w:rsid w:val="00B31E81"/>
    <w:rsid w:val="00B3661E"/>
    <w:rsid w:val="00B52BE9"/>
    <w:rsid w:val="00B55C07"/>
    <w:rsid w:val="00B6536A"/>
    <w:rsid w:val="00B66163"/>
    <w:rsid w:val="00B703E1"/>
    <w:rsid w:val="00B76068"/>
    <w:rsid w:val="00B864CA"/>
    <w:rsid w:val="00B96894"/>
    <w:rsid w:val="00BB3AD9"/>
    <w:rsid w:val="00BB5DA1"/>
    <w:rsid w:val="00BB666B"/>
    <w:rsid w:val="00BC21AD"/>
    <w:rsid w:val="00BD2ADD"/>
    <w:rsid w:val="00BD6CA2"/>
    <w:rsid w:val="00BF0236"/>
    <w:rsid w:val="00C123E1"/>
    <w:rsid w:val="00C30C06"/>
    <w:rsid w:val="00C35605"/>
    <w:rsid w:val="00C3713E"/>
    <w:rsid w:val="00C40D5E"/>
    <w:rsid w:val="00C46317"/>
    <w:rsid w:val="00C508D1"/>
    <w:rsid w:val="00C54F5A"/>
    <w:rsid w:val="00C5591D"/>
    <w:rsid w:val="00C83A89"/>
    <w:rsid w:val="00C87711"/>
    <w:rsid w:val="00C91148"/>
    <w:rsid w:val="00C92714"/>
    <w:rsid w:val="00C97A9A"/>
    <w:rsid w:val="00CB6DAF"/>
    <w:rsid w:val="00CC3A12"/>
    <w:rsid w:val="00CC4679"/>
    <w:rsid w:val="00CD077D"/>
    <w:rsid w:val="00CD0AC8"/>
    <w:rsid w:val="00CD1E44"/>
    <w:rsid w:val="00CD6B44"/>
    <w:rsid w:val="00CD6C4F"/>
    <w:rsid w:val="00CE4C7A"/>
    <w:rsid w:val="00D0107F"/>
    <w:rsid w:val="00D20A2E"/>
    <w:rsid w:val="00D466DE"/>
    <w:rsid w:val="00D4738E"/>
    <w:rsid w:val="00D56117"/>
    <w:rsid w:val="00DB744D"/>
    <w:rsid w:val="00DB7A23"/>
    <w:rsid w:val="00DB7EE6"/>
    <w:rsid w:val="00DC4902"/>
    <w:rsid w:val="00DE2E28"/>
    <w:rsid w:val="00DF5F48"/>
    <w:rsid w:val="00E2725C"/>
    <w:rsid w:val="00E35194"/>
    <w:rsid w:val="00E501E4"/>
    <w:rsid w:val="00E80C9A"/>
    <w:rsid w:val="00E81935"/>
    <w:rsid w:val="00E90501"/>
    <w:rsid w:val="00EA3B1A"/>
    <w:rsid w:val="00EA6C00"/>
    <w:rsid w:val="00EB3E94"/>
    <w:rsid w:val="00EC2147"/>
    <w:rsid w:val="00ED5D65"/>
    <w:rsid w:val="00EE7F9D"/>
    <w:rsid w:val="00EF3C42"/>
    <w:rsid w:val="00F0048A"/>
    <w:rsid w:val="00F01BF0"/>
    <w:rsid w:val="00F04DA7"/>
    <w:rsid w:val="00F07576"/>
    <w:rsid w:val="00F11607"/>
    <w:rsid w:val="00F21BCC"/>
    <w:rsid w:val="00F22A79"/>
    <w:rsid w:val="00F51C0D"/>
    <w:rsid w:val="00F549AA"/>
    <w:rsid w:val="00F55BE5"/>
    <w:rsid w:val="00F644AF"/>
    <w:rsid w:val="00F6481F"/>
    <w:rsid w:val="00F654FF"/>
    <w:rsid w:val="00F66048"/>
    <w:rsid w:val="00F723CC"/>
    <w:rsid w:val="00F92A2C"/>
    <w:rsid w:val="00FA0088"/>
    <w:rsid w:val="00FA1FF2"/>
    <w:rsid w:val="00FC6B61"/>
    <w:rsid w:val="00FD1F4F"/>
    <w:rsid w:val="00FD3FA5"/>
    <w:rsid w:val="0D904362"/>
    <w:rsid w:val="0E73C3CC"/>
    <w:rsid w:val="1D18A1B9"/>
    <w:rsid w:val="2407F8F6"/>
    <w:rsid w:val="27C0587F"/>
    <w:rsid w:val="27D27966"/>
    <w:rsid w:val="293CB740"/>
    <w:rsid w:val="295B999B"/>
    <w:rsid w:val="388A1369"/>
    <w:rsid w:val="39B939B1"/>
    <w:rsid w:val="3FAC81F5"/>
    <w:rsid w:val="4724F028"/>
    <w:rsid w:val="4908902A"/>
    <w:rsid w:val="4BAC5BA3"/>
    <w:rsid w:val="514A0330"/>
    <w:rsid w:val="7961C597"/>
    <w:rsid w:val="7A9B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5E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36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6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77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728"/>
  </w:style>
  <w:style w:type="paragraph" w:styleId="Footer">
    <w:name w:val="footer"/>
    <w:basedOn w:val="Normal"/>
    <w:link w:val="FooterChar"/>
    <w:uiPriority w:val="99"/>
    <w:unhideWhenUsed/>
    <w:rsid w:val="009F77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728"/>
  </w:style>
  <w:style w:type="paragraph" w:customStyle="1" w:styleId="Pa27">
    <w:name w:val="Pa27"/>
    <w:basedOn w:val="Normal"/>
    <w:next w:val="Normal"/>
    <w:uiPriority w:val="99"/>
    <w:rsid w:val="000763ED"/>
    <w:pPr>
      <w:autoSpaceDE w:val="0"/>
      <w:autoSpaceDN w:val="0"/>
      <w:adjustRightInd w:val="0"/>
      <w:spacing w:line="201" w:lineRule="atLeast"/>
    </w:pPr>
    <w:rPr>
      <w:rFonts w:ascii="ITC Franklin Gothic Std" w:hAnsi="ITC Franklin Gothic Std"/>
      <w:kern w:val="0"/>
      <w:lang w:bidi="ug-CN"/>
    </w:rPr>
  </w:style>
  <w:style w:type="paragraph" w:customStyle="1" w:styleId="Default">
    <w:name w:val="Default"/>
    <w:rsid w:val="000763ED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kern w:val="0"/>
      <w:lang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35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3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33733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834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6988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15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95648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5365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297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9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3592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79787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157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7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131513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152912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14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800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24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28010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9934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1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111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3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76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961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6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2089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2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4017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188731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734369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6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75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337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4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84048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1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9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2757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1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32924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08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56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61657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85878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6869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8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471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074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9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50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87876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35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5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58095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42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93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8050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10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75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59736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4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22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533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551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5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64652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11989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812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418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58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79148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1393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39027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7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1893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656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23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38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94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784737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1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64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1458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7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414396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6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24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76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14525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74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989302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4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7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38209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24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74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9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67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51581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79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0471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503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4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660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0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13571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7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3913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4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43151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2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578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521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01146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5945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03723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0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54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027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939445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67045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668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14275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BE84C-36D9-404F-BD56-29E83276D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19</Pages>
  <Words>3375</Words>
  <Characters>17215</Characters>
  <Application>Microsoft Office Word</Application>
  <DocSecurity>0</DocSecurity>
  <Lines>555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52</cp:revision>
  <dcterms:created xsi:type="dcterms:W3CDTF">2026-02-27T19:55:00Z</dcterms:created>
  <dcterms:modified xsi:type="dcterms:W3CDTF">2026-08-14T16:01:00Z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96a70fb0-6e33-4b1f-81d6-22765c1ac1dc</vt:lpwstr>
  </property>
</Properties>
</file>