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500A" w14:textId="33D3B261" w:rsidR="00BC6753" w:rsidRPr="00A445A7" w:rsidRDefault="00BC6753" w:rsidP="00487C31">
      <w:pPr>
        <w:spacing w:after="0" w:line="480" w:lineRule="auto"/>
        <w:rPr>
          <w:rFonts w:ascii="Times New Roman" w:hAnsi="Times New Roman" w:cs="Times New Roman"/>
          <w:b/>
          <w:bCs/>
          <w:color w:val="000000"/>
          <w:sz w:val="24"/>
          <w:szCs w:val="24"/>
        </w:rPr>
      </w:pPr>
      <w:bookmarkStart w:id="0" w:name="_Hlk210381831"/>
      <w:r>
        <w:rPr>
          <w:rFonts w:ascii="Times New Roman" w:hAnsi="Times New Roman" w:cs="Times New Roman"/>
          <w:b/>
          <w:bCs/>
          <w:color w:val="000000"/>
          <w:sz w:val="24"/>
          <w:szCs w:val="24"/>
        </w:rPr>
        <w:t xml:space="preserve">Navigation menu/button: Simulation </w:t>
      </w:r>
      <w:r w:rsidRPr="00857B4E">
        <w:rPr>
          <w:rFonts w:ascii="Times New Roman" w:hAnsi="Times New Roman" w:cs="Times New Roman"/>
          <w:b/>
          <w:bCs/>
          <w:color w:val="000000"/>
          <w:sz w:val="24"/>
          <w:szCs w:val="24"/>
        </w:rPr>
        <w:t>4</w:t>
      </w:r>
      <w:r>
        <w:rPr>
          <w:rFonts w:ascii="Times New Roman" w:hAnsi="Times New Roman" w:cs="Times New Roman"/>
          <w:b/>
          <w:bCs/>
          <w:color w:val="000000"/>
          <w:sz w:val="24"/>
          <w:szCs w:val="24"/>
        </w:rPr>
        <w:t>: Special Test Roulette</w:t>
      </w:r>
      <w:r w:rsidR="004966D0">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Lower Extremity</w:t>
      </w:r>
    </w:p>
    <w:p w14:paraId="2EF70E30" w14:textId="77777777" w:rsidR="00BC6753" w:rsidRPr="00A445A7" w:rsidRDefault="00BC6753" w:rsidP="00487C31">
      <w:pPr>
        <w:spacing w:after="0" w:line="480" w:lineRule="auto"/>
        <w:rPr>
          <w:rFonts w:ascii="Times New Roman" w:hAnsi="Times New Roman" w:cs="Times New Roman"/>
          <w:color w:val="000000"/>
          <w:sz w:val="24"/>
          <w:szCs w:val="24"/>
        </w:rPr>
      </w:pPr>
    </w:p>
    <w:p w14:paraId="6456B37B" w14:textId="758834FF" w:rsidR="00D03922" w:rsidRDefault="00782C6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w:t>
      </w:r>
      <w:proofErr w:type="spellStart"/>
      <w:r w:rsidRPr="00A445A7">
        <w:rPr>
          <w:rFonts w:ascii="Times New Roman" w:hAnsi="Times New Roman" w:cs="Times New Roman"/>
          <w:color w:val="000000"/>
          <w:sz w:val="24"/>
          <w:szCs w:val="24"/>
        </w:rPr>
        <w:t>c</w:t>
      </w:r>
      <w:r w:rsidR="00D03922">
        <w:rPr>
          <w:rFonts w:ascii="Times New Roman" w:hAnsi="Times New Roman" w:cs="Times New Roman"/>
          <w:color w:val="000000"/>
          <w:sz w:val="24"/>
          <w:szCs w:val="24"/>
        </w:rPr>
        <w:t>n</w:t>
      </w:r>
      <w:proofErr w:type="spellEnd"/>
      <w:r w:rsidR="00BC6753" w:rsidRPr="00A445A7">
        <w:rPr>
          <w:rFonts w:ascii="Times New Roman" w:hAnsi="Times New Roman" w:cs="Times New Roman"/>
          <w:color w:val="000000"/>
          <w:sz w:val="24"/>
          <w:szCs w:val="24"/>
        </w:rPr>
        <w:t>&gt;</w:t>
      </w:r>
      <w:r>
        <w:rPr>
          <w:rFonts w:ascii="Times New Roman" w:hAnsi="Times New Roman" w:cs="Times New Roman"/>
          <w:color w:val="000000"/>
          <w:sz w:val="24"/>
          <w:szCs w:val="24"/>
        </w:rPr>
        <w:t xml:space="preserve">Simulation </w:t>
      </w:r>
      <w:r w:rsidRPr="00857B4E">
        <w:rPr>
          <w:rFonts w:ascii="Times New Roman" w:hAnsi="Times New Roman" w:cs="Times New Roman"/>
          <w:color w:val="000000"/>
          <w:sz w:val="24"/>
          <w:szCs w:val="24"/>
        </w:rPr>
        <w:t>4</w:t>
      </w:r>
      <w:bookmarkStart w:id="1" w:name="_Hlk210384176"/>
    </w:p>
    <w:p w14:paraId="4DB342D1" w14:textId="0F457DF7" w:rsidR="00782C6B" w:rsidRDefault="00D03922" w:rsidP="00487C31">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782C6B" w:rsidRPr="00A445A7">
        <w:rPr>
          <w:rFonts w:ascii="Times New Roman" w:hAnsi="Times New Roman" w:cs="Times New Roman"/>
          <w:color w:val="000000"/>
          <w:sz w:val="24"/>
          <w:szCs w:val="24"/>
        </w:rPr>
        <w:t>Special Test Roulette</w:t>
      </w:r>
      <w:r w:rsidR="004966D0">
        <w:rPr>
          <w:rFonts w:ascii="Times New Roman" w:hAnsi="Times New Roman" w:cs="Times New Roman"/>
          <w:color w:val="000000"/>
          <w:sz w:val="24"/>
          <w:szCs w:val="24"/>
        </w:rPr>
        <w:t xml:space="preserve">: </w:t>
      </w:r>
      <w:r w:rsidR="00782C6B" w:rsidRPr="00A445A7">
        <w:rPr>
          <w:rFonts w:ascii="Times New Roman" w:hAnsi="Times New Roman" w:cs="Times New Roman"/>
          <w:color w:val="000000"/>
          <w:sz w:val="24"/>
          <w:szCs w:val="24"/>
        </w:rPr>
        <w:t>Lower Extremity</w:t>
      </w:r>
      <w:bookmarkEnd w:id="1"/>
    </w:p>
    <w:p w14:paraId="06829B80" w14:textId="77777777" w:rsidR="00D03922" w:rsidRPr="00A445A7" w:rsidRDefault="00D03922" w:rsidP="00487C31">
      <w:pPr>
        <w:spacing w:after="0" w:line="480" w:lineRule="auto"/>
        <w:rPr>
          <w:rFonts w:ascii="Times New Roman" w:hAnsi="Times New Roman" w:cs="Times New Roman"/>
          <w:color w:val="000000"/>
          <w:sz w:val="24"/>
          <w:szCs w:val="24"/>
        </w:rPr>
      </w:pPr>
    </w:p>
    <w:bookmarkEnd w:id="0"/>
    <w:p w14:paraId="5AA424DB" w14:textId="63F29ABC" w:rsidR="007439BD" w:rsidRPr="00A445A7" w:rsidRDefault="00140E64" w:rsidP="00487C31">
      <w:pPr>
        <w:pStyle w:val="NormalWeb"/>
        <w:spacing w:before="0" w:beforeAutospacing="0" w:after="0" w:afterAutospacing="0" w:line="480" w:lineRule="auto"/>
        <w:rPr>
          <w:color w:val="000000"/>
        </w:rPr>
      </w:pPr>
      <w:r w:rsidRPr="00A445A7">
        <w:rPr>
          <w:color w:val="000000"/>
        </w:rPr>
        <w:t>&lt;a&gt;Instructor Simulation Summary</w:t>
      </w:r>
    </w:p>
    <w:p w14:paraId="022B66E3" w14:textId="35B3C35F" w:rsidR="00D03922" w:rsidRPr="00FC0FDC" w:rsidRDefault="00D03922" w:rsidP="00D03922">
      <w:p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Students will research and serve as a patient and proctor of a specific injury requiring a special test. As </w:t>
      </w:r>
      <w:proofErr w:type="gramStart"/>
      <w:r w:rsidRPr="00FC0FDC">
        <w:rPr>
          <w:rFonts w:ascii="Times New Roman" w:eastAsia="Times New Roman" w:hAnsi="Times New Roman" w:cs="Times New Roman"/>
          <w:color w:val="000000"/>
          <w:sz w:val="24"/>
          <w:szCs w:val="24"/>
        </w:rPr>
        <w:t>a health</w:t>
      </w:r>
      <w:proofErr w:type="gramEnd"/>
      <w:r w:rsidRPr="00FC0FDC">
        <w:rPr>
          <w:rFonts w:ascii="Times New Roman" w:eastAsia="Times New Roman" w:hAnsi="Times New Roman" w:cs="Times New Roman"/>
          <w:color w:val="000000"/>
          <w:sz w:val="24"/>
          <w:szCs w:val="24"/>
        </w:rPr>
        <w:t xml:space="preserve"> care provided (HCP), students will participate at 5 stations by completing special tests and answering patient or proctor questions at each station.</w:t>
      </w:r>
    </w:p>
    <w:p w14:paraId="4DECFF23" w14:textId="77777777" w:rsidR="00BC6753" w:rsidRPr="00A445A7" w:rsidRDefault="00BC6753" w:rsidP="00D03922">
      <w:pPr>
        <w:spacing w:after="0" w:line="480" w:lineRule="auto"/>
        <w:rPr>
          <w:rFonts w:ascii="Times New Roman" w:hAnsi="Times New Roman" w:cs="Times New Roman"/>
          <w:color w:val="000000"/>
          <w:sz w:val="24"/>
          <w:szCs w:val="24"/>
        </w:rPr>
      </w:pPr>
    </w:p>
    <w:p w14:paraId="5EA6EC95" w14:textId="78FE0E20" w:rsidR="00E52AC7" w:rsidRPr="00A445A7" w:rsidRDefault="00E52AC7" w:rsidP="00487C31">
      <w:pPr>
        <w:spacing w:after="0" w:line="480" w:lineRule="auto"/>
        <w:rPr>
          <w:rFonts w:ascii="Times New Roman" w:hAnsi="Times New Roman" w:cs="Times New Roman"/>
          <w:color w:val="000000"/>
          <w:sz w:val="24"/>
          <w:szCs w:val="24"/>
        </w:rPr>
      </w:pPr>
      <w:bookmarkStart w:id="2" w:name="_Hlk219470891"/>
      <w:r>
        <w:rPr>
          <w:rFonts w:ascii="Times New Roman" w:hAnsi="Times New Roman" w:cs="Times New Roman"/>
          <w:color w:val="000000"/>
          <w:sz w:val="24"/>
          <w:szCs w:val="24"/>
        </w:rPr>
        <w:t>&lt;a&gt;Instructor</w:t>
      </w:r>
      <w:r w:rsidRPr="00857B4E">
        <w:rPr>
          <w:rFonts w:ascii="Times New Roman" w:hAnsi="Times New Roman" w:cs="Times New Roman"/>
          <w:color w:val="000000"/>
          <w:sz w:val="24"/>
          <w:szCs w:val="24"/>
        </w:rPr>
        <w:t>-</w:t>
      </w:r>
      <w:r>
        <w:rPr>
          <w:rFonts w:ascii="Times New Roman" w:hAnsi="Times New Roman" w:cs="Times New Roman"/>
          <w:color w:val="000000"/>
          <w:sz w:val="24"/>
          <w:szCs w:val="24"/>
        </w:rPr>
        <w:t>Only Information</w:t>
      </w:r>
    </w:p>
    <w:p w14:paraId="547779AB" w14:textId="6204A980" w:rsidR="00D33017" w:rsidRPr="00A445A7" w:rsidRDefault="00D33017"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If you are</w:t>
      </w:r>
      <w:r w:rsidR="00770E7F" w:rsidRPr="00A445A7">
        <w:rPr>
          <w:rFonts w:ascii="Times New Roman" w:hAnsi="Times New Roman" w:cs="Times New Roman"/>
          <w:color w:val="000000"/>
          <w:sz w:val="24"/>
          <w:szCs w:val="24"/>
        </w:rPr>
        <w:t xml:space="preserve"> going to use the suggested format of </w:t>
      </w:r>
      <w:r w:rsidR="00B11AA6" w:rsidRPr="00A445A7">
        <w:rPr>
          <w:rFonts w:ascii="Times New Roman" w:hAnsi="Times New Roman" w:cs="Times New Roman"/>
          <w:color w:val="000000"/>
          <w:sz w:val="24"/>
          <w:szCs w:val="24"/>
        </w:rPr>
        <w:t xml:space="preserve">six </w:t>
      </w:r>
      <w:r w:rsidR="00770E7F" w:rsidRPr="00A445A7">
        <w:rPr>
          <w:rFonts w:ascii="Times New Roman" w:hAnsi="Times New Roman" w:cs="Times New Roman"/>
          <w:color w:val="000000"/>
          <w:sz w:val="24"/>
          <w:szCs w:val="24"/>
        </w:rPr>
        <w:t xml:space="preserve">stations, </w:t>
      </w:r>
      <w:r w:rsidRPr="00A445A7">
        <w:rPr>
          <w:rFonts w:ascii="Times New Roman" w:hAnsi="Times New Roman" w:cs="Times New Roman"/>
          <w:color w:val="000000"/>
          <w:sz w:val="24"/>
          <w:szCs w:val="24"/>
        </w:rPr>
        <w:t>be sure to</w:t>
      </w:r>
      <w:r>
        <w:rPr>
          <w:rFonts w:ascii="Times New Roman" w:hAnsi="Times New Roman" w:cs="Times New Roman"/>
          <w:color w:val="000000"/>
          <w:sz w:val="24"/>
          <w:szCs w:val="24"/>
        </w:rPr>
        <w:t xml:space="preserve"> assign </w:t>
      </w:r>
      <w:proofErr w:type="spellStart"/>
      <w:r w:rsidR="008B107A">
        <w:rPr>
          <w:rFonts w:ascii="Times New Roman" w:hAnsi="Times New Roman" w:cs="Times New Roman"/>
          <w:color w:val="000000"/>
          <w:sz w:val="24"/>
          <w:szCs w:val="24"/>
        </w:rPr>
        <w:t>Presimulation</w:t>
      </w:r>
      <w:proofErr w:type="spellEnd"/>
      <w:r w:rsidR="008B107A">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Activity </w:t>
      </w:r>
      <w:r w:rsidRPr="00857B4E">
        <w:rPr>
          <w:rFonts w:ascii="Times New Roman" w:hAnsi="Times New Roman" w:cs="Times New Roman"/>
          <w:color w:val="000000"/>
          <w:sz w:val="24"/>
          <w:szCs w:val="24"/>
        </w:rPr>
        <w:t>5</w:t>
      </w:r>
      <w:r>
        <w:rPr>
          <w:rFonts w:ascii="Times New Roman" w:hAnsi="Times New Roman" w:cs="Times New Roman"/>
          <w:color w:val="000000"/>
          <w:sz w:val="24"/>
          <w:szCs w:val="24"/>
        </w:rPr>
        <w:t xml:space="preserve"> Special Test Selection to students before the simulation. </w:t>
      </w:r>
      <w:r w:rsidRPr="00A445A7">
        <w:rPr>
          <w:rFonts w:ascii="Times New Roman" w:hAnsi="Times New Roman" w:cs="Times New Roman"/>
          <w:color w:val="000000"/>
          <w:sz w:val="24"/>
          <w:szCs w:val="24"/>
        </w:rPr>
        <w:t>Each</w:t>
      </w:r>
      <w:r w:rsidR="001F2C2C" w:rsidRPr="00A445A7">
        <w:rPr>
          <w:rFonts w:ascii="Times New Roman" w:hAnsi="Times New Roman" w:cs="Times New Roman"/>
          <w:color w:val="000000"/>
          <w:sz w:val="24"/>
          <w:szCs w:val="24"/>
        </w:rPr>
        <w:t xml:space="preserve"> student </w:t>
      </w:r>
      <w:r w:rsidRPr="00A445A7">
        <w:rPr>
          <w:rFonts w:ascii="Times New Roman" w:hAnsi="Times New Roman" w:cs="Times New Roman"/>
          <w:color w:val="000000"/>
          <w:sz w:val="24"/>
          <w:szCs w:val="24"/>
        </w:rPr>
        <w:t xml:space="preserve">should </w:t>
      </w:r>
      <w:r w:rsidR="001F2C2C" w:rsidRPr="00A445A7">
        <w:rPr>
          <w:rFonts w:ascii="Times New Roman" w:hAnsi="Times New Roman" w:cs="Times New Roman"/>
          <w:color w:val="000000"/>
          <w:sz w:val="24"/>
          <w:szCs w:val="24"/>
        </w:rPr>
        <w:t xml:space="preserve">receive the </w:t>
      </w:r>
      <w:r w:rsidRPr="00A445A7">
        <w:rPr>
          <w:rFonts w:ascii="Times New Roman" w:hAnsi="Times New Roman" w:cs="Times New Roman"/>
          <w:color w:val="000000"/>
          <w:sz w:val="24"/>
          <w:szCs w:val="24"/>
        </w:rPr>
        <w:t>“Information for Station” for the station for which they will be serving as the patient and proctor.</w:t>
      </w:r>
    </w:p>
    <w:bookmarkEnd w:id="2"/>
    <w:p w14:paraId="3433B553" w14:textId="77777777" w:rsidR="00E52AC7" w:rsidRPr="00A445A7" w:rsidRDefault="00E52AC7" w:rsidP="00487C31">
      <w:pPr>
        <w:spacing w:after="0" w:line="480" w:lineRule="auto"/>
        <w:rPr>
          <w:rFonts w:ascii="Times New Roman" w:hAnsi="Times New Roman" w:cs="Times New Roman"/>
          <w:color w:val="000000"/>
          <w:sz w:val="24"/>
          <w:szCs w:val="24"/>
        </w:rPr>
      </w:pPr>
    </w:p>
    <w:p w14:paraId="7A14FB82" w14:textId="60594865"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w:t>
      </w:r>
      <w:r w:rsidR="00BC6753" w:rsidRPr="00A445A7">
        <w:rPr>
          <w:rFonts w:ascii="Times New Roman" w:hAnsi="Times New Roman" w:cs="Times New Roman"/>
          <w:color w:val="000000"/>
          <w:sz w:val="24"/>
          <w:szCs w:val="24"/>
        </w:rPr>
        <w:t>a&gt;</w:t>
      </w:r>
      <w:r w:rsidRPr="00A445A7">
        <w:rPr>
          <w:rFonts w:ascii="Times New Roman" w:hAnsi="Times New Roman" w:cs="Times New Roman"/>
          <w:color w:val="000000"/>
          <w:sz w:val="24"/>
          <w:szCs w:val="24"/>
        </w:rPr>
        <w:t>Scenario Synopsis</w:t>
      </w:r>
    </w:p>
    <w:p w14:paraId="432BCF83" w14:textId="57F9FFBC" w:rsidR="0019012A" w:rsidRPr="00FC0FDC" w:rsidRDefault="0019012A" w:rsidP="0019012A">
      <w:p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Six total stations will be set up for this simulation. HCPs will be divided into groups of two and assigned one station for which they will be a patient and proctor. During the first portion of the simulation, HCP 1 will be the patient, and then during the second portion of the simulation, HCP 2 will be the patient. The situation will not change, just the roles will switch. The pair will be assigned an injury and must learn and know the relevant special tests for this injury, then take turns acting as the patient and proctor during their rotation as the patient. Student HCPs will </w:t>
      </w:r>
      <w:r w:rsidRPr="00FC0FDC">
        <w:rPr>
          <w:rFonts w:ascii="Times New Roman" w:eastAsia="Times New Roman" w:hAnsi="Times New Roman" w:cs="Times New Roman"/>
          <w:color w:val="000000"/>
          <w:sz w:val="24"/>
          <w:szCs w:val="24"/>
        </w:rPr>
        <w:lastRenderedPageBreak/>
        <w:t>rotate through the remaining five stations for which they are not assigned as the patient or proctor. Each station will have an examination table. No special tools or equipment will be needed for the students to complete these simulations.</w:t>
      </w:r>
    </w:p>
    <w:p w14:paraId="5EB0491F" w14:textId="77777777" w:rsidR="00BC6753" w:rsidRPr="00A445A7" w:rsidRDefault="00BC6753" w:rsidP="00487C31">
      <w:pPr>
        <w:spacing w:after="0" w:line="480" w:lineRule="auto"/>
        <w:rPr>
          <w:rFonts w:ascii="Times New Roman" w:hAnsi="Times New Roman" w:cs="Times New Roman"/>
          <w:color w:val="000000"/>
          <w:sz w:val="24"/>
          <w:szCs w:val="24"/>
        </w:rPr>
      </w:pPr>
    </w:p>
    <w:p w14:paraId="6187573A" w14:textId="7B3D25E6"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w:t>
      </w:r>
      <w:r w:rsidR="00BC6753" w:rsidRPr="00A445A7">
        <w:rPr>
          <w:rFonts w:ascii="Times New Roman" w:hAnsi="Times New Roman" w:cs="Times New Roman"/>
          <w:color w:val="000000"/>
          <w:sz w:val="24"/>
          <w:szCs w:val="24"/>
        </w:rPr>
        <w:t>a&gt;</w:t>
      </w:r>
      <w:r w:rsidRPr="00A445A7">
        <w:rPr>
          <w:rFonts w:ascii="Times New Roman" w:hAnsi="Times New Roman" w:cs="Times New Roman"/>
          <w:color w:val="000000"/>
          <w:sz w:val="24"/>
          <w:szCs w:val="24"/>
        </w:rPr>
        <w:t xml:space="preserve">Content </w:t>
      </w:r>
      <w:r w:rsidR="003C6297" w:rsidRPr="00A445A7">
        <w:rPr>
          <w:rFonts w:ascii="Times New Roman" w:hAnsi="Times New Roman" w:cs="Times New Roman"/>
          <w:color w:val="000000"/>
          <w:sz w:val="24"/>
          <w:szCs w:val="24"/>
        </w:rPr>
        <w:t>A</w:t>
      </w:r>
      <w:r w:rsidRPr="00A445A7">
        <w:rPr>
          <w:rFonts w:ascii="Times New Roman" w:hAnsi="Times New Roman" w:cs="Times New Roman"/>
          <w:color w:val="000000"/>
          <w:sz w:val="24"/>
          <w:szCs w:val="24"/>
        </w:rPr>
        <w:t>rea</w:t>
      </w:r>
    </w:p>
    <w:p w14:paraId="29E37D80" w14:textId="7926AA51" w:rsidR="00B33C06" w:rsidRPr="00FC0FDC" w:rsidRDefault="00B33C06" w:rsidP="00B33C06">
      <w:pPr>
        <w:spacing w:after="0" w:line="480" w:lineRule="auto"/>
        <w:rPr>
          <w:rFonts w:ascii="Times New Roman" w:eastAsia="Times New Roman" w:hAnsi="Times New Roman" w:cs="Times New Roman"/>
          <w:color w:val="000000"/>
          <w:sz w:val="24"/>
          <w:szCs w:val="24"/>
        </w:rPr>
      </w:pPr>
      <w:bookmarkStart w:id="3" w:name="_Hlk220159819"/>
      <w:r w:rsidRPr="00B33C06">
        <w:rPr>
          <w:rFonts w:ascii="Times New Roman" w:eastAsia="Times New Roman" w:hAnsi="Times New Roman" w:cs="Times New Roman"/>
          <w:color w:val="000000"/>
          <w:sz w:val="24"/>
          <w:szCs w:val="24"/>
        </w:rPr>
        <w:t>Students must be familiar with selecting and using special tests for lower-extremity orthopedic examination and diagnosis.</w:t>
      </w:r>
    </w:p>
    <w:bookmarkEnd w:id="3"/>
    <w:p w14:paraId="33197E72" w14:textId="77777777" w:rsidR="00BC6753" w:rsidRPr="00A445A7" w:rsidRDefault="00BC6753" w:rsidP="00B33C06">
      <w:pPr>
        <w:spacing w:after="0" w:line="480" w:lineRule="auto"/>
        <w:rPr>
          <w:rFonts w:ascii="Times New Roman" w:hAnsi="Times New Roman" w:cs="Times New Roman"/>
          <w:color w:val="000000"/>
          <w:sz w:val="24"/>
          <w:szCs w:val="24"/>
        </w:rPr>
      </w:pPr>
    </w:p>
    <w:p w14:paraId="0CA6C5B1" w14:textId="6563F8D7" w:rsidR="00140E64" w:rsidRPr="00A445A7" w:rsidRDefault="003C6297"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w:t>
      </w:r>
      <w:r w:rsidR="00BC6753" w:rsidRPr="00A445A7">
        <w:rPr>
          <w:rFonts w:ascii="Times New Roman" w:hAnsi="Times New Roman" w:cs="Times New Roman"/>
          <w:color w:val="000000"/>
          <w:sz w:val="24"/>
          <w:szCs w:val="24"/>
        </w:rPr>
        <w:t>a</w:t>
      </w:r>
      <w:r w:rsidRPr="00A445A7">
        <w:rPr>
          <w:rFonts w:ascii="Times New Roman" w:hAnsi="Times New Roman" w:cs="Times New Roman"/>
          <w:color w:val="000000"/>
          <w:sz w:val="24"/>
          <w:szCs w:val="24"/>
        </w:rPr>
        <w:t>&gt;</w:t>
      </w:r>
      <w:r w:rsidR="00140E64" w:rsidRPr="00A445A7">
        <w:rPr>
          <w:rFonts w:ascii="Times New Roman" w:hAnsi="Times New Roman" w:cs="Times New Roman"/>
          <w:color w:val="000000"/>
          <w:sz w:val="24"/>
          <w:szCs w:val="24"/>
        </w:rPr>
        <w:t>Learning Objectives</w:t>
      </w:r>
    </w:p>
    <w:p w14:paraId="4E342772" w14:textId="77777777" w:rsidR="00B33C06" w:rsidRPr="00FC0FDC" w:rsidRDefault="00B33C06" w:rsidP="00FC0FDC">
      <w:pPr>
        <w:pStyle w:val="ListParagraph"/>
        <w:numPr>
          <w:ilvl w:val="0"/>
          <w:numId w:val="6"/>
        </w:numPr>
        <w:spacing w:after="0" w:line="480" w:lineRule="auto"/>
        <w:rPr>
          <w:rFonts w:ascii="Times New Roman" w:eastAsia="Times New Roman" w:hAnsi="Times New Roman" w:cs="Times New Roman"/>
          <w:color w:val="000000"/>
          <w:sz w:val="24"/>
          <w:szCs w:val="24"/>
        </w:rPr>
      </w:pPr>
      <w:bookmarkStart w:id="4" w:name="_Hlk220159830"/>
      <w:r w:rsidRPr="00FC0FDC">
        <w:rPr>
          <w:rFonts w:ascii="Times New Roman" w:eastAsia="Times New Roman" w:hAnsi="Times New Roman" w:cs="Times New Roman"/>
          <w:color w:val="000000"/>
          <w:sz w:val="24"/>
          <w:szCs w:val="24"/>
        </w:rPr>
        <w:t>Identify special tests appropriate to assess a differential diagnosis</w:t>
      </w:r>
    </w:p>
    <w:p w14:paraId="6A4FFD33" w14:textId="77777777" w:rsidR="00B33C06" w:rsidRDefault="00B33C06" w:rsidP="00B33C06">
      <w:pPr>
        <w:pStyle w:val="ListParagraph"/>
        <w:numPr>
          <w:ilvl w:val="0"/>
          <w:numId w:val="6"/>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Correctly perform each chosen special test</w:t>
      </w:r>
    </w:p>
    <w:p w14:paraId="18FA311E" w14:textId="37DD9508" w:rsidR="00B33C06" w:rsidRPr="00FC0FDC" w:rsidRDefault="00B33C06" w:rsidP="00FC0FDC">
      <w:pPr>
        <w:pStyle w:val="ListParagraph"/>
        <w:numPr>
          <w:ilvl w:val="0"/>
          <w:numId w:val="6"/>
        </w:numPr>
        <w:spacing w:after="0" w:line="480" w:lineRule="auto"/>
        <w:rPr>
          <w:rFonts w:ascii="Times New Roman" w:eastAsia="Times New Roman" w:hAnsi="Times New Roman" w:cs="Times New Roman"/>
          <w:color w:val="000000"/>
          <w:sz w:val="24"/>
          <w:szCs w:val="24"/>
        </w:rPr>
      </w:pPr>
      <w:r w:rsidRPr="00002EDF">
        <w:rPr>
          <w:rFonts w:ascii="Times New Roman" w:eastAsia="Times New Roman" w:hAnsi="Times New Roman" w:cs="Times New Roman"/>
          <w:color w:val="000000"/>
          <w:sz w:val="24"/>
          <w:szCs w:val="24"/>
        </w:rPr>
        <w:t>Interpret the results of each special test to correctly diagnose, differentially diagnose, or refer for specific testing required to diagnose the injury</w:t>
      </w:r>
    </w:p>
    <w:bookmarkEnd w:id="4"/>
    <w:p w14:paraId="28B7E006" w14:textId="77777777" w:rsidR="00BC6753" w:rsidRPr="00A445A7" w:rsidRDefault="00BC6753" w:rsidP="00487C31">
      <w:pPr>
        <w:spacing w:after="0" w:line="480" w:lineRule="auto"/>
        <w:rPr>
          <w:rFonts w:ascii="Times New Roman" w:eastAsia="Times New Roman" w:hAnsi="Times New Roman" w:cs="Times New Roman"/>
          <w:color w:val="000000"/>
          <w:sz w:val="24"/>
          <w:szCs w:val="24"/>
        </w:rPr>
      </w:pPr>
    </w:p>
    <w:p w14:paraId="352A7510" w14:textId="6B8D8ACA"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w:t>
      </w:r>
      <w:r w:rsidR="00BC6753" w:rsidRPr="00A445A7">
        <w:rPr>
          <w:rFonts w:ascii="Times New Roman" w:eastAsia="Times New Roman" w:hAnsi="Times New Roman" w:cs="Times New Roman"/>
          <w:color w:val="000000"/>
          <w:sz w:val="24"/>
          <w:szCs w:val="24"/>
        </w:rPr>
        <w:t>a&gt;</w:t>
      </w:r>
      <w:r>
        <w:rPr>
          <w:rFonts w:ascii="Times New Roman" w:eastAsia="Times New Roman" w:hAnsi="Times New Roman" w:cs="Times New Roman"/>
          <w:color w:val="000000"/>
          <w:sz w:val="24"/>
          <w:szCs w:val="24"/>
        </w:rPr>
        <w:t xml:space="preserve">CAATE </w:t>
      </w:r>
      <w:r w:rsidRPr="00857B4E">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4EAB5FE3" w14:textId="77777777" w:rsidR="00B33C06" w:rsidRPr="00FC0FDC" w:rsidRDefault="00B33C06" w:rsidP="00FC0FDC">
      <w:pPr>
        <w:pStyle w:val="ListParagraph"/>
        <w:numPr>
          <w:ilvl w:val="0"/>
          <w:numId w:val="7"/>
        </w:numPr>
        <w:spacing w:after="0" w:line="480" w:lineRule="auto"/>
        <w:rPr>
          <w:rFonts w:ascii="Times New Roman" w:eastAsia="Times New Roman" w:hAnsi="Times New Roman" w:cs="Times New Roman"/>
          <w:color w:val="000000"/>
          <w:sz w:val="24"/>
          <w:szCs w:val="24"/>
        </w:rPr>
      </w:pPr>
      <w:bookmarkStart w:id="5" w:name="_Hlk220159837"/>
      <w:r w:rsidRPr="00FC0FDC">
        <w:rPr>
          <w:rFonts w:ascii="Times New Roman" w:eastAsia="Times New Roman" w:hAnsi="Times New Roman" w:cs="Times New Roman"/>
          <w:color w:val="000000"/>
          <w:sz w:val="24"/>
          <w:szCs w:val="24"/>
        </w:rPr>
        <w:t>Standard 71</w:t>
      </w:r>
    </w:p>
    <w:bookmarkEnd w:id="5"/>
    <w:p w14:paraId="1FA28F97" w14:textId="77777777" w:rsidR="00BC6753" w:rsidRPr="00A445A7" w:rsidRDefault="00BC6753" w:rsidP="00487C31">
      <w:pPr>
        <w:spacing w:after="0" w:line="480" w:lineRule="auto"/>
        <w:rPr>
          <w:rFonts w:ascii="Times New Roman" w:eastAsia="Times New Roman" w:hAnsi="Times New Roman" w:cs="Times New Roman"/>
          <w:color w:val="000000"/>
          <w:sz w:val="24"/>
          <w:szCs w:val="24"/>
        </w:rPr>
      </w:pPr>
    </w:p>
    <w:p w14:paraId="3F223712" w14:textId="77777777" w:rsidR="00C5693C" w:rsidRPr="00A445A7" w:rsidRDefault="00C5693C" w:rsidP="00487C31">
      <w:pPr>
        <w:spacing w:after="0" w:line="480" w:lineRule="auto"/>
        <w:rPr>
          <w:rFonts w:ascii="Times New Roman" w:eastAsia="Times New Roman" w:hAnsi="Times New Roman" w:cs="Times New Roman"/>
          <w:b/>
          <w:bCs/>
          <w:color w:val="000000"/>
          <w:sz w:val="24"/>
          <w:szCs w:val="24"/>
        </w:rPr>
      </w:pPr>
      <w:bookmarkStart w:id="6" w:name="_Hlk212729252"/>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 Button name: Simulation Schedule</w:t>
      </w:r>
    </w:p>
    <w:bookmarkEnd w:id="6"/>
    <w:p w14:paraId="7D34DEF1" w14:textId="6840586A" w:rsidR="00C5693C" w:rsidRPr="00A445A7" w:rsidRDefault="00C5693C"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&lt;title&gt;Simulation Schedule</w:t>
      </w:r>
    </w:p>
    <w:p w14:paraId="41940167" w14:textId="7708B168"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&lt;b&gt;Time</w:t>
      </w:r>
      <w:r w:rsidR="004966D0">
        <w:rPr>
          <w:rFonts w:ascii="Times New Roman" w:eastAsia="Times New Roman" w:hAnsi="Times New Roman" w:cs="Times New Roman"/>
          <w:color w:val="000000"/>
          <w:sz w:val="24"/>
          <w:szCs w:val="24"/>
        </w:rPr>
        <w:t xml:space="preserve"> F</w:t>
      </w:r>
      <w:r w:rsidRPr="00A445A7">
        <w:rPr>
          <w:rFonts w:ascii="Times New Roman" w:eastAsia="Times New Roman" w:hAnsi="Times New Roman" w:cs="Times New Roman"/>
          <w:color w:val="000000"/>
          <w:sz w:val="24"/>
          <w:szCs w:val="24"/>
        </w:rPr>
        <w:t xml:space="preserve">rame for </w:t>
      </w:r>
      <w:r w:rsidR="003C6297" w:rsidRPr="00A445A7">
        <w:rPr>
          <w:rFonts w:ascii="Times New Roman" w:eastAsia="Times New Roman" w:hAnsi="Times New Roman" w:cs="Times New Roman"/>
          <w:color w:val="000000"/>
          <w:sz w:val="24"/>
          <w:szCs w:val="24"/>
        </w:rPr>
        <w:t>S</w:t>
      </w:r>
      <w:r w:rsidRPr="00A445A7">
        <w:rPr>
          <w:rFonts w:ascii="Times New Roman" w:eastAsia="Times New Roman" w:hAnsi="Times New Roman" w:cs="Times New Roman"/>
          <w:color w:val="000000"/>
          <w:sz w:val="24"/>
          <w:szCs w:val="24"/>
        </w:rPr>
        <w:t>imulation</w:t>
      </w:r>
    </w:p>
    <w:p w14:paraId="048D5468" w14:textId="6CCE1A08" w:rsidR="00B33C06" w:rsidRPr="00FC0FDC" w:rsidRDefault="00B33C06" w:rsidP="00B33C06">
      <w:pPr>
        <w:spacing w:after="0" w:line="480" w:lineRule="auto"/>
        <w:rPr>
          <w:rFonts w:ascii="Times New Roman" w:eastAsia="Times New Roman" w:hAnsi="Times New Roman" w:cs="Times New Roman"/>
          <w:color w:val="000000"/>
          <w:sz w:val="24"/>
          <w:szCs w:val="24"/>
        </w:rPr>
      </w:pPr>
      <w:r w:rsidRPr="00B33C06">
        <w:rPr>
          <w:rFonts w:ascii="Times New Roman" w:eastAsia="Times New Roman" w:hAnsi="Times New Roman" w:cs="Times New Roman"/>
          <w:color w:val="000000"/>
          <w:sz w:val="24"/>
          <w:szCs w:val="24"/>
        </w:rPr>
        <w:t xml:space="preserve">Each pair of students will rotate through one station every 10 minutes. The HCP will have up to eight minutes to perform the special test and answer questions, and the patient/proctor will use </w:t>
      </w:r>
      <w:r w:rsidRPr="00B33C06">
        <w:rPr>
          <w:rFonts w:ascii="Times New Roman" w:eastAsia="Times New Roman" w:hAnsi="Times New Roman" w:cs="Times New Roman"/>
          <w:color w:val="000000"/>
          <w:sz w:val="24"/>
          <w:szCs w:val="24"/>
        </w:rPr>
        <w:lastRenderedPageBreak/>
        <w:t xml:space="preserve">up to two minutes to record feedback and reset for the next HCP. </w:t>
      </w:r>
      <w:proofErr w:type="gramStart"/>
      <w:r w:rsidRPr="00B33C06">
        <w:rPr>
          <w:rFonts w:ascii="Times New Roman" w:eastAsia="Times New Roman" w:hAnsi="Times New Roman" w:cs="Times New Roman"/>
          <w:color w:val="000000"/>
          <w:sz w:val="24"/>
          <w:szCs w:val="24"/>
        </w:rPr>
        <w:t>Rotating through</w:t>
      </w:r>
      <w:proofErr w:type="gramEnd"/>
      <w:r w:rsidRPr="00B33C06">
        <w:rPr>
          <w:rFonts w:ascii="Times New Roman" w:eastAsia="Times New Roman" w:hAnsi="Times New Roman" w:cs="Times New Roman"/>
          <w:color w:val="000000"/>
          <w:sz w:val="24"/>
          <w:szCs w:val="24"/>
        </w:rPr>
        <w:t xml:space="preserve"> five of the six stations will take approximately two hours.</w:t>
      </w:r>
    </w:p>
    <w:p w14:paraId="2D75FE31" w14:textId="77777777" w:rsidR="00BC6753" w:rsidRPr="00A445A7" w:rsidRDefault="00BC6753" w:rsidP="00B33C06">
      <w:pPr>
        <w:spacing w:after="0" w:line="480" w:lineRule="auto"/>
        <w:rPr>
          <w:rFonts w:ascii="Times New Roman" w:eastAsia="Times New Roman" w:hAnsi="Times New Roman" w:cs="Times New Roman"/>
          <w:color w:val="000000"/>
          <w:sz w:val="24"/>
          <w:szCs w:val="24"/>
        </w:rPr>
      </w:pPr>
    </w:p>
    <w:p w14:paraId="252B45EC" w14:textId="655FF63A"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&lt;b&gt;Schedule Notes</w:t>
      </w:r>
    </w:p>
    <w:p w14:paraId="082633AC" w14:textId="0AE8C6BA" w:rsidR="00140E64" w:rsidRPr="00A445A7" w:rsidRDefault="79BDE2D8"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This simulation is designed to have students serve as each other’s patient</w:t>
      </w:r>
      <w:r w:rsidR="004966D0">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 for </w:t>
      </w:r>
      <w:r w:rsidR="00B11AA6" w:rsidRPr="00A445A7">
        <w:rPr>
          <w:rFonts w:ascii="Times New Roman" w:hAnsi="Times New Roman" w:cs="Times New Roman"/>
          <w:color w:val="000000"/>
          <w:sz w:val="24"/>
          <w:szCs w:val="24"/>
        </w:rPr>
        <w:t xml:space="preserve">five </w:t>
      </w:r>
      <w:r w:rsidRPr="00A445A7">
        <w:rPr>
          <w:rFonts w:ascii="Times New Roman" w:hAnsi="Times New Roman" w:cs="Times New Roman"/>
          <w:color w:val="000000"/>
          <w:sz w:val="24"/>
          <w:szCs w:val="24"/>
        </w:rPr>
        <w:t xml:space="preserve">situations during this simulation. This will allow each student to portray a patient </w:t>
      </w:r>
      <w:r w:rsidR="00B11AA6" w:rsidRPr="00A445A7">
        <w:rPr>
          <w:rFonts w:ascii="Times New Roman" w:hAnsi="Times New Roman" w:cs="Times New Roman"/>
          <w:color w:val="000000"/>
          <w:sz w:val="24"/>
          <w:szCs w:val="24"/>
        </w:rPr>
        <w:t xml:space="preserve">five </w:t>
      </w:r>
      <w:r w:rsidRPr="00857B4E">
        <w:rPr>
          <w:rFonts w:ascii="Times New Roman" w:hAnsi="Times New Roman" w:cs="Times New Roman"/>
          <w:color w:val="000000"/>
          <w:sz w:val="24"/>
          <w:szCs w:val="24"/>
        </w:rPr>
        <w:t>times</w:t>
      </w:r>
      <w:r>
        <w:rPr>
          <w:rFonts w:ascii="Times New Roman" w:hAnsi="Times New Roman" w:cs="Times New Roman"/>
          <w:color w:val="000000"/>
          <w:sz w:val="24"/>
          <w:szCs w:val="24"/>
        </w:rPr>
        <w:t xml:space="preserve"> and perform special tests </w:t>
      </w:r>
      <w:r w:rsidR="00B11AA6" w:rsidRPr="00A445A7">
        <w:rPr>
          <w:rFonts w:ascii="Times New Roman" w:hAnsi="Times New Roman" w:cs="Times New Roman"/>
          <w:color w:val="000000"/>
          <w:sz w:val="24"/>
          <w:szCs w:val="24"/>
        </w:rPr>
        <w:t xml:space="preserve">five </w:t>
      </w:r>
      <w:r w:rsidRPr="00857B4E">
        <w:rPr>
          <w:rFonts w:ascii="Times New Roman" w:hAnsi="Times New Roman" w:cs="Times New Roman"/>
          <w:color w:val="000000"/>
          <w:sz w:val="24"/>
          <w:szCs w:val="24"/>
        </w:rPr>
        <w:t>times</w:t>
      </w:r>
      <w:r>
        <w:rPr>
          <w:rFonts w:ascii="Times New Roman" w:hAnsi="Times New Roman" w:cs="Times New Roman"/>
          <w:color w:val="000000"/>
          <w:sz w:val="24"/>
          <w:szCs w:val="24"/>
        </w:rPr>
        <w:t xml:space="preserve">. </w:t>
      </w:r>
      <w:r w:rsidRPr="00A445A7">
        <w:rPr>
          <w:rFonts w:ascii="Times New Roman" w:eastAsia="Times New Roman" w:hAnsi="Times New Roman" w:cs="Times New Roman"/>
          <w:color w:val="000000"/>
          <w:sz w:val="24"/>
          <w:szCs w:val="24"/>
        </w:rPr>
        <w:t xml:space="preserve">The HCP will have about </w:t>
      </w:r>
      <w:r w:rsidR="00B11AA6" w:rsidRPr="00F66147">
        <w:rPr>
          <w:rFonts w:ascii="Times New Roman" w:eastAsia="Times New Roman" w:hAnsi="Times New Roman" w:cs="Times New Roman"/>
          <w:color w:val="000000"/>
          <w:sz w:val="24"/>
          <w:szCs w:val="24"/>
        </w:rPr>
        <w:t>eight</w:t>
      </w:r>
      <w:r w:rsidRPr="00857B4E">
        <w:rPr>
          <w:rFonts w:ascii="Times New Roman" w:eastAsia="Times New Roman" w:hAnsi="Times New Roman" w:cs="Times New Roman"/>
          <w:color w:val="000000"/>
          <w:sz w:val="24"/>
          <w:szCs w:val="24"/>
        </w:rPr>
        <w:t xml:space="preserve"> minutes</w:t>
      </w:r>
      <w:r>
        <w:rPr>
          <w:rFonts w:ascii="Times New Roman" w:eastAsia="Times New Roman" w:hAnsi="Times New Roman" w:cs="Times New Roman"/>
          <w:color w:val="000000"/>
          <w:sz w:val="24"/>
          <w:szCs w:val="24"/>
        </w:rPr>
        <w:t xml:space="preserve"> to complete the evaluation</w:t>
      </w:r>
      <w:r w:rsidR="004966D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then the patient/proctor will use up to </w:t>
      </w:r>
      <w:r w:rsidR="00B11AA6" w:rsidRPr="00A445A7">
        <w:rPr>
          <w:rFonts w:ascii="Times New Roman" w:eastAsia="Times New Roman" w:hAnsi="Times New Roman" w:cs="Times New Roman"/>
          <w:color w:val="000000"/>
          <w:sz w:val="24"/>
          <w:szCs w:val="24"/>
        </w:rPr>
        <w:t>two</w:t>
      </w:r>
      <w:r w:rsidRPr="00857B4E">
        <w:rPr>
          <w:rFonts w:ascii="Times New Roman" w:eastAsia="Times New Roman" w:hAnsi="Times New Roman" w:cs="Times New Roman"/>
          <w:color w:val="000000"/>
          <w:sz w:val="24"/>
          <w:szCs w:val="24"/>
        </w:rPr>
        <w:t xml:space="preserve"> minutes</w:t>
      </w:r>
      <w:r>
        <w:rPr>
          <w:rFonts w:ascii="Times New Roman" w:eastAsia="Times New Roman" w:hAnsi="Times New Roman" w:cs="Times New Roman"/>
          <w:color w:val="000000"/>
          <w:sz w:val="24"/>
          <w:szCs w:val="24"/>
        </w:rPr>
        <w:t xml:space="preserve"> for written feedback before seeing another patient.</w:t>
      </w:r>
      <w:r w:rsidRPr="00A445A7">
        <w:rPr>
          <w:rFonts w:ascii="Times New Roman" w:hAnsi="Times New Roman" w:cs="Times New Roman"/>
          <w:color w:val="000000"/>
          <w:sz w:val="24"/>
          <w:szCs w:val="24"/>
        </w:rPr>
        <w:t xml:space="preserve"> Since there will be no patient case or script for the </w:t>
      </w:r>
      <w:r w:rsidR="004966D0">
        <w:rPr>
          <w:rFonts w:ascii="Times New Roman" w:hAnsi="Times New Roman" w:cs="Times New Roman"/>
          <w:color w:val="000000"/>
          <w:sz w:val="24"/>
          <w:szCs w:val="24"/>
        </w:rPr>
        <w:t>standardized patient (</w:t>
      </w:r>
      <w:r w:rsidRPr="00A445A7">
        <w:rPr>
          <w:rFonts w:ascii="Times New Roman" w:hAnsi="Times New Roman" w:cs="Times New Roman"/>
          <w:color w:val="000000"/>
          <w:sz w:val="24"/>
          <w:szCs w:val="24"/>
        </w:rPr>
        <w:t>SP</w:t>
      </w:r>
      <w:r w:rsidR="004966D0">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to memorize, the recruitment time</w:t>
      </w:r>
      <w:r w:rsidR="004966D0">
        <w:rPr>
          <w:rFonts w:ascii="Times New Roman" w:hAnsi="Times New Roman" w:cs="Times New Roman"/>
          <w:color w:val="000000"/>
          <w:sz w:val="24"/>
          <w:szCs w:val="24"/>
        </w:rPr>
        <w:t xml:space="preserve"> </w:t>
      </w:r>
      <w:r w:rsidRPr="00A445A7">
        <w:rPr>
          <w:rFonts w:ascii="Times New Roman" w:hAnsi="Times New Roman" w:cs="Times New Roman"/>
          <w:color w:val="000000"/>
          <w:sz w:val="24"/>
          <w:szCs w:val="24"/>
        </w:rPr>
        <w:t xml:space="preserve">line window is shorter than a typical simulation. See </w:t>
      </w:r>
      <w:proofErr w:type="gramStart"/>
      <w:r w:rsidRPr="00A445A7">
        <w:rPr>
          <w:rFonts w:ascii="Times New Roman" w:hAnsi="Times New Roman" w:cs="Times New Roman"/>
          <w:color w:val="000000"/>
          <w:sz w:val="24"/>
          <w:szCs w:val="24"/>
        </w:rPr>
        <w:t>the Simulation</w:t>
      </w:r>
      <w:proofErr w:type="gramEnd"/>
      <w:r w:rsidRPr="00A445A7">
        <w:rPr>
          <w:rFonts w:ascii="Times New Roman" w:hAnsi="Times New Roman" w:cs="Times New Roman"/>
          <w:color w:val="000000"/>
          <w:sz w:val="24"/>
          <w:szCs w:val="24"/>
        </w:rPr>
        <w:t xml:space="preserve"> Variations and Author Notes for other options.</w:t>
      </w:r>
    </w:p>
    <w:p w14:paraId="2CABB738" w14:textId="77777777" w:rsidR="00C5693C" w:rsidRPr="00A445A7" w:rsidRDefault="00C5693C" w:rsidP="00487C31">
      <w:pPr>
        <w:spacing w:after="0" w:line="480" w:lineRule="auto"/>
        <w:rPr>
          <w:rFonts w:ascii="Times New Roman" w:eastAsia="Times New Roman" w:hAnsi="Times New Roman" w:cs="Times New Roman"/>
          <w:color w:val="000000"/>
          <w:sz w:val="24"/>
          <w:szCs w:val="24"/>
        </w:rPr>
      </w:pPr>
    </w:p>
    <w:p w14:paraId="3C990528" w14:textId="091DF59A"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w:t>
      </w:r>
      <w:bookmarkStart w:id="7" w:name="_Hlk210656137"/>
      <w:r w:rsidR="005C4877" w:rsidRPr="00A445A7">
        <w:rPr>
          <w:rFonts w:ascii="Times New Roman" w:eastAsia="Times New Roman" w:hAnsi="Times New Roman" w:cs="Times New Roman"/>
          <w:color w:val="000000"/>
          <w:sz w:val="24"/>
          <w:szCs w:val="24"/>
        </w:rPr>
        <w:t>Sample Simulation Schedule</w:t>
      </w:r>
      <w:bookmarkEnd w:id="7"/>
    </w:p>
    <w:p w14:paraId="5567A7CC" w14:textId="12D1D9F3" w:rsidR="00140E64" w:rsidRDefault="23AECA19"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 xml:space="preserve">The </w:t>
      </w:r>
      <w:r w:rsidR="004966D0">
        <w:rPr>
          <w:rFonts w:ascii="Times New Roman" w:hAnsi="Times New Roman" w:cs="Times New Roman"/>
          <w:color w:val="000000"/>
          <w:sz w:val="24"/>
          <w:szCs w:val="24"/>
        </w:rPr>
        <w:t xml:space="preserve">following </w:t>
      </w:r>
      <w:r w:rsidRPr="00A445A7">
        <w:rPr>
          <w:rFonts w:ascii="Times New Roman" w:hAnsi="Times New Roman" w:cs="Times New Roman"/>
          <w:color w:val="000000"/>
          <w:sz w:val="24"/>
          <w:szCs w:val="24"/>
        </w:rPr>
        <w:t xml:space="preserve">simulation sample schedule is set up for </w:t>
      </w:r>
      <w:r w:rsidR="00B11AA6" w:rsidRPr="00A445A7">
        <w:rPr>
          <w:rFonts w:ascii="Times New Roman" w:hAnsi="Times New Roman" w:cs="Times New Roman"/>
          <w:color w:val="000000"/>
          <w:sz w:val="24"/>
          <w:szCs w:val="24"/>
        </w:rPr>
        <w:t xml:space="preserve">six </w:t>
      </w:r>
      <w:r>
        <w:rPr>
          <w:rFonts w:ascii="Times New Roman" w:hAnsi="Times New Roman" w:cs="Times New Roman"/>
          <w:color w:val="000000"/>
          <w:sz w:val="24"/>
          <w:szCs w:val="24"/>
        </w:rPr>
        <w:t xml:space="preserve">stations running simultaneously with </w:t>
      </w:r>
      <w:r w:rsidRPr="00857B4E">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HCPs in a class</w:t>
      </w:r>
      <w:r w:rsidR="004966D0">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each HC</w:t>
      </w:r>
      <w:r w:rsidRPr="00A445A7">
        <w:rPr>
          <w:rFonts w:ascii="Times New Roman" w:hAnsi="Times New Roman" w:cs="Times New Roman"/>
          <w:color w:val="000000"/>
          <w:sz w:val="24"/>
          <w:szCs w:val="24"/>
        </w:rPr>
        <w:t xml:space="preserve">P participating in </w:t>
      </w:r>
      <w:r w:rsidR="00B11AA6" w:rsidRPr="00A445A7">
        <w:rPr>
          <w:rFonts w:ascii="Times New Roman" w:hAnsi="Times New Roman" w:cs="Times New Roman"/>
          <w:color w:val="000000"/>
          <w:sz w:val="24"/>
          <w:szCs w:val="24"/>
        </w:rPr>
        <w:t xml:space="preserve">five </w:t>
      </w:r>
      <w:r>
        <w:rPr>
          <w:rFonts w:ascii="Times New Roman" w:hAnsi="Times New Roman" w:cs="Times New Roman"/>
          <w:color w:val="000000"/>
          <w:sz w:val="24"/>
          <w:szCs w:val="24"/>
        </w:rPr>
        <w:t xml:space="preserve">stations while serving as the patient and proctor for their peers in </w:t>
      </w:r>
      <w:r w:rsidRPr="00857B4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assigned station. Each station should last </w:t>
      </w:r>
      <w:r w:rsidR="00B11AA6" w:rsidRPr="00A445A7">
        <w:rPr>
          <w:rFonts w:ascii="Times New Roman" w:hAnsi="Times New Roman" w:cs="Times New Roman"/>
          <w:color w:val="000000"/>
          <w:sz w:val="24"/>
          <w:szCs w:val="24"/>
        </w:rPr>
        <w:t xml:space="preserve">eight </w:t>
      </w:r>
      <w:r w:rsidRPr="00857B4E">
        <w:rPr>
          <w:rFonts w:ascii="Times New Roman" w:hAnsi="Times New Roman" w:cs="Times New Roman"/>
          <w:color w:val="000000"/>
          <w:sz w:val="24"/>
          <w:szCs w:val="24"/>
        </w:rPr>
        <w:t>minutes</w:t>
      </w:r>
      <w:r>
        <w:rPr>
          <w:rFonts w:ascii="Times New Roman" w:hAnsi="Times New Roman" w:cs="Times New Roman"/>
          <w:color w:val="000000"/>
          <w:sz w:val="24"/>
          <w:szCs w:val="24"/>
        </w:rPr>
        <w:t xml:space="preserve"> with </w:t>
      </w:r>
      <w:r w:rsidR="00B11AA6" w:rsidRPr="00A445A7">
        <w:rPr>
          <w:rFonts w:ascii="Times New Roman" w:hAnsi="Times New Roman" w:cs="Times New Roman"/>
          <w:color w:val="000000"/>
          <w:sz w:val="24"/>
          <w:szCs w:val="24"/>
        </w:rPr>
        <w:t xml:space="preserve">two </w:t>
      </w:r>
      <w:r w:rsidRPr="00857B4E">
        <w:rPr>
          <w:rFonts w:ascii="Times New Roman" w:hAnsi="Times New Roman" w:cs="Times New Roman"/>
          <w:color w:val="000000"/>
          <w:sz w:val="24"/>
          <w:szCs w:val="24"/>
        </w:rPr>
        <w:t>minutes</w:t>
      </w:r>
      <w:r>
        <w:rPr>
          <w:rFonts w:ascii="Times New Roman" w:hAnsi="Times New Roman" w:cs="Times New Roman"/>
          <w:color w:val="000000"/>
          <w:sz w:val="24"/>
          <w:szCs w:val="24"/>
        </w:rPr>
        <w:t xml:space="preserve"> </w:t>
      </w:r>
      <w:r w:rsidRPr="00A445A7">
        <w:rPr>
          <w:rFonts w:ascii="Times New Roman" w:hAnsi="Times New Roman" w:cs="Times New Roman"/>
          <w:color w:val="000000"/>
          <w:sz w:val="24"/>
          <w:szCs w:val="24"/>
        </w:rPr>
        <w:t xml:space="preserve">allotted for written feedback between stations. The sample schedule is for a </w:t>
      </w:r>
      <w:r w:rsidR="00B11AA6" w:rsidRPr="00A445A7">
        <w:rPr>
          <w:rFonts w:ascii="Times New Roman" w:hAnsi="Times New Roman" w:cs="Times New Roman"/>
          <w:color w:val="000000"/>
          <w:sz w:val="24"/>
          <w:szCs w:val="24"/>
        </w:rPr>
        <w:t>two</w:t>
      </w:r>
      <w:r w:rsidRPr="00857B4E">
        <w:rPr>
          <w:rFonts w:ascii="Times New Roman" w:hAnsi="Times New Roman" w:cs="Times New Roman"/>
          <w:color w:val="000000"/>
          <w:sz w:val="24"/>
          <w:szCs w:val="24"/>
        </w:rPr>
        <w:t>-hour</w:t>
      </w:r>
      <w:r>
        <w:rPr>
          <w:rFonts w:ascii="Times New Roman" w:hAnsi="Times New Roman" w:cs="Times New Roman"/>
          <w:color w:val="000000"/>
          <w:sz w:val="24"/>
          <w:szCs w:val="24"/>
        </w:rPr>
        <w:t xml:space="preserve"> class with a recommended debriefing session to follow immediately after or in the next class period.</w:t>
      </w:r>
    </w:p>
    <w:p w14:paraId="789F818F" w14:textId="77777777" w:rsidR="00B33C06" w:rsidRDefault="00B33C06" w:rsidP="00487C31">
      <w:pPr>
        <w:spacing w:after="0" w:line="480" w:lineRule="auto"/>
        <w:rPr>
          <w:rFonts w:ascii="Times New Roman" w:hAnsi="Times New Roman" w:cs="Times New Roman"/>
          <w:color w:val="000000"/>
          <w:sz w:val="24"/>
          <w:szCs w:val="24"/>
        </w:rPr>
      </w:pPr>
    </w:p>
    <w:tbl>
      <w:tblPr>
        <w:tblW w:w="5000" w:type="pct"/>
        <w:tblLayout w:type="fixed"/>
        <w:tblCellMar>
          <w:top w:w="15" w:type="dxa"/>
        </w:tblCellMar>
        <w:tblLook w:val="04A0" w:firstRow="1" w:lastRow="0" w:firstColumn="1" w:lastColumn="0" w:noHBand="0" w:noVBand="1"/>
      </w:tblPr>
      <w:tblGrid>
        <w:gridCol w:w="1008"/>
        <w:gridCol w:w="1428"/>
        <w:gridCol w:w="1428"/>
        <w:gridCol w:w="1428"/>
        <w:gridCol w:w="1428"/>
        <w:gridCol w:w="1428"/>
        <w:gridCol w:w="1428"/>
      </w:tblGrid>
      <w:tr w:rsidR="00487C31" w:rsidRPr="00A445A7" w14:paraId="7299AA13" w14:textId="77777777" w:rsidTr="00FC0FDC">
        <w:trPr>
          <w:trHeight w:val="432"/>
        </w:trPr>
        <w:tc>
          <w:tcPr>
            <w:tcW w:w="1008" w:type="dxa"/>
            <w:tcBorders>
              <w:top w:val="single" w:sz="8" w:space="0" w:color="auto"/>
              <w:left w:val="single" w:sz="8" w:space="0" w:color="auto"/>
              <w:bottom w:val="single" w:sz="8" w:space="0" w:color="auto"/>
              <w:right w:val="single" w:sz="8" w:space="0" w:color="auto"/>
            </w:tcBorders>
            <w:shd w:val="clear" w:color="auto" w:fill="EDD2C4"/>
            <w:vAlign w:val="center"/>
            <w:hideMark/>
          </w:tcPr>
          <w:p w14:paraId="195DFBC3" w14:textId="5A069225"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00-9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40</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29332067"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1</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r>
              <w:rPr>
                <w:rFonts w:ascii="Times New Roman" w:hAnsi="Times New Roman" w:cs="Times New Roman"/>
                <w:color w:val="000000"/>
                <w:sz w:val="24"/>
                <w:szCs w:val="24"/>
              </w:rPr>
              <w:t xml:space="preserve"> as patient/</w:t>
            </w:r>
          </w:p>
          <w:p w14:paraId="45902E33" w14:textId="6AA72494"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3B66A1E0"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Station </w:t>
            </w:r>
            <w:r w:rsidRPr="00857B4E">
              <w:rPr>
                <w:rFonts w:ascii="Times New Roman" w:hAnsi="Times New Roman" w:cs="Times New Roman"/>
                <w:color w:val="000000"/>
                <w:sz w:val="24"/>
                <w:szCs w:val="24"/>
              </w:rPr>
              <w:t>2</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r>
              <w:rPr>
                <w:rFonts w:ascii="Times New Roman" w:hAnsi="Times New Roman" w:cs="Times New Roman"/>
                <w:color w:val="000000"/>
                <w:sz w:val="24"/>
                <w:szCs w:val="24"/>
              </w:rPr>
              <w:t xml:space="preserve"> as patient/</w:t>
            </w:r>
          </w:p>
          <w:p w14:paraId="47492382" w14:textId="4D4717BE"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0786FC22"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Station </w:t>
            </w:r>
            <w:r w:rsidRPr="00857B4E">
              <w:rPr>
                <w:rFonts w:ascii="Times New Roman" w:hAnsi="Times New Roman" w:cs="Times New Roman"/>
                <w:color w:val="000000"/>
                <w:sz w:val="24"/>
                <w:szCs w:val="24"/>
              </w:rPr>
              <w:t>3</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5</w:t>
            </w:r>
            <w:r>
              <w:rPr>
                <w:rFonts w:ascii="Times New Roman" w:hAnsi="Times New Roman" w:cs="Times New Roman"/>
                <w:color w:val="000000"/>
                <w:sz w:val="24"/>
                <w:szCs w:val="24"/>
              </w:rPr>
              <w:t xml:space="preserve"> as patient/</w:t>
            </w:r>
          </w:p>
          <w:p w14:paraId="5BE408EB" w14:textId="7696855B"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4F11864D"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Station </w:t>
            </w:r>
            <w:r w:rsidRPr="00857B4E">
              <w:rPr>
                <w:rFonts w:ascii="Times New Roman" w:hAnsi="Times New Roman" w:cs="Times New Roman"/>
                <w:color w:val="000000"/>
                <w:sz w:val="24"/>
                <w:szCs w:val="24"/>
              </w:rPr>
              <w:t>4</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r>
              <w:rPr>
                <w:rFonts w:ascii="Times New Roman" w:hAnsi="Times New Roman" w:cs="Times New Roman"/>
                <w:color w:val="000000"/>
                <w:sz w:val="24"/>
                <w:szCs w:val="24"/>
              </w:rPr>
              <w:t xml:space="preserve"> as patient/</w:t>
            </w:r>
          </w:p>
          <w:p w14:paraId="5636FF47" w14:textId="7B38DA09"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2D1E8AB1"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Station </w:t>
            </w:r>
            <w:r w:rsidRPr="00857B4E">
              <w:rPr>
                <w:rFonts w:ascii="Times New Roman" w:hAnsi="Times New Roman" w:cs="Times New Roman"/>
                <w:color w:val="000000"/>
                <w:sz w:val="24"/>
                <w:szCs w:val="24"/>
              </w:rPr>
              <w:t>5</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 xml:space="preserve"> as patient/</w:t>
            </w:r>
          </w:p>
          <w:p w14:paraId="16EC33D1" w14:textId="0B3937CE"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c>
          <w:tcPr>
            <w:tcW w:w="1428" w:type="dxa"/>
            <w:tcBorders>
              <w:top w:val="single" w:sz="8" w:space="0" w:color="auto"/>
              <w:left w:val="nil"/>
              <w:bottom w:val="single" w:sz="8" w:space="0" w:color="auto"/>
              <w:right w:val="single" w:sz="8" w:space="0" w:color="auto"/>
            </w:tcBorders>
            <w:shd w:val="clear" w:color="auto" w:fill="EDD2C4"/>
            <w:vAlign w:val="center"/>
            <w:hideMark/>
          </w:tcPr>
          <w:p w14:paraId="0D4A4204" w14:textId="77777777" w:rsidR="00950BA0" w:rsidRDefault="475132C3">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Station </w:t>
            </w:r>
            <w:r w:rsidRPr="00857B4E">
              <w:rPr>
                <w:rFonts w:ascii="Times New Roman" w:hAnsi="Times New Roman" w:cs="Times New Roman"/>
                <w:color w:val="000000"/>
                <w:sz w:val="24"/>
                <w:szCs w:val="24"/>
              </w:rPr>
              <w:t>6</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r>
              <w:rPr>
                <w:rFonts w:ascii="Times New Roman" w:hAnsi="Times New Roman" w:cs="Times New Roman"/>
                <w:color w:val="000000"/>
                <w:sz w:val="24"/>
                <w:szCs w:val="24"/>
              </w:rPr>
              <w:t xml:space="preserve"> as patient/</w:t>
            </w:r>
          </w:p>
          <w:p w14:paraId="7E8C976A" w14:textId="1931244C" w:rsidR="00140E64" w:rsidRPr="00A445A7" w:rsidRDefault="475132C3"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proctor</w:t>
            </w:r>
          </w:p>
        </w:tc>
      </w:tr>
      <w:tr w:rsidR="00487C31" w:rsidRPr="00A445A7" w14:paraId="0E26C1CE"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0C1EA2C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lastRenderedPageBreak/>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00</w:t>
            </w:r>
          </w:p>
        </w:tc>
        <w:tc>
          <w:tcPr>
            <w:tcW w:w="1428" w:type="dxa"/>
            <w:tcBorders>
              <w:top w:val="nil"/>
              <w:left w:val="nil"/>
              <w:bottom w:val="single" w:sz="8" w:space="0" w:color="auto"/>
              <w:right w:val="single" w:sz="8" w:space="0" w:color="auto"/>
            </w:tcBorders>
            <w:vAlign w:val="center"/>
            <w:hideMark/>
          </w:tcPr>
          <w:p w14:paraId="0E565F5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p>
        </w:tc>
        <w:tc>
          <w:tcPr>
            <w:tcW w:w="1428" w:type="dxa"/>
            <w:tcBorders>
              <w:top w:val="nil"/>
              <w:left w:val="nil"/>
              <w:bottom w:val="single" w:sz="8" w:space="0" w:color="auto"/>
              <w:right w:val="single" w:sz="8" w:space="0" w:color="auto"/>
            </w:tcBorders>
            <w:vAlign w:val="center"/>
            <w:hideMark/>
          </w:tcPr>
          <w:p w14:paraId="229554C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A445A7">
              <w:rPr>
                <w:rFonts w:ascii="Times New Roman" w:hAnsi="Times New Roman" w:cs="Times New Roman"/>
                <w:color w:val="000000"/>
                <w:sz w:val="24"/>
                <w:szCs w:val="24"/>
              </w:rPr>
              <w:t>HCP6</w:t>
            </w:r>
          </w:p>
        </w:tc>
        <w:tc>
          <w:tcPr>
            <w:tcW w:w="1428" w:type="dxa"/>
            <w:tcBorders>
              <w:top w:val="nil"/>
              <w:left w:val="nil"/>
              <w:bottom w:val="single" w:sz="8" w:space="0" w:color="auto"/>
              <w:right w:val="single" w:sz="8" w:space="0" w:color="auto"/>
            </w:tcBorders>
            <w:vAlign w:val="center"/>
            <w:hideMark/>
          </w:tcPr>
          <w:p w14:paraId="55E2B9B3"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p>
        </w:tc>
        <w:tc>
          <w:tcPr>
            <w:tcW w:w="1428" w:type="dxa"/>
            <w:tcBorders>
              <w:top w:val="nil"/>
              <w:left w:val="nil"/>
              <w:bottom w:val="single" w:sz="8" w:space="0" w:color="auto"/>
              <w:right w:val="single" w:sz="8" w:space="0" w:color="auto"/>
            </w:tcBorders>
            <w:vAlign w:val="center"/>
            <w:hideMark/>
          </w:tcPr>
          <w:p w14:paraId="75FAEC9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hideMark/>
          </w:tcPr>
          <w:p w14:paraId="3652E0D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p>
        </w:tc>
        <w:tc>
          <w:tcPr>
            <w:tcW w:w="1428" w:type="dxa"/>
            <w:tcBorders>
              <w:top w:val="nil"/>
              <w:left w:val="nil"/>
              <w:bottom w:val="single" w:sz="8" w:space="0" w:color="auto"/>
              <w:right w:val="single" w:sz="8" w:space="0" w:color="auto"/>
            </w:tcBorders>
            <w:vAlign w:val="center"/>
            <w:hideMark/>
          </w:tcPr>
          <w:p w14:paraId="2487F09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p>
        </w:tc>
      </w:tr>
      <w:tr w:rsidR="00487C31" w:rsidRPr="00A445A7" w14:paraId="060905B4"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50C1542E" w14:textId="17A2F18F" w:rsidR="308BEF5E"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122B911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7FE5BE98" w14:textId="4921726D"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hideMark/>
          </w:tcPr>
          <w:p w14:paraId="2BCDC75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6</w:t>
            </w:r>
          </w:p>
        </w:tc>
        <w:tc>
          <w:tcPr>
            <w:tcW w:w="1428" w:type="dxa"/>
            <w:tcBorders>
              <w:top w:val="nil"/>
              <w:left w:val="nil"/>
              <w:bottom w:val="single" w:sz="8" w:space="0" w:color="auto"/>
              <w:right w:val="single" w:sz="8" w:space="0" w:color="auto"/>
            </w:tcBorders>
            <w:vAlign w:val="center"/>
            <w:hideMark/>
          </w:tcPr>
          <w:p w14:paraId="1065A48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p>
        </w:tc>
        <w:tc>
          <w:tcPr>
            <w:tcW w:w="1428" w:type="dxa"/>
            <w:tcBorders>
              <w:top w:val="nil"/>
              <w:left w:val="nil"/>
              <w:bottom w:val="single" w:sz="8" w:space="0" w:color="auto"/>
              <w:right w:val="single" w:sz="8" w:space="0" w:color="auto"/>
            </w:tcBorders>
            <w:vAlign w:val="center"/>
            <w:hideMark/>
          </w:tcPr>
          <w:p w14:paraId="2665D145"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hideMark/>
          </w:tcPr>
          <w:p w14:paraId="2B1A1212"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p>
        </w:tc>
        <w:tc>
          <w:tcPr>
            <w:tcW w:w="1428" w:type="dxa"/>
            <w:tcBorders>
              <w:top w:val="nil"/>
              <w:left w:val="nil"/>
              <w:bottom w:val="single" w:sz="8" w:space="0" w:color="auto"/>
              <w:right w:val="single" w:sz="8" w:space="0" w:color="auto"/>
            </w:tcBorders>
            <w:vAlign w:val="center"/>
            <w:hideMark/>
          </w:tcPr>
          <w:p w14:paraId="2233F36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p>
        </w:tc>
        <w:tc>
          <w:tcPr>
            <w:tcW w:w="1428" w:type="dxa"/>
            <w:tcBorders>
              <w:top w:val="nil"/>
              <w:left w:val="nil"/>
              <w:bottom w:val="single" w:sz="8" w:space="0" w:color="auto"/>
              <w:right w:val="single" w:sz="8" w:space="0" w:color="auto"/>
            </w:tcBorders>
            <w:vAlign w:val="center"/>
            <w:hideMark/>
          </w:tcPr>
          <w:p w14:paraId="3E0CF54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p>
        </w:tc>
      </w:tr>
      <w:tr w:rsidR="00487C31" w:rsidRPr="00A445A7" w14:paraId="630C4862"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32E6D53E" w14:textId="6119A9DA"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79CC051F"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2C6A24CE" w14:textId="232FA966"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20</w:t>
            </w:r>
          </w:p>
        </w:tc>
        <w:tc>
          <w:tcPr>
            <w:tcW w:w="1428" w:type="dxa"/>
            <w:tcBorders>
              <w:top w:val="nil"/>
              <w:left w:val="nil"/>
              <w:bottom w:val="single" w:sz="8" w:space="0" w:color="auto"/>
              <w:right w:val="single" w:sz="8" w:space="0" w:color="auto"/>
            </w:tcBorders>
            <w:vAlign w:val="center"/>
            <w:hideMark/>
          </w:tcPr>
          <w:p w14:paraId="7F12B99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p>
        </w:tc>
        <w:tc>
          <w:tcPr>
            <w:tcW w:w="1428" w:type="dxa"/>
            <w:tcBorders>
              <w:top w:val="nil"/>
              <w:left w:val="nil"/>
              <w:bottom w:val="single" w:sz="8" w:space="0" w:color="auto"/>
              <w:right w:val="single" w:sz="8" w:space="0" w:color="auto"/>
            </w:tcBorders>
            <w:vAlign w:val="center"/>
            <w:hideMark/>
          </w:tcPr>
          <w:p w14:paraId="0C65DB8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tcPr>
          <w:p w14:paraId="3AA27FA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p>
        </w:tc>
        <w:tc>
          <w:tcPr>
            <w:tcW w:w="1428" w:type="dxa"/>
            <w:tcBorders>
              <w:top w:val="nil"/>
              <w:left w:val="nil"/>
              <w:bottom w:val="single" w:sz="8" w:space="0" w:color="auto"/>
              <w:right w:val="single" w:sz="8" w:space="0" w:color="auto"/>
            </w:tcBorders>
            <w:vAlign w:val="center"/>
          </w:tcPr>
          <w:p w14:paraId="07085F26"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p>
        </w:tc>
        <w:tc>
          <w:tcPr>
            <w:tcW w:w="1428" w:type="dxa"/>
            <w:tcBorders>
              <w:top w:val="nil"/>
              <w:left w:val="nil"/>
              <w:bottom w:val="single" w:sz="8" w:space="0" w:color="auto"/>
              <w:right w:val="single" w:sz="8" w:space="0" w:color="auto"/>
            </w:tcBorders>
            <w:vAlign w:val="center"/>
            <w:hideMark/>
          </w:tcPr>
          <w:p w14:paraId="6736E5B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p>
        </w:tc>
        <w:tc>
          <w:tcPr>
            <w:tcW w:w="1428" w:type="dxa"/>
            <w:tcBorders>
              <w:top w:val="nil"/>
              <w:left w:val="nil"/>
              <w:bottom w:val="single" w:sz="8" w:space="0" w:color="auto"/>
              <w:right w:val="single" w:sz="8" w:space="0" w:color="auto"/>
            </w:tcBorders>
            <w:vAlign w:val="center"/>
            <w:hideMark/>
          </w:tcPr>
          <w:p w14:paraId="4018283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6</w:t>
            </w:r>
          </w:p>
        </w:tc>
      </w:tr>
      <w:tr w:rsidR="00487C31" w:rsidRPr="00A445A7" w14:paraId="12467B7F"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143F3AD1" w14:textId="30960529"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74BF766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22ED5E1D" w14:textId="768273CF"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30</w:t>
            </w:r>
          </w:p>
        </w:tc>
        <w:tc>
          <w:tcPr>
            <w:tcW w:w="1428" w:type="dxa"/>
            <w:tcBorders>
              <w:top w:val="nil"/>
              <w:left w:val="nil"/>
              <w:bottom w:val="single" w:sz="8" w:space="0" w:color="auto"/>
              <w:right w:val="single" w:sz="8" w:space="0" w:color="auto"/>
            </w:tcBorders>
            <w:vAlign w:val="center"/>
            <w:hideMark/>
          </w:tcPr>
          <w:p w14:paraId="07404F16"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hideMark/>
          </w:tcPr>
          <w:p w14:paraId="4926BC95"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p>
        </w:tc>
        <w:tc>
          <w:tcPr>
            <w:tcW w:w="1428" w:type="dxa"/>
            <w:tcBorders>
              <w:top w:val="nil"/>
              <w:left w:val="nil"/>
              <w:bottom w:val="single" w:sz="8" w:space="0" w:color="auto"/>
              <w:right w:val="single" w:sz="8" w:space="0" w:color="auto"/>
            </w:tcBorders>
            <w:vAlign w:val="center"/>
          </w:tcPr>
          <w:p w14:paraId="6E1D85C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p>
        </w:tc>
        <w:tc>
          <w:tcPr>
            <w:tcW w:w="1428" w:type="dxa"/>
            <w:tcBorders>
              <w:top w:val="nil"/>
              <w:left w:val="nil"/>
              <w:bottom w:val="single" w:sz="8" w:space="0" w:color="auto"/>
              <w:right w:val="single" w:sz="8" w:space="0" w:color="auto"/>
            </w:tcBorders>
            <w:vAlign w:val="center"/>
          </w:tcPr>
          <w:p w14:paraId="7DA31C5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p>
        </w:tc>
        <w:tc>
          <w:tcPr>
            <w:tcW w:w="1428" w:type="dxa"/>
            <w:tcBorders>
              <w:top w:val="nil"/>
              <w:left w:val="nil"/>
              <w:bottom w:val="single" w:sz="8" w:space="0" w:color="auto"/>
              <w:right w:val="single" w:sz="8" w:space="0" w:color="auto"/>
            </w:tcBorders>
            <w:vAlign w:val="center"/>
            <w:hideMark/>
          </w:tcPr>
          <w:p w14:paraId="7582C35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6</w:t>
            </w:r>
          </w:p>
        </w:tc>
        <w:tc>
          <w:tcPr>
            <w:tcW w:w="1428" w:type="dxa"/>
            <w:tcBorders>
              <w:top w:val="nil"/>
              <w:left w:val="nil"/>
              <w:bottom w:val="single" w:sz="8" w:space="0" w:color="auto"/>
              <w:right w:val="single" w:sz="8" w:space="0" w:color="auto"/>
            </w:tcBorders>
            <w:vAlign w:val="center"/>
            <w:hideMark/>
          </w:tcPr>
          <w:p w14:paraId="348BDD8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p>
        </w:tc>
      </w:tr>
      <w:tr w:rsidR="00487C31" w:rsidRPr="00A445A7" w14:paraId="0AF1B539"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3E28A8C2" w14:textId="0650BE21"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07BD0DD9" w14:textId="77777777" w:rsidTr="00FC0FDC">
        <w:trPr>
          <w:trHeight w:val="432"/>
        </w:trPr>
        <w:tc>
          <w:tcPr>
            <w:tcW w:w="1008" w:type="dxa"/>
            <w:tcBorders>
              <w:top w:val="nil"/>
              <w:left w:val="single" w:sz="8" w:space="0" w:color="auto"/>
              <w:bottom w:val="single" w:sz="8" w:space="0" w:color="auto"/>
              <w:right w:val="single" w:sz="8" w:space="0" w:color="auto"/>
            </w:tcBorders>
            <w:vAlign w:val="center"/>
            <w:hideMark/>
          </w:tcPr>
          <w:p w14:paraId="702E9493" w14:textId="05A1D087" w:rsidR="00140E64" w:rsidRPr="00A445A7" w:rsidRDefault="24BFAB6E"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9</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40</w:t>
            </w:r>
          </w:p>
        </w:tc>
        <w:tc>
          <w:tcPr>
            <w:tcW w:w="1428" w:type="dxa"/>
            <w:tcBorders>
              <w:top w:val="nil"/>
              <w:left w:val="nil"/>
              <w:bottom w:val="single" w:sz="8" w:space="0" w:color="auto"/>
              <w:right w:val="single" w:sz="8" w:space="0" w:color="auto"/>
            </w:tcBorders>
            <w:vAlign w:val="center"/>
            <w:hideMark/>
          </w:tcPr>
          <w:p w14:paraId="4606C41D"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p>
        </w:tc>
        <w:tc>
          <w:tcPr>
            <w:tcW w:w="1428" w:type="dxa"/>
            <w:tcBorders>
              <w:top w:val="nil"/>
              <w:left w:val="nil"/>
              <w:bottom w:val="single" w:sz="8" w:space="0" w:color="auto"/>
              <w:right w:val="single" w:sz="8" w:space="0" w:color="auto"/>
            </w:tcBorders>
            <w:vAlign w:val="center"/>
            <w:hideMark/>
          </w:tcPr>
          <w:p w14:paraId="0C9E57F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p>
        </w:tc>
        <w:tc>
          <w:tcPr>
            <w:tcW w:w="1428" w:type="dxa"/>
            <w:tcBorders>
              <w:top w:val="nil"/>
              <w:left w:val="nil"/>
              <w:bottom w:val="single" w:sz="8" w:space="0" w:color="auto"/>
              <w:right w:val="single" w:sz="8" w:space="0" w:color="auto"/>
            </w:tcBorders>
            <w:vAlign w:val="center"/>
            <w:hideMark/>
          </w:tcPr>
          <w:p w14:paraId="31A25B6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p>
        </w:tc>
        <w:tc>
          <w:tcPr>
            <w:tcW w:w="1428" w:type="dxa"/>
            <w:tcBorders>
              <w:top w:val="nil"/>
              <w:left w:val="nil"/>
              <w:bottom w:val="single" w:sz="8" w:space="0" w:color="auto"/>
              <w:right w:val="single" w:sz="8" w:space="0" w:color="auto"/>
            </w:tcBorders>
            <w:vAlign w:val="center"/>
            <w:hideMark/>
          </w:tcPr>
          <w:p w14:paraId="3C98633E"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6</w:t>
            </w:r>
          </w:p>
        </w:tc>
        <w:tc>
          <w:tcPr>
            <w:tcW w:w="1428" w:type="dxa"/>
            <w:tcBorders>
              <w:top w:val="nil"/>
              <w:left w:val="nil"/>
              <w:bottom w:val="single" w:sz="8" w:space="0" w:color="auto"/>
              <w:right w:val="single" w:sz="8" w:space="0" w:color="auto"/>
            </w:tcBorders>
            <w:vAlign w:val="center"/>
            <w:hideMark/>
          </w:tcPr>
          <w:p w14:paraId="3D24148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p>
        </w:tc>
        <w:tc>
          <w:tcPr>
            <w:tcW w:w="1428" w:type="dxa"/>
            <w:tcBorders>
              <w:top w:val="nil"/>
              <w:left w:val="nil"/>
              <w:bottom w:val="single" w:sz="8" w:space="0" w:color="auto"/>
              <w:right w:val="single" w:sz="8" w:space="0" w:color="auto"/>
            </w:tcBorders>
            <w:vAlign w:val="center"/>
            <w:hideMark/>
          </w:tcPr>
          <w:p w14:paraId="2C34FC3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p>
        </w:tc>
      </w:tr>
      <w:tr w:rsidR="00487C31" w:rsidRPr="00A445A7" w14:paraId="08B23A09"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hideMark/>
          </w:tcPr>
          <w:p w14:paraId="40B54B5D" w14:textId="629AAF5C" w:rsidR="475132C3" w:rsidRPr="00A445A7" w:rsidRDefault="475132C3" w:rsidP="00FC0FDC">
            <w:pPr>
              <w:spacing w:after="0" w:line="480" w:lineRule="auto"/>
              <w:ind w:left="144" w:hanging="144"/>
              <w:rPr>
                <w:rFonts w:ascii="Times New Roman" w:eastAsia="Times New Roman" w:hAnsi="Times New Roman" w:cs="Times New Roman"/>
                <w:color w:val="000000"/>
                <w:sz w:val="24"/>
                <w:szCs w:val="24"/>
              </w:rPr>
            </w:pPr>
            <w:r w:rsidRPr="00857B4E">
              <w:rPr>
                <w:rFonts w:ascii="Times New Roman" w:eastAsia="Times New Roman" w:hAnsi="Times New Roman" w:cs="Times New Roman"/>
                <w:color w:val="000000"/>
                <w:sz w:val="24"/>
                <w:szCs w:val="24"/>
              </w:rPr>
              <w:t>10-min</w:t>
            </w:r>
            <w:r>
              <w:rPr>
                <w:rFonts w:ascii="Times New Roman" w:eastAsia="Times New Roman" w:hAnsi="Times New Roman" w:cs="Times New Roman"/>
                <w:color w:val="000000"/>
                <w:sz w:val="24"/>
                <w:szCs w:val="24"/>
              </w:rPr>
              <w:t xml:space="preserve"> transition (Students will switch roles here</w:t>
            </w:r>
            <w:r w:rsidR="00D4219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so the students playing the patient/proctor will now be HCP</w:t>
            </w:r>
            <w:r w:rsidR="00D4219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the students portraying the HCP before will now be the patient/proctor)</w:t>
            </w:r>
          </w:p>
        </w:tc>
      </w:tr>
      <w:tr w:rsidR="00487C31" w:rsidRPr="00A445A7" w14:paraId="07FBC7E8" w14:textId="77777777" w:rsidTr="00FC0FDC">
        <w:trPr>
          <w:trHeight w:val="432"/>
        </w:trPr>
        <w:tc>
          <w:tcPr>
            <w:tcW w:w="1008" w:type="dxa"/>
            <w:tcBorders>
              <w:top w:val="nil"/>
              <w:left w:val="single" w:sz="8" w:space="0" w:color="auto"/>
              <w:bottom w:val="single" w:sz="8" w:space="0" w:color="auto"/>
              <w:right w:val="single" w:sz="8" w:space="0" w:color="auto"/>
            </w:tcBorders>
            <w:shd w:val="clear" w:color="auto" w:fill="EDD2C4"/>
            <w:vAlign w:val="center"/>
            <w:hideMark/>
          </w:tcPr>
          <w:p w14:paraId="7AC8E9F6" w14:textId="6AC59478"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00-10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50</w:t>
            </w:r>
          </w:p>
        </w:tc>
        <w:tc>
          <w:tcPr>
            <w:tcW w:w="1428" w:type="dxa"/>
            <w:tcBorders>
              <w:top w:val="nil"/>
              <w:left w:val="nil"/>
              <w:bottom w:val="single" w:sz="8" w:space="0" w:color="auto"/>
              <w:right w:val="single" w:sz="8" w:space="0" w:color="auto"/>
            </w:tcBorders>
            <w:shd w:val="clear" w:color="auto" w:fill="EDD2C4"/>
            <w:vAlign w:val="center"/>
            <w:hideMark/>
          </w:tcPr>
          <w:p w14:paraId="0CD6E1CC"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1</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2</w:t>
            </w:r>
            <w:r>
              <w:rPr>
                <w:rFonts w:ascii="Times New Roman" w:hAnsi="Times New Roman" w:cs="Times New Roman"/>
                <w:color w:val="000000"/>
                <w:sz w:val="24"/>
                <w:szCs w:val="24"/>
              </w:rPr>
              <w:t xml:space="preserve"> as patient/</w:t>
            </w:r>
          </w:p>
          <w:p w14:paraId="08C4820C" w14:textId="0A7A31D8"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179BE548"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2</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4</w:t>
            </w:r>
            <w:r>
              <w:rPr>
                <w:rFonts w:ascii="Times New Roman" w:hAnsi="Times New Roman" w:cs="Times New Roman"/>
                <w:color w:val="000000"/>
                <w:sz w:val="24"/>
                <w:szCs w:val="24"/>
              </w:rPr>
              <w:t xml:space="preserve"> as patient/</w:t>
            </w:r>
          </w:p>
          <w:p w14:paraId="75BDCD9D" w14:textId="455FDCDB" w:rsidR="00140E64" w:rsidRPr="00A445A7" w:rsidRDefault="00FC0FDC"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2AD83804"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3</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6</w:t>
            </w:r>
            <w:r>
              <w:rPr>
                <w:rFonts w:ascii="Times New Roman" w:hAnsi="Times New Roman" w:cs="Times New Roman"/>
                <w:color w:val="000000"/>
                <w:sz w:val="24"/>
                <w:szCs w:val="24"/>
              </w:rPr>
              <w:t xml:space="preserve"> as patient/</w:t>
            </w:r>
          </w:p>
          <w:p w14:paraId="0D85F647" w14:textId="18DB299D"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5AEFD71A"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4</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8</w:t>
            </w:r>
            <w:r>
              <w:rPr>
                <w:rFonts w:ascii="Times New Roman" w:hAnsi="Times New Roman" w:cs="Times New Roman"/>
                <w:color w:val="000000"/>
                <w:sz w:val="24"/>
                <w:szCs w:val="24"/>
              </w:rPr>
              <w:t xml:space="preserve"> as patient/</w:t>
            </w:r>
          </w:p>
          <w:p w14:paraId="6745A72E" w14:textId="4C1BA0AC"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73E604D6"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5</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 xml:space="preserve"> as patient/</w:t>
            </w:r>
          </w:p>
          <w:p w14:paraId="762B820C" w14:textId="25742617"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c>
          <w:tcPr>
            <w:tcW w:w="1428" w:type="dxa"/>
            <w:tcBorders>
              <w:top w:val="nil"/>
              <w:left w:val="nil"/>
              <w:bottom w:val="single" w:sz="8" w:space="0" w:color="auto"/>
              <w:right w:val="single" w:sz="8" w:space="0" w:color="auto"/>
            </w:tcBorders>
            <w:shd w:val="clear" w:color="auto" w:fill="EDD2C4"/>
            <w:vAlign w:val="center"/>
            <w:hideMark/>
          </w:tcPr>
          <w:p w14:paraId="34E46E9D" w14:textId="77777777" w:rsidR="00950BA0" w:rsidRDefault="308BEF5E">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6</w:t>
            </w: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as patient/</w:t>
            </w:r>
          </w:p>
          <w:p w14:paraId="7E290D9A" w14:textId="58F7C8EF" w:rsidR="00140E64" w:rsidRPr="00A445A7" w:rsidRDefault="308BEF5E" w:rsidP="00FC0FDC">
            <w:pPr>
              <w:spacing w:after="0" w:line="480" w:lineRule="auto"/>
              <w:ind w:left="288" w:hanging="144"/>
              <w:rPr>
                <w:rFonts w:ascii="Times New Roman" w:hAnsi="Times New Roman" w:cs="Times New Roman"/>
                <w:color w:val="000000"/>
                <w:sz w:val="24"/>
                <w:szCs w:val="24"/>
              </w:rPr>
            </w:pPr>
            <w:r>
              <w:rPr>
                <w:rFonts w:ascii="Times New Roman" w:hAnsi="Times New Roman" w:cs="Times New Roman"/>
                <w:color w:val="000000"/>
                <w:sz w:val="24"/>
                <w:szCs w:val="24"/>
              </w:rPr>
              <w:t>proctor</w:t>
            </w:r>
          </w:p>
        </w:tc>
      </w:tr>
      <w:tr w:rsidR="00487C31" w:rsidRPr="00A445A7" w14:paraId="64A6FA28"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6130C59A" w14:textId="38DDC08C"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00</w:t>
            </w:r>
          </w:p>
        </w:tc>
        <w:tc>
          <w:tcPr>
            <w:tcW w:w="1428" w:type="dxa"/>
            <w:tcBorders>
              <w:top w:val="nil"/>
              <w:left w:val="nil"/>
              <w:bottom w:val="single" w:sz="8" w:space="0" w:color="auto"/>
              <w:right w:val="single" w:sz="8" w:space="0" w:color="auto"/>
            </w:tcBorders>
            <w:vAlign w:val="center"/>
          </w:tcPr>
          <w:p w14:paraId="2719993C" w14:textId="6F3FEAC3" w:rsidR="00140E64" w:rsidRPr="00A445A7" w:rsidRDefault="475132C3"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p>
        </w:tc>
        <w:tc>
          <w:tcPr>
            <w:tcW w:w="1428" w:type="dxa"/>
            <w:tcBorders>
              <w:top w:val="nil"/>
              <w:left w:val="nil"/>
              <w:bottom w:val="single" w:sz="8" w:space="0" w:color="auto"/>
              <w:right w:val="single" w:sz="8" w:space="0" w:color="auto"/>
            </w:tcBorders>
            <w:vAlign w:val="center"/>
          </w:tcPr>
          <w:p w14:paraId="1C18690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sidRPr="00A445A7">
              <w:rPr>
                <w:rFonts w:ascii="Times New Roman" w:hAnsi="Times New Roman" w:cs="Times New Roman"/>
                <w:color w:val="000000"/>
                <w:sz w:val="24"/>
                <w:szCs w:val="24"/>
              </w:rPr>
              <w:t>HCP5</w:t>
            </w:r>
          </w:p>
        </w:tc>
        <w:tc>
          <w:tcPr>
            <w:tcW w:w="1428" w:type="dxa"/>
            <w:tcBorders>
              <w:top w:val="nil"/>
              <w:left w:val="nil"/>
              <w:bottom w:val="single" w:sz="8" w:space="0" w:color="auto"/>
              <w:right w:val="single" w:sz="8" w:space="0" w:color="auto"/>
            </w:tcBorders>
            <w:vAlign w:val="center"/>
          </w:tcPr>
          <w:p w14:paraId="6F828117"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p>
        </w:tc>
        <w:tc>
          <w:tcPr>
            <w:tcW w:w="1428" w:type="dxa"/>
            <w:tcBorders>
              <w:top w:val="nil"/>
              <w:left w:val="nil"/>
              <w:bottom w:val="single" w:sz="8" w:space="0" w:color="auto"/>
              <w:right w:val="single" w:sz="8" w:space="0" w:color="auto"/>
            </w:tcBorders>
            <w:vAlign w:val="center"/>
          </w:tcPr>
          <w:p w14:paraId="7C9F551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p>
        </w:tc>
        <w:tc>
          <w:tcPr>
            <w:tcW w:w="1428" w:type="dxa"/>
            <w:tcBorders>
              <w:top w:val="nil"/>
              <w:left w:val="nil"/>
              <w:bottom w:val="single" w:sz="8" w:space="0" w:color="auto"/>
              <w:right w:val="single" w:sz="8" w:space="0" w:color="auto"/>
            </w:tcBorders>
            <w:vAlign w:val="center"/>
          </w:tcPr>
          <w:p w14:paraId="0790A92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p>
        </w:tc>
        <w:tc>
          <w:tcPr>
            <w:tcW w:w="1428" w:type="dxa"/>
            <w:tcBorders>
              <w:top w:val="nil"/>
              <w:left w:val="nil"/>
              <w:bottom w:val="single" w:sz="8" w:space="0" w:color="auto"/>
              <w:right w:val="single" w:sz="8" w:space="0" w:color="auto"/>
            </w:tcBorders>
            <w:vAlign w:val="center"/>
          </w:tcPr>
          <w:p w14:paraId="53B51301"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p>
        </w:tc>
      </w:tr>
      <w:tr w:rsidR="00487C31" w:rsidRPr="00A445A7" w14:paraId="6E695238"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1CA5CFED" w14:textId="63463F2D"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665E4D32"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74D7C6D7" w14:textId="2E308590"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10</w:t>
            </w:r>
          </w:p>
        </w:tc>
        <w:tc>
          <w:tcPr>
            <w:tcW w:w="1428" w:type="dxa"/>
            <w:tcBorders>
              <w:top w:val="nil"/>
              <w:left w:val="nil"/>
              <w:bottom w:val="single" w:sz="8" w:space="0" w:color="auto"/>
              <w:right w:val="single" w:sz="8" w:space="0" w:color="auto"/>
            </w:tcBorders>
            <w:vAlign w:val="center"/>
          </w:tcPr>
          <w:p w14:paraId="14F41F0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5</w:t>
            </w:r>
          </w:p>
        </w:tc>
        <w:tc>
          <w:tcPr>
            <w:tcW w:w="1428" w:type="dxa"/>
            <w:tcBorders>
              <w:top w:val="nil"/>
              <w:left w:val="nil"/>
              <w:bottom w:val="single" w:sz="8" w:space="0" w:color="auto"/>
              <w:right w:val="single" w:sz="8" w:space="0" w:color="auto"/>
            </w:tcBorders>
            <w:vAlign w:val="center"/>
          </w:tcPr>
          <w:p w14:paraId="7457A31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p>
        </w:tc>
        <w:tc>
          <w:tcPr>
            <w:tcW w:w="1428" w:type="dxa"/>
            <w:tcBorders>
              <w:top w:val="nil"/>
              <w:left w:val="nil"/>
              <w:bottom w:val="single" w:sz="8" w:space="0" w:color="auto"/>
              <w:right w:val="single" w:sz="8" w:space="0" w:color="auto"/>
            </w:tcBorders>
            <w:vAlign w:val="center"/>
          </w:tcPr>
          <w:p w14:paraId="6117943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p>
        </w:tc>
        <w:tc>
          <w:tcPr>
            <w:tcW w:w="1428" w:type="dxa"/>
            <w:tcBorders>
              <w:top w:val="nil"/>
              <w:left w:val="nil"/>
              <w:bottom w:val="single" w:sz="8" w:space="0" w:color="auto"/>
              <w:right w:val="single" w:sz="8" w:space="0" w:color="auto"/>
            </w:tcBorders>
            <w:vAlign w:val="center"/>
          </w:tcPr>
          <w:p w14:paraId="609F2367"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p>
        </w:tc>
        <w:tc>
          <w:tcPr>
            <w:tcW w:w="1428" w:type="dxa"/>
            <w:tcBorders>
              <w:top w:val="nil"/>
              <w:left w:val="nil"/>
              <w:bottom w:val="single" w:sz="8" w:space="0" w:color="auto"/>
              <w:right w:val="single" w:sz="8" w:space="0" w:color="auto"/>
            </w:tcBorders>
            <w:vAlign w:val="center"/>
          </w:tcPr>
          <w:p w14:paraId="541E238C"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p>
        </w:tc>
        <w:tc>
          <w:tcPr>
            <w:tcW w:w="1428" w:type="dxa"/>
            <w:tcBorders>
              <w:top w:val="nil"/>
              <w:left w:val="nil"/>
              <w:bottom w:val="single" w:sz="8" w:space="0" w:color="auto"/>
              <w:right w:val="single" w:sz="8" w:space="0" w:color="auto"/>
            </w:tcBorders>
            <w:vAlign w:val="center"/>
          </w:tcPr>
          <w:p w14:paraId="234698BD"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p>
        </w:tc>
      </w:tr>
      <w:tr w:rsidR="00487C31" w:rsidRPr="00A445A7" w14:paraId="1C15CB55"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5B8713D2" w14:textId="18F28AA0"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3A1F37B1"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4AC45C64" w14:textId="43B47AFC"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20</w:t>
            </w:r>
          </w:p>
        </w:tc>
        <w:tc>
          <w:tcPr>
            <w:tcW w:w="1428" w:type="dxa"/>
            <w:tcBorders>
              <w:top w:val="nil"/>
              <w:left w:val="nil"/>
              <w:bottom w:val="single" w:sz="8" w:space="0" w:color="auto"/>
              <w:right w:val="single" w:sz="8" w:space="0" w:color="auto"/>
            </w:tcBorders>
            <w:vAlign w:val="center"/>
          </w:tcPr>
          <w:p w14:paraId="6A19516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p>
        </w:tc>
        <w:tc>
          <w:tcPr>
            <w:tcW w:w="1428" w:type="dxa"/>
            <w:tcBorders>
              <w:top w:val="nil"/>
              <w:left w:val="nil"/>
              <w:bottom w:val="single" w:sz="8" w:space="0" w:color="auto"/>
              <w:right w:val="single" w:sz="8" w:space="0" w:color="auto"/>
            </w:tcBorders>
            <w:vAlign w:val="center"/>
          </w:tcPr>
          <w:p w14:paraId="6853C30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p>
        </w:tc>
        <w:tc>
          <w:tcPr>
            <w:tcW w:w="1428" w:type="dxa"/>
            <w:tcBorders>
              <w:top w:val="nil"/>
              <w:left w:val="nil"/>
              <w:bottom w:val="single" w:sz="8" w:space="0" w:color="auto"/>
              <w:right w:val="single" w:sz="8" w:space="0" w:color="auto"/>
            </w:tcBorders>
            <w:vAlign w:val="center"/>
          </w:tcPr>
          <w:p w14:paraId="706E377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p>
        </w:tc>
        <w:tc>
          <w:tcPr>
            <w:tcW w:w="1428" w:type="dxa"/>
            <w:tcBorders>
              <w:top w:val="nil"/>
              <w:left w:val="nil"/>
              <w:bottom w:val="single" w:sz="8" w:space="0" w:color="auto"/>
              <w:right w:val="single" w:sz="8" w:space="0" w:color="auto"/>
            </w:tcBorders>
            <w:vAlign w:val="center"/>
          </w:tcPr>
          <w:p w14:paraId="4F51B79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p>
        </w:tc>
        <w:tc>
          <w:tcPr>
            <w:tcW w:w="1428" w:type="dxa"/>
            <w:tcBorders>
              <w:top w:val="nil"/>
              <w:left w:val="nil"/>
              <w:bottom w:val="single" w:sz="8" w:space="0" w:color="auto"/>
              <w:right w:val="single" w:sz="8" w:space="0" w:color="auto"/>
            </w:tcBorders>
            <w:vAlign w:val="center"/>
          </w:tcPr>
          <w:p w14:paraId="0CFD68C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p>
        </w:tc>
        <w:tc>
          <w:tcPr>
            <w:tcW w:w="1428" w:type="dxa"/>
            <w:tcBorders>
              <w:top w:val="nil"/>
              <w:left w:val="nil"/>
              <w:bottom w:val="single" w:sz="8" w:space="0" w:color="auto"/>
              <w:right w:val="single" w:sz="8" w:space="0" w:color="auto"/>
            </w:tcBorders>
            <w:vAlign w:val="center"/>
          </w:tcPr>
          <w:p w14:paraId="70A9B8B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5</w:t>
            </w:r>
          </w:p>
        </w:tc>
      </w:tr>
      <w:tr w:rsidR="00487C31" w:rsidRPr="00A445A7" w14:paraId="721970C7"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011ED74E" w14:textId="2BBCD778"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5AB82717" w14:textId="77777777" w:rsidTr="00FC0FDC">
        <w:trPr>
          <w:trHeight w:val="432"/>
        </w:trPr>
        <w:tc>
          <w:tcPr>
            <w:tcW w:w="1008" w:type="dxa"/>
            <w:tcBorders>
              <w:top w:val="nil"/>
              <w:left w:val="single" w:sz="8" w:space="0" w:color="auto"/>
              <w:bottom w:val="single" w:sz="8" w:space="0" w:color="auto"/>
              <w:right w:val="single" w:sz="8" w:space="0" w:color="auto"/>
            </w:tcBorders>
            <w:vAlign w:val="center"/>
          </w:tcPr>
          <w:p w14:paraId="5AA84F99" w14:textId="64BEE680"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lastRenderedPageBreak/>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30</w:t>
            </w:r>
          </w:p>
        </w:tc>
        <w:tc>
          <w:tcPr>
            <w:tcW w:w="1428" w:type="dxa"/>
            <w:tcBorders>
              <w:top w:val="nil"/>
              <w:left w:val="nil"/>
              <w:bottom w:val="single" w:sz="8" w:space="0" w:color="auto"/>
              <w:right w:val="single" w:sz="8" w:space="0" w:color="auto"/>
            </w:tcBorders>
            <w:vAlign w:val="center"/>
          </w:tcPr>
          <w:p w14:paraId="060299AC"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p>
        </w:tc>
        <w:tc>
          <w:tcPr>
            <w:tcW w:w="1428" w:type="dxa"/>
            <w:tcBorders>
              <w:top w:val="nil"/>
              <w:left w:val="nil"/>
              <w:bottom w:val="single" w:sz="8" w:space="0" w:color="auto"/>
              <w:right w:val="single" w:sz="8" w:space="0" w:color="auto"/>
            </w:tcBorders>
            <w:vAlign w:val="center"/>
          </w:tcPr>
          <w:p w14:paraId="2CCDFCFB"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p>
        </w:tc>
        <w:tc>
          <w:tcPr>
            <w:tcW w:w="1428" w:type="dxa"/>
            <w:tcBorders>
              <w:top w:val="nil"/>
              <w:left w:val="nil"/>
              <w:bottom w:val="single" w:sz="8" w:space="0" w:color="auto"/>
              <w:right w:val="single" w:sz="8" w:space="0" w:color="auto"/>
            </w:tcBorders>
            <w:vAlign w:val="center"/>
          </w:tcPr>
          <w:p w14:paraId="756EE413"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p>
        </w:tc>
        <w:tc>
          <w:tcPr>
            <w:tcW w:w="1428" w:type="dxa"/>
            <w:tcBorders>
              <w:top w:val="nil"/>
              <w:left w:val="nil"/>
              <w:bottom w:val="single" w:sz="8" w:space="0" w:color="auto"/>
              <w:right w:val="single" w:sz="8" w:space="0" w:color="auto"/>
            </w:tcBorders>
            <w:vAlign w:val="center"/>
          </w:tcPr>
          <w:p w14:paraId="3A30A444"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p>
        </w:tc>
        <w:tc>
          <w:tcPr>
            <w:tcW w:w="1428" w:type="dxa"/>
            <w:tcBorders>
              <w:top w:val="nil"/>
              <w:left w:val="nil"/>
              <w:bottom w:val="single" w:sz="8" w:space="0" w:color="auto"/>
              <w:right w:val="single" w:sz="8" w:space="0" w:color="auto"/>
            </w:tcBorders>
            <w:vAlign w:val="center"/>
          </w:tcPr>
          <w:p w14:paraId="771A85D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5</w:t>
            </w:r>
          </w:p>
        </w:tc>
        <w:tc>
          <w:tcPr>
            <w:tcW w:w="1428" w:type="dxa"/>
            <w:tcBorders>
              <w:top w:val="nil"/>
              <w:left w:val="nil"/>
              <w:bottom w:val="single" w:sz="8" w:space="0" w:color="auto"/>
              <w:right w:val="single" w:sz="8" w:space="0" w:color="auto"/>
            </w:tcBorders>
            <w:vAlign w:val="center"/>
          </w:tcPr>
          <w:p w14:paraId="4F8C76D8"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p>
        </w:tc>
      </w:tr>
      <w:tr w:rsidR="00487C31" w:rsidRPr="00A445A7" w14:paraId="722A892D" w14:textId="77777777" w:rsidTr="00FC0FDC">
        <w:trPr>
          <w:trHeight w:val="432"/>
        </w:trPr>
        <w:tc>
          <w:tcPr>
            <w:tcW w:w="9576" w:type="dxa"/>
            <w:gridSpan w:val="7"/>
            <w:tcBorders>
              <w:top w:val="nil"/>
              <w:left w:val="single" w:sz="8" w:space="0" w:color="auto"/>
              <w:bottom w:val="single" w:sz="8" w:space="0" w:color="auto"/>
              <w:right w:val="single" w:sz="8" w:space="0" w:color="auto"/>
            </w:tcBorders>
            <w:vAlign w:val="center"/>
          </w:tcPr>
          <w:p w14:paraId="725533B4" w14:textId="06A2EB0B" w:rsidR="475132C3"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2-min</w:t>
            </w:r>
            <w:r>
              <w:rPr>
                <w:rFonts w:ascii="Times New Roman" w:hAnsi="Times New Roman" w:cs="Times New Roman"/>
                <w:color w:val="000000"/>
                <w:sz w:val="24"/>
                <w:szCs w:val="24"/>
              </w:rPr>
              <w:t xml:space="preserve"> transition</w:t>
            </w:r>
          </w:p>
        </w:tc>
      </w:tr>
      <w:tr w:rsidR="00487C31" w:rsidRPr="00A445A7" w14:paraId="726386D2" w14:textId="77777777" w:rsidTr="00FC0FDC">
        <w:trPr>
          <w:trHeight w:val="432"/>
        </w:trPr>
        <w:tc>
          <w:tcPr>
            <w:tcW w:w="1008" w:type="dxa"/>
            <w:tcBorders>
              <w:top w:val="nil"/>
              <w:left w:val="single" w:sz="8" w:space="0" w:color="auto"/>
              <w:bottom w:val="single" w:sz="4" w:space="0" w:color="auto"/>
              <w:right w:val="single" w:sz="8" w:space="0" w:color="auto"/>
            </w:tcBorders>
            <w:vAlign w:val="center"/>
          </w:tcPr>
          <w:p w14:paraId="65C08966" w14:textId="0A9DB224" w:rsidR="00140E64" w:rsidRPr="00A445A7" w:rsidRDefault="475132C3" w:rsidP="00FC0FDC">
            <w:pPr>
              <w:spacing w:after="0" w:line="480" w:lineRule="auto"/>
              <w:ind w:left="144" w:hanging="144"/>
              <w:rPr>
                <w:rFonts w:ascii="Times New Roman" w:hAnsi="Times New Roman" w:cs="Times New Roman"/>
                <w:color w:val="000000"/>
                <w:sz w:val="24"/>
                <w:szCs w:val="24"/>
              </w:rPr>
            </w:pPr>
            <w:r w:rsidRPr="00857B4E">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857B4E">
              <w:rPr>
                <w:rFonts w:ascii="Times New Roman" w:hAnsi="Times New Roman" w:cs="Times New Roman"/>
                <w:color w:val="000000"/>
                <w:sz w:val="24"/>
                <w:szCs w:val="24"/>
              </w:rPr>
              <w:t>40</w:t>
            </w:r>
          </w:p>
        </w:tc>
        <w:tc>
          <w:tcPr>
            <w:tcW w:w="1428" w:type="dxa"/>
            <w:tcBorders>
              <w:top w:val="nil"/>
              <w:left w:val="nil"/>
              <w:bottom w:val="single" w:sz="4" w:space="0" w:color="auto"/>
              <w:right w:val="single" w:sz="8" w:space="0" w:color="auto"/>
            </w:tcBorders>
            <w:vAlign w:val="center"/>
          </w:tcPr>
          <w:p w14:paraId="26640B6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11</w:t>
            </w:r>
          </w:p>
        </w:tc>
        <w:tc>
          <w:tcPr>
            <w:tcW w:w="1428" w:type="dxa"/>
            <w:tcBorders>
              <w:top w:val="nil"/>
              <w:left w:val="nil"/>
              <w:bottom w:val="single" w:sz="4" w:space="0" w:color="auto"/>
              <w:right w:val="single" w:sz="8" w:space="0" w:color="auto"/>
            </w:tcBorders>
            <w:vAlign w:val="center"/>
          </w:tcPr>
          <w:p w14:paraId="6716909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1</w:t>
            </w:r>
          </w:p>
        </w:tc>
        <w:tc>
          <w:tcPr>
            <w:tcW w:w="1428" w:type="dxa"/>
            <w:tcBorders>
              <w:top w:val="nil"/>
              <w:left w:val="nil"/>
              <w:bottom w:val="single" w:sz="4" w:space="0" w:color="auto"/>
              <w:right w:val="single" w:sz="8" w:space="0" w:color="auto"/>
            </w:tcBorders>
            <w:vAlign w:val="center"/>
          </w:tcPr>
          <w:p w14:paraId="67B4C0D9"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3</w:t>
            </w:r>
          </w:p>
        </w:tc>
        <w:tc>
          <w:tcPr>
            <w:tcW w:w="1428" w:type="dxa"/>
            <w:tcBorders>
              <w:top w:val="nil"/>
              <w:left w:val="nil"/>
              <w:bottom w:val="single" w:sz="4" w:space="0" w:color="auto"/>
              <w:right w:val="single" w:sz="8" w:space="0" w:color="auto"/>
            </w:tcBorders>
            <w:vAlign w:val="center"/>
          </w:tcPr>
          <w:p w14:paraId="1C572B30"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5</w:t>
            </w:r>
          </w:p>
        </w:tc>
        <w:tc>
          <w:tcPr>
            <w:tcW w:w="1428" w:type="dxa"/>
            <w:tcBorders>
              <w:top w:val="nil"/>
              <w:left w:val="nil"/>
              <w:bottom w:val="single" w:sz="4" w:space="0" w:color="auto"/>
              <w:right w:val="single" w:sz="8" w:space="0" w:color="auto"/>
            </w:tcBorders>
            <w:vAlign w:val="center"/>
          </w:tcPr>
          <w:p w14:paraId="5720888F"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7</w:t>
            </w:r>
          </w:p>
        </w:tc>
        <w:tc>
          <w:tcPr>
            <w:tcW w:w="1428" w:type="dxa"/>
            <w:tcBorders>
              <w:top w:val="nil"/>
              <w:left w:val="nil"/>
              <w:bottom w:val="single" w:sz="4" w:space="0" w:color="auto"/>
              <w:right w:val="single" w:sz="8" w:space="0" w:color="auto"/>
            </w:tcBorders>
            <w:vAlign w:val="center"/>
          </w:tcPr>
          <w:p w14:paraId="1623B1AA" w14:textId="77777777" w:rsidR="00140E64" w:rsidRPr="00A445A7" w:rsidRDefault="00140E64" w:rsidP="00FC0FDC">
            <w:pPr>
              <w:spacing w:after="0" w:line="480" w:lineRule="auto"/>
              <w:ind w:left="144" w:hanging="144"/>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857B4E">
              <w:rPr>
                <w:rFonts w:ascii="Times New Roman" w:hAnsi="Times New Roman" w:cs="Times New Roman"/>
                <w:color w:val="000000"/>
                <w:sz w:val="24"/>
                <w:szCs w:val="24"/>
              </w:rPr>
              <w:t>9</w:t>
            </w:r>
          </w:p>
        </w:tc>
      </w:tr>
      <w:tr w:rsidR="00487C31" w:rsidRPr="00A445A7" w14:paraId="313556E9" w14:textId="77777777" w:rsidTr="00FC0FDC">
        <w:trPr>
          <w:trHeight w:val="432"/>
        </w:trPr>
        <w:tc>
          <w:tcPr>
            <w:tcW w:w="9576" w:type="dxa"/>
            <w:gridSpan w:val="7"/>
            <w:tcBorders>
              <w:top w:val="single" w:sz="4" w:space="0" w:color="auto"/>
              <w:left w:val="single" w:sz="4" w:space="0" w:color="auto"/>
              <w:bottom w:val="single" w:sz="4" w:space="0" w:color="auto"/>
              <w:right w:val="single" w:sz="4" w:space="0" w:color="auto"/>
            </w:tcBorders>
            <w:vAlign w:val="center"/>
          </w:tcPr>
          <w:p w14:paraId="75AAB6D7" w14:textId="39C99081" w:rsidR="005D0605" w:rsidRPr="00A445A7" w:rsidRDefault="005D0605" w:rsidP="00FC0FDC">
            <w:pPr>
              <w:spacing w:after="0" w:line="480" w:lineRule="auto"/>
              <w:ind w:left="144" w:hanging="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Debrief: </w:t>
            </w:r>
            <w:r w:rsidR="00B33C06">
              <w:rPr>
                <w:rFonts w:ascii="Times New Roman" w:hAnsi="Times New Roman" w:cs="Times New Roman"/>
                <w:color w:val="000000"/>
                <w:sz w:val="24"/>
                <w:szCs w:val="24"/>
              </w:rPr>
              <w:t>≥</w:t>
            </w:r>
            <w:r w:rsidRPr="00857B4E">
              <w:rPr>
                <w:rFonts w:ascii="Times New Roman" w:eastAsia="Times New Roman" w:hAnsi="Times New Roman" w:cs="Times New Roman"/>
                <w:color w:val="000000"/>
                <w:sz w:val="24"/>
                <w:szCs w:val="24"/>
              </w:rPr>
              <w:t>30 min</w:t>
            </w:r>
          </w:p>
        </w:tc>
      </w:tr>
    </w:tbl>
    <w:p w14:paraId="04FD0E82" w14:textId="61F91EEA" w:rsidR="00922244" w:rsidRPr="00A445A7" w:rsidRDefault="00922244"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1FC92784" w14:textId="77777777" w:rsidR="00C5693C" w:rsidRPr="00A445A7" w:rsidRDefault="00C5693C" w:rsidP="00487C31">
      <w:pPr>
        <w:spacing w:after="0" w:line="480" w:lineRule="auto"/>
        <w:rPr>
          <w:rFonts w:ascii="Times New Roman" w:eastAsia="Times New Roman" w:hAnsi="Times New Roman" w:cs="Times New Roman"/>
          <w:color w:val="000000"/>
          <w:sz w:val="24"/>
          <w:szCs w:val="24"/>
        </w:rPr>
      </w:pPr>
      <w:bookmarkStart w:id="8" w:name="_Hlk210383522"/>
    </w:p>
    <w:p w14:paraId="6626DBCB" w14:textId="70C8F47E" w:rsidR="007439BD" w:rsidRPr="00A445A7" w:rsidRDefault="00922244"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sidR="00C5693C" w:rsidRPr="00A445A7">
        <w:rPr>
          <w:rFonts w:ascii="Times New Roman" w:eastAsia="Times New Roman" w:hAnsi="Times New Roman" w:cs="Times New Roman"/>
          <w:b/>
          <w:bCs/>
          <w:color w:val="000000"/>
          <w:sz w:val="24"/>
          <w:szCs w:val="24"/>
        </w:rPr>
        <w:t xml:space="preserve">. </w:t>
      </w:r>
      <w:bookmarkStart w:id="9" w:name="_Hlk225244753"/>
      <w:r w:rsidR="00C5693C" w:rsidRPr="00A445A7">
        <w:rPr>
          <w:rFonts w:ascii="Times New Roman" w:eastAsia="Times New Roman" w:hAnsi="Times New Roman" w:cs="Times New Roman"/>
          <w:b/>
          <w:bCs/>
          <w:color w:val="000000"/>
          <w:sz w:val="24"/>
          <w:szCs w:val="24"/>
        </w:rPr>
        <w:t>Button name: Personnel, Equipment, and Moulage</w:t>
      </w:r>
      <w:bookmarkEnd w:id="8"/>
      <w:bookmarkEnd w:id="9"/>
    </w:p>
    <w:p w14:paraId="19FB2122" w14:textId="473703F3"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w:t>
      </w:r>
      <w:r w:rsidR="00C5693C" w:rsidRPr="00A445A7">
        <w:rPr>
          <w:rFonts w:ascii="Times New Roman" w:eastAsia="Times New Roman" w:hAnsi="Times New Roman" w:cs="Times New Roman"/>
          <w:color w:val="000000"/>
          <w:sz w:val="24"/>
          <w:szCs w:val="24"/>
        </w:rPr>
        <w:t>title&gt;</w:t>
      </w:r>
      <w:r w:rsidRPr="00A445A7">
        <w:rPr>
          <w:rFonts w:ascii="Times New Roman" w:eastAsia="Times New Roman" w:hAnsi="Times New Roman" w:cs="Times New Roman"/>
          <w:color w:val="000000"/>
          <w:sz w:val="24"/>
          <w:szCs w:val="24"/>
        </w:rPr>
        <w:t>Personnel, Equipment, and Moulage</w:t>
      </w:r>
    </w:p>
    <w:p w14:paraId="7A1F01F7" w14:textId="5AE38DA1" w:rsidR="00C5693C" w:rsidRPr="00A445A7" w:rsidRDefault="00C5693C"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&lt;b&gt;Personnel</w:t>
      </w:r>
    </w:p>
    <w:p w14:paraId="5232E7FF" w14:textId="07529D71" w:rsidR="00140E64" w:rsidRPr="00A445A7" w:rsidRDefault="24BFAB6E" w:rsidP="00487C31">
      <w:pPr>
        <w:spacing w:after="0" w:line="480" w:lineRule="auto"/>
        <w:rPr>
          <w:rFonts w:ascii="Times New Roman" w:hAnsi="Times New Roman" w:cs="Times New Roman"/>
          <w:color w:val="000000"/>
          <w:sz w:val="24"/>
          <w:szCs w:val="24"/>
        </w:rPr>
      </w:pPr>
      <w:r w:rsidRPr="00A445A7">
        <w:rPr>
          <w:rFonts w:ascii="Times New Roman" w:eastAsia="Times New Roman" w:hAnsi="Times New Roman" w:cs="Times New Roman"/>
          <w:color w:val="000000"/>
          <w:sz w:val="24"/>
          <w:szCs w:val="24"/>
        </w:rPr>
        <w:t xml:space="preserve">For this simulation, the proctor and SP are the same person. </w:t>
      </w:r>
      <w:r>
        <w:rPr>
          <w:rFonts w:ascii="Times New Roman" w:hAnsi="Times New Roman" w:cs="Times New Roman"/>
          <w:color w:val="000000"/>
          <w:sz w:val="24"/>
          <w:szCs w:val="24"/>
        </w:rPr>
        <w:t xml:space="preserve">If students are grouped into pairs, </w:t>
      </w:r>
      <w:r w:rsidRPr="00857B4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student will be the SP and the proctor during the first half of class</w:t>
      </w:r>
      <w:r w:rsidR="00D42197">
        <w:rPr>
          <w:rFonts w:ascii="Times New Roman" w:hAnsi="Times New Roman" w:cs="Times New Roman"/>
          <w:color w:val="000000"/>
          <w:sz w:val="24"/>
          <w:szCs w:val="24"/>
        </w:rPr>
        <w:t>,</w:t>
      </w:r>
      <w:r>
        <w:rPr>
          <w:rFonts w:ascii="Times New Roman" w:hAnsi="Times New Roman" w:cs="Times New Roman"/>
          <w:color w:val="000000"/>
          <w:sz w:val="24"/>
          <w:szCs w:val="24"/>
        </w:rPr>
        <w:t xml:space="preserve"> while the other student is the HCP. During the second half of class, they will switch roles.</w:t>
      </w:r>
    </w:p>
    <w:p w14:paraId="04630A23" w14:textId="77777777" w:rsidR="009E12B0" w:rsidRPr="00A445A7" w:rsidRDefault="009E12B0" w:rsidP="00487C31">
      <w:pPr>
        <w:spacing w:after="0" w:line="480" w:lineRule="auto"/>
        <w:rPr>
          <w:rFonts w:ascii="Times New Roman" w:eastAsia="Times New Roman" w:hAnsi="Times New Roman" w:cs="Times New Roman"/>
          <w:color w:val="000000"/>
          <w:sz w:val="24"/>
          <w:szCs w:val="24"/>
        </w:rPr>
      </w:pPr>
    </w:p>
    <w:p w14:paraId="05FB08E4" w14:textId="239709F5"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w:t>
      </w:r>
      <w:r w:rsidR="00C5693C" w:rsidRPr="00A445A7">
        <w:rPr>
          <w:rFonts w:ascii="Times New Roman" w:eastAsia="Times New Roman" w:hAnsi="Times New Roman" w:cs="Times New Roman"/>
          <w:color w:val="000000"/>
          <w:sz w:val="24"/>
          <w:szCs w:val="24"/>
        </w:rPr>
        <w:t>b&gt;</w:t>
      </w:r>
      <w:r w:rsidRPr="00A445A7">
        <w:rPr>
          <w:rFonts w:ascii="Times New Roman" w:eastAsia="Times New Roman" w:hAnsi="Times New Roman" w:cs="Times New Roman"/>
          <w:color w:val="000000"/>
          <w:sz w:val="24"/>
          <w:szCs w:val="24"/>
        </w:rPr>
        <w:t>Equipment</w:t>
      </w:r>
    </w:p>
    <w:p w14:paraId="0A90D1D9" w14:textId="106FFDA4" w:rsidR="00140E64" w:rsidRPr="00A445A7" w:rsidRDefault="00140E64" w:rsidP="00FC0FDC">
      <w:pPr>
        <w:pStyle w:val="ListParagraph"/>
        <w:spacing w:after="0" w:line="480" w:lineRule="auto"/>
        <w:ind w:left="0"/>
        <w:rPr>
          <w:rFonts w:ascii="Times New Roman" w:eastAsia="Times New Roman" w:hAnsi="Times New Roman" w:cs="Times New Roman"/>
          <w:color w:val="000000"/>
          <w:sz w:val="24"/>
          <w:szCs w:val="24"/>
        </w:rPr>
      </w:pPr>
      <w:r w:rsidRPr="00857B4E">
        <w:rPr>
          <w:rFonts w:ascii="Times New Roman" w:eastAsia="Times New Roman" w:hAnsi="Times New Roman" w:cs="Times New Roman"/>
          <w:color w:val="000000"/>
          <w:sz w:val="24"/>
          <w:szCs w:val="24"/>
        </w:rPr>
        <w:t>Six</w:t>
      </w:r>
      <w:r>
        <w:rPr>
          <w:rFonts w:ascii="Times New Roman" w:eastAsia="Times New Roman" w:hAnsi="Times New Roman" w:cs="Times New Roman"/>
          <w:color w:val="000000"/>
          <w:sz w:val="24"/>
          <w:szCs w:val="24"/>
        </w:rPr>
        <w:t xml:space="preserve"> examination tables</w:t>
      </w:r>
      <w:r w:rsidR="001F2C2C" w:rsidRPr="00A445A7">
        <w:rPr>
          <w:rFonts w:ascii="Times New Roman" w:eastAsia="Times New Roman" w:hAnsi="Times New Roman" w:cs="Times New Roman"/>
          <w:color w:val="000000"/>
          <w:sz w:val="24"/>
          <w:szCs w:val="24"/>
        </w:rPr>
        <w:t xml:space="preserve">, labeled with </w:t>
      </w:r>
      <w:r w:rsidR="0069565A" w:rsidRPr="00A445A7">
        <w:rPr>
          <w:rFonts w:ascii="Times New Roman" w:eastAsia="Times New Roman" w:hAnsi="Times New Roman" w:cs="Times New Roman"/>
          <w:color w:val="000000"/>
          <w:sz w:val="24"/>
          <w:szCs w:val="24"/>
        </w:rPr>
        <w:t>the</w:t>
      </w:r>
      <w:r w:rsidR="001F2C2C" w:rsidRPr="00A445A7">
        <w:rPr>
          <w:rFonts w:ascii="Times New Roman" w:eastAsia="Times New Roman" w:hAnsi="Times New Roman" w:cs="Times New Roman"/>
          <w:color w:val="000000"/>
          <w:sz w:val="24"/>
          <w:szCs w:val="24"/>
        </w:rPr>
        <w:t xml:space="preserve"> station number</w:t>
      </w:r>
    </w:p>
    <w:p w14:paraId="2717DB5E" w14:textId="77777777" w:rsidR="001C47F2" w:rsidRPr="00A445A7" w:rsidRDefault="001C47F2"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646FF108" w14:textId="77777777" w:rsidR="00C5693C" w:rsidRPr="00A445A7" w:rsidRDefault="00C5693C" w:rsidP="00487C31">
      <w:pPr>
        <w:spacing w:after="0" w:line="480" w:lineRule="auto"/>
        <w:rPr>
          <w:rFonts w:ascii="Times New Roman" w:eastAsia="Times New Roman" w:hAnsi="Times New Roman" w:cs="Times New Roman"/>
          <w:color w:val="000000"/>
          <w:sz w:val="24"/>
          <w:szCs w:val="24"/>
        </w:rPr>
      </w:pPr>
    </w:p>
    <w:p w14:paraId="53E568F3" w14:textId="78E6CB1C" w:rsidR="007439BD" w:rsidRPr="00A445A7" w:rsidRDefault="00922244"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sidR="00C5693C" w:rsidRPr="00A445A7">
        <w:rPr>
          <w:rFonts w:ascii="Times New Roman" w:eastAsia="Times New Roman" w:hAnsi="Times New Roman" w:cs="Times New Roman"/>
          <w:b/>
          <w:bCs/>
          <w:color w:val="000000"/>
          <w:sz w:val="24"/>
          <w:szCs w:val="24"/>
        </w:rPr>
        <w:t xml:space="preserve">. </w:t>
      </w:r>
      <w:bookmarkStart w:id="10" w:name="_Hlk225244849"/>
      <w:r w:rsidR="00C5693C" w:rsidRPr="00A445A7">
        <w:rPr>
          <w:rFonts w:ascii="Times New Roman" w:eastAsia="Times New Roman" w:hAnsi="Times New Roman" w:cs="Times New Roman"/>
          <w:b/>
          <w:bCs/>
          <w:color w:val="000000"/>
          <w:sz w:val="24"/>
          <w:szCs w:val="24"/>
        </w:rPr>
        <w:t>Button name: Situation and Setting</w:t>
      </w:r>
      <w:bookmarkEnd w:id="10"/>
    </w:p>
    <w:p w14:paraId="79B0B382" w14:textId="02927F67" w:rsidR="00C5693C" w:rsidRPr="00A445A7" w:rsidRDefault="00C5693C"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&lt;title&gt;Situation and Setting</w:t>
      </w:r>
    </w:p>
    <w:p w14:paraId="745CBA12" w14:textId="1CE345F2"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w:t>
      </w:r>
      <w:r w:rsidR="00C5693C" w:rsidRPr="00A445A7">
        <w:rPr>
          <w:rFonts w:ascii="Times New Roman" w:eastAsia="Times New Roman" w:hAnsi="Times New Roman" w:cs="Times New Roman"/>
          <w:color w:val="000000"/>
          <w:sz w:val="24"/>
          <w:szCs w:val="24"/>
        </w:rPr>
        <w:t>b&gt;</w:t>
      </w:r>
      <w:r w:rsidRPr="00A445A7">
        <w:rPr>
          <w:rFonts w:ascii="Times New Roman" w:eastAsia="Times New Roman" w:hAnsi="Times New Roman" w:cs="Times New Roman"/>
          <w:color w:val="000000"/>
          <w:sz w:val="24"/>
          <w:szCs w:val="24"/>
        </w:rPr>
        <w:t>Simulation Situation</w:t>
      </w:r>
    </w:p>
    <w:p w14:paraId="13CEC56B" w14:textId="5A4D1BED" w:rsidR="00EA0DAE" w:rsidRPr="00FC0FDC" w:rsidRDefault="00EA0DAE" w:rsidP="00EA0DAE">
      <w:p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This simulation will be set up in stations. You will visit five stations as an HCP, and will simultaneously portray the role of patient and proctor at a station that is visited by HCPs.</w:t>
      </w:r>
    </w:p>
    <w:p w14:paraId="00177C9D" w14:textId="77777777" w:rsidR="009E12B0" w:rsidRPr="00A445A7" w:rsidRDefault="009E12B0" w:rsidP="00EA0DAE">
      <w:pPr>
        <w:spacing w:after="0" w:line="480" w:lineRule="auto"/>
        <w:rPr>
          <w:rFonts w:ascii="Times New Roman" w:eastAsia="Times New Roman" w:hAnsi="Times New Roman" w:cs="Times New Roman"/>
          <w:color w:val="000000"/>
          <w:sz w:val="24"/>
          <w:szCs w:val="24"/>
        </w:rPr>
      </w:pPr>
    </w:p>
    <w:p w14:paraId="5C40D782" w14:textId="013241EB"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lastRenderedPageBreak/>
        <w:t>&lt;b&gt;Setting</w:t>
      </w:r>
    </w:p>
    <w:p w14:paraId="48281572" w14:textId="221B0416" w:rsidR="00EA0DAE" w:rsidRPr="00FC0FDC" w:rsidRDefault="00EA0DAE" w:rsidP="00EA0DAE">
      <w:pPr>
        <w:spacing w:after="0" w:line="480" w:lineRule="auto"/>
        <w:rPr>
          <w:rFonts w:ascii="Times New Roman" w:eastAsia="Times New Roman" w:hAnsi="Times New Roman" w:cs="Times New Roman"/>
          <w:color w:val="000000"/>
          <w:sz w:val="24"/>
          <w:szCs w:val="24"/>
        </w:rPr>
      </w:pPr>
      <w:bookmarkStart w:id="11" w:name="_Hlk210657741"/>
      <w:r w:rsidRPr="00FC0FDC">
        <w:rPr>
          <w:rFonts w:ascii="Times New Roman" w:eastAsia="Times New Roman" w:hAnsi="Times New Roman" w:cs="Times New Roman"/>
          <w:color w:val="000000"/>
          <w:sz w:val="24"/>
          <w:szCs w:val="24"/>
        </w:rPr>
        <w:t>Laboratory classroom</w:t>
      </w:r>
    </w:p>
    <w:bookmarkEnd w:id="11"/>
    <w:p w14:paraId="68947703" w14:textId="77777777" w:rsidR="00F7352A" w:rsidRPr="00A445A7" w:rsidRDefault="00F7352A" w:rsidP="00EA0DAE">
      <w:pPr>
        <w:spacing w:after="0" w:line="480" w:lineRule="auto"/>
        <w:rPr>
          <w:rFonts w:ascii="Times New Roman" w:eastAsia="Times New Roman" w:hAnsi="Times New Roman" w:cs="Times New Roman"/>
          <w:color w:val="000000"/>
          <w:sz w:val="24"/>
          <w:szCs w:val="24"/>
        </w:rPr>
      </w:pPr>
    </w:p>
    <w:p w14:paraId="22F811AA" w14:textId="017880A9"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w:t>
      </w:r>
      <w:r w:rsidR="00C5693C" w:rsidRPr="00A445A7">
        <w:rPr>
          <w:rFonts w:ascii="Times New Roman" w:hAnsi="Times New Roman" w:cs="Times New Roman"/>
          <w:color w:val="000000"/>
          <w:sz w:val="24"/>
          <w:szCs w:val="24"/>
        </w:rPr>
        <w:t>b&gt;</w:t>
      </w:r>
      <w:r w:rsidRPr="00A445A7">
        <w:rPr>
          <w:rFonts w:ascii="Times New Roman" w:hAnsi="Times New Roman" w:cs="Times New Roman"/>
          <w:color w:val="000000"/>
          <w:sz w:val="24"/>
          <w:szCs w:val="24"/>
        </w:rPr>
        <w:t>Standardized Patient</w:t>
      </w:r>
      <w:r w:rsidR="00484BA8">
        <w:rPr>
          <w:rFonts w:ascii="Times New Roman" w:hAnsi="Times New Roman" w:cs="Times New Roman"/>
          <w:color w:val="000000"/>
          <w:sz w:val="24"/>
          <w:szCs w:val="24"/>
        </w:rPr>
        <w:t xml:space="preserve"> (SP)</w:t>
      </w:r>
      <w:r w:rsidRPr="00A445A7">
        <w:rPr>
          <w:rFonts w:ascii="Times New Roman" w:hAnsi="Times New Roman" w:cs="Times New Roman"/>
          <w:color w:val="000000"/>
          <w:sz w:val="24"/>
          <w:szCs w:val="24"/>
        </w:rPr>
        <w:t xml:space="preserve"> Information</w:t>
      </w:r>
    </w:p>
    <w:p w14:paraId="65F846E5" w14:textId="42D800CA" w:rsidR="00140E64" w:rsidRPr="00A445A7" w:rsidRDefault="42486546" w:rsidP="00487C31">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At </w:t>
      </w:r>
      <w:r w:rsidRPr="00857B4E">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examination station, you are playing the role of </w:t>
      </w:r>
      <w:r w:rsidR="00D42197">
        <w:rPr>
          <w:rFonts w:ascii="Times New Roman" w:hAnsi="Times New Roman" w:cs="Times New Roman"/>
          <w:color w:val="000000"/>
          <w:sz w:val="24"/>
          <w:szCs w:val="24"/>
        </w:rPr>
        <w:t xml:space="preserve">both </w:t>
      </w:r>
      <w:r>
        <w:rPr>
          <w:rFonts w:ascii="Times New Roman" w:hAnsi="Times New Roman" w:cs="Times New Roman"/>
          <w:color w:val="000000"/>
          <w:sz w:val="24"/>
          <w:szCs w:val="24"/>
        </w:rPr>
        <w:t xml:space="preserve">the patient and </w:t>
      </w:r>
      <w:r w:rsidR="00D42197">
        <w:rPr>
          <w:rFonts w:ascii="Times New Roman" w:hAnsi="Times New Roman" w:cs="Times New Roman"/>
          <w:color w:val="000000"/>
          <w:sz w:val="24"/>
          <w:szCs w:val="24"/>
        </w:rPr>
        <w:t>the</w:t>
      </w:r>
      <w:r>
        <w:rPr>
          <w:rFonts w:ascii="Times New Roman" w:hAnsi="Times New Roman" w:cs="Times New Roman"/>
          <w:color w:val="000000"/>
          <w:sz w:val="24"/>
          <w:szCs w:val="24"/>
        </w:rPr>
        <w:t xml:space="preserve"> proctor. You will read your assigned scenario to the HCP</w:t>
      </w:r>
      <w:r w:rsidR="00D42197">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Each station will have </w:t>
      </w:r>
      <w:r w:rsidRPr="00A445A7">
        <w:rPr>
          <w:rFonts w:ascii="Times New Roman" w:hAnsi="Times New Roman" w:cs="Times New Roman"/>
          <w:color w:val="000000"/>
          <w:sz w:val="24"/>
          <w:szCs w:val="24"/>
        </w:rPr>
        <w:t xml:space="preserve">a timer set to </w:t>
      </w:r>
      <w:r w:rsidR="00B11AA6" w:rsidRPr="00A445A7">
        <w:rPr>
          <w:rFonts w:ascii="Times New Roman" w:hAnsi="Times New Roman" w:cs="Times New Roman"/>
          <w:color w:val="000000"/>
          <w:sz w:val="24"/>
          <w:szCs w:val="24"/>
        </w:rPr>
        <w:t xml:space="preserve">eight </w:t>
      </w:r>
      <w:r w:rsidRPr="00857B4E">
        <w:rPr>
          <w:rFonts w:ascii="Times New Roman" w:hAnsi="Times New Roman" w:cs="Times New Roman"/>
          <w:color w:val="000000"/>
          <w:sz w:val="24"/>
          <w:szCs w:val="24"/>
        </w:rPr>
        <w:t>minutes</w:t>
      </w:r>
      <w:r>
        <w:rPr>
          <w:rFonts w:ascii="Times New Roman" w:hAnsi="Times New Roman" w:cs="Times New Roman"/>
          <w:color w:val="000000"/>
          <w:sz w:val="24"/>
          <w:szCs w:val="24"/>
        </w:rPr>
        <w:t xml:space="preserve">. When the time is up, students will rotate to their next station while the HCP playing the patient/proctor has </w:t>
      </w:r>
      <w:r w:rsidR="00B11AA6" w:rsidRPr="00A445A7">
        <w:rPr>
          <w:rFonts w:ascii="Times New Roman" w:hAnsi="Times New Roman" w:cs="Times New Roman"/>
          <w:color w:val="000000"/>
          <w:sz w:val="24"/>
          <w:szCs w:val="24"/>
        </w:rPr>
        <w:t xml:space="preserve">two </w:t>
      </w:r>
      <w:r w:rsidRPr="00857B4E">
        <w:rPr>
          <w:rFonts w:ascii="Times New Roman" w:hAnsi="Times New Roman" w:cs="Times New Roman"/>
          <w:color w:val="000000"/>
          <w:sz w:val="24"/>
          <w:szCs w:val="24"/>
        </w:rPr>
        <w:t>minutes</w:t>
      </w:r>
      <w:r>
        <w:rPr>
          <w:rFonts w:ascii="Times New Roman" w:hAnsi="Times New Roman" w:cs="Times New Roman"/>
          <w:color w:val="000000"/>
          <w:sz w:val="24"/>
          <w:szCs w:val="24"/>
        </w:rPr>
        <w:t xml:space="preserve"> to write down their feedback. All tables will be labeled with station numbers.</w:t>
      </w:r>
    </w:p>
    <w:p w14:paraId="19120950" w14:textId="77777777" w:rsidR="00EC3963" w:rsidRPr="00A445A7" w:rsidRDefault="00EC3963"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121C9B99" w14:textId="77777777" w:rsidR="00C5693C" w:rsidRPr="00A445A7" w:rsidRDefault="00C5693C" w:rsidP="00487C31">
      <w:pPr>
        <w:spacing w:after="0" w:line="480" w:lineRule="auto"/>
        <w:rPr>
          <w:rFonts w:ascii="Times New Roman" w:eastAsia="Times New Roman" w:hAnsi="Times New Roman" w:cs="Times New Roman"/>
          <w:color w:val="000000"/>
          <w:sz w:val="24"/>
          <w:szCs w:val="24"/>
        </w:rPr>
      </w:pPr>
    </w:p>
    <w:p w14:paraId="05DA0E51" w14:textId="5D5214D3"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w:t>
      </w:r>
      <w:bookmarkStart w:id="12" w:name="_Hlk225245000"/>
      <w:r>
        <w:rPr>
          <w:rFonts w:ascii="Times New Roman" w:eastAsia="Times New Roman" w:hAnsi="Times New Roman" w:cs="Times New Roman"/>
          <w:b/>
          <w:bCs/>
          <w:color w:val="000000"/>
          <w:sz w:val="24"/>
          <w:szCs w:val="24"/>
        </w:rPr>
        <w:t xml:space="preserve">Button name: Station </w:t>
      </w:r>
      <w:r w:rsidRPr="00857B4E">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 xml:space="preserve"> Information</w:t>
      </w:r>
      <w:bookmarkEnd w:id="12"/>
    </w:p>
    <w:p w14:paraId="16CCD8EB" w14:textId="63B05B43"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1</w:t>
      </w:r>
      <w:r>
        <w:rPr>
          <w:rFonts w:ascii="Times New Roman" w:hAnsi="Times New Roman" w:cs="Times New Roman"/>
          <w:color w:val="000000"/>
          <w:sz w:val="24"/>
          <w:szCs w:val="24"/>
        </w:rPr>
        <w:t xml:space="preserve"> Information</w:t>
      </w:r>
    </w:p>
    <w:p w14:paraId="4BAA6D7D" w14:textId="5B80E8D5"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 xml:space="preserve">A basketball player reports experiencing a forceful inversion and plantar flexion (rolling the ankle in) of the right ankle when the player landed on a teammate’s foot following a rebound. What special test would you use to evaluate this </w:t>
      </w:r>
      <w:r w:rsidR="00444801" w:rsidRPr="00A445A7">
        <w:rPr>
          <w:rFonts w:ascii="Times New Roman" w:hAnsi="Times New Roman" w:cs="Times New Roman"/>
          <w:color w:val="000000"/>
          <w:sz w:val="24"/>
          <w:szCs w:val="24"/>
        </w:rPr>
        <w:t>patient</w:t>
      </w:r>
      <w:r w:rsidR="006F2A90">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given the mechanism of injury?</w:t>
      </w:r>
    </w:p>
    <w:p w14:paraId="2783BFCA" w14:textId="77777777" w:rsidR="001A3133" w:rsidRPr="00A445A7" w:rsidRDefault="001A3133" w:rsidP="00487C31">
      <w:pPr>
        <w:spacing w:after="0" w:line="480" w:lineRule="auto"/>
        <w:rPr>
          <w:rFonts w:ascii="Times New Roman" w:hAnsi="Times New Roman" w:cs="Times New Roman"/>
          <w:color w:val="000000"/>
          <w:sz w:val="24"/>
          <w:szCs w:val="24"/>
        </w:rPr>
      </w:pPr>
    </w:p>
    <w:p w14:paraId="21CA6301" w14:textId="54283CEC" w:rsidR="007439BD"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Answer:</w:t>
      </w:r>
      <w:r w:rsidRPr="00A445A7">
        <w:rPr>
          <w:rFonts w:ascii="Times New Roman" w:hAnsi="Times New Roman" w:cs="Times New Roman"/>
          <w:color w:val="000000"/>
          <w:sz w:val="24"/>
          <w:szCs w:val="24"/>
        </w:rPr>
        <w:t xml:space="preserve"> Anterior drawer test or </w:t>
      </w:r>
      <w:r w:rsidR="006F2A90">
        <w:rPr>
          <w:rFonts w:ascii="Times New Roman" w:hAnsi="Times New Roman" w:cs="Times New Roman"/>
          <w:color w:val="000000"/>
          <w:sz w:val="24"/>
          <w:szCs w:val="24"/>
        </w:rPr>
        <w:t>i</w:t>
      </w:r>
      <w:r w:rsidRPr="00A445A7">
        <w:rPr>
          <w:rFonts w:ascii="Times New Roman" w:hAnsi="Times New Roman" w:cs="Times New Roman"/>
          <w:color w:val="000000"/>
          <w:sz w:val="24"/>
          <w:szCs w:val="24"/>
        </w:rPr>
        <w:t>nversion stress test/</w:t>
      </w:r>
      <w:r w:rsidR="006F2A90">
        <w:rPr>
          <w:rFonts w:ascii="Times New Roman" w:hAnsi="Times New Roman" w:cs="Times New Roman"/>
          <w:color w:val="000000"/>
          <w:sz w:val="24"/>
          <w:szCs w:val="24"/>
        </w:rPr>
        <w:t>i</w:t>
      </w:r>
      <w:r w:rsidRPr="00A445A7">
        <w:rPr>
          <w:rFonts w:ascii="Times New Roman" w:hAnsi="Times New Roman" w:cs="Times New Roman"/>
          <w:color w:val="000000"/>
          <w:sz w:val="24"/>
          <w:szCs w:val="24"/>
        </w:rPr>
        <w:t>nversion talar tilt</w:t>
      </w:r>
    </w:p>
    <w:p w14:paraId="30165118" w14:textId="2F693370" w:rsidR="00CF382B"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Pr="00A445A7">
        <w:rPr>
          <w:rFonts w:ascii="Times New Roman" w:hAnsi="Times New Roman" w:cs="Times New Roman"/>
          <w:color w:val="000000"/>
          <w:sz w:val="24"/>
          <w:szCs w:val="24"/>
        </w:rPr>
        <w:t xml:space="preserve"> Lateral </w:t>
      </w:r>
      <w:r w:rsidR="006F2A90">
        <w:rPr>
          <w:rFonts w:ascii="Times New Roman" w:hAnsi="Times New Roman" w:cs="Times New Roman"/>
          <w:color w:val="000000"/>
          <w:sz w:val="24"/>
          <w:szCs w:val="24"/>
        </w:rPr>
        <w:t>a</w:t>
      </w:r>
      <w:r w:rsidRPr="00A445A7">
        <w:rPr>
          <w:rFonts w:ascii="Times New Roman" w:hAnsi="Times New Roman" w:cs="Times New Roman"/>
          <w:color w:val="000000"/>
          <w:sz w:val="24"/>
          <w:szCs w:val="24"/>
        </w:rPr>
        <w:t xml:space="preserve">nkle </w:t>
      </w:r>
      <w:r w:rsidR="006F2A90">
        <w:rPr>
          <w:rFonts w:ascii="Times New Roman" w:hAnsi="Times New Roman" w:cs="Times New Roman"/>
          <w:color w:val="000000"/>
          <w:sz w:val="24"/>
          <w:szCs w:val="24"/>
        </w:rPr>
        <w:t>s</w:t>
      </w:r>
      <w:r w:rsidRPr="00A445A7">
        <w:rPr>
          <w:rFonts w:ascii="Times New Roman" w:hAnsi="Times New Roman" w:cs="Times New Roman"/>
          <w:color w:val="000000"/>
          <w:sz w:val="24"/>
          <w:szCs w:val="24"/>
        </w:rPr>
        <w:t>prain</w:t>
      </w:r>
    </w:p>
    <w:p w14:paraId="32100191" w14:textId="1CFED735"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lastRenderedPageBreak/>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170D6F6F" w14:textId="77777777" w:rsidR="00C5693C" w:rsidRPr="00A445A7" w:rsidRDefault="00C5693C" w:rsidP="00487C31">
      <w:pPr>
        <w:spacing w:after="0" w:line="480" w:lineRule="auto"/>
        <w:rPr>
          <w:rFonts w:ascii="Times New Roman" w:eastAsia="Times New Roman" w:hAnsi="Times New Roman" w:cs="Times New Roman"/>
          <w:color w:val="000000"/>
          <w:sz w:val="24"/>
          <w:szCs w:val="24"/>
        </w:rPr>
      </w:pPr>
    </w:p>
    <w:p w14:paraId="61BD6A0B" w14:textId="20563270"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w:t>
      </w:r>
      <w:bookmarkStart w:id="13" w:name="_Hlk225245245"/>
      <w:r>
        <w:rPr>
          <w:rFonts w:ascii="Times New Roman" w:eastAsia="Times New Roman" w:hAnsi="Times New Roman" w:cs="Times New Roman"/>
          <w:b/>
          <w:bCs/>
          <w:color w:val="000000"/>
          <w:sz w:val="24"/>
          <w:szCs w:val="24"/>
        </w:rPr>
        <w:t xml:space="preserve">Button name: Station </w:t>
      </w:r>
      <w:r w:rsidRPr="00857B4E">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Information</w:t>
      </w:r>
      <w:bookmarkEnd w:id="13"/>
    </w:p>
    <w:p w14:paraId="442AA96F" w14:textId="03DBA071"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2</w:t>
      </w:r>
      <w:r>
        <w:rPr>
          <w:rFonts w:ascii="Times New Roman" w:hAnsi="Times New Roman" w:cs="Times New Roman"/>
          <w:color w:val="000000"/>
          <w:sz w:val="24"/>
          <w:szCs w:val="24"/>
        </w:rPr>
        <w:t xml:space="preserve"> Information</w:t>
      </w:r>
    </w:p>
    <w:p w14:paraId="33B2EBA7" w14:textId="1BA6CB5F"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 xml:space="preserve">The pediatrician who assists you in providing medical coverage to your high school athletes is evaluating a football player’s ankle injury. The </w:t>
      </w:r>
      <w:r w:rsidR="00444801" w:rsidRPr="00A445A7">
        <w:rPr>
          <w:rFonts w:ascii="Times New Roman" w:hAnsi="Times New Roman" w:cs="Times New Roman"/>
          <w:color w:val="000000"/>
          <w:sz w:val="24"/>
          <w:szCs w:val="24"/>
        </w:rPr>
        <w:t xml:space="preserve">patient </w:t>
      </w:r>
      <w:r w:rsidRPr="00A445A7">
        <w:rPr>
          <w:rFonts w:ascii="Times New Roman" w:hAnsi="Times New Roman" w:cs="Times New Roman"/>
          <w:color w:val="000000"/>
          <w:sz w:val="24"/>
          <w:szCs w:val="24"/>
        </w:rPr>
        <w:t>forcefully rotated to the outside (external rotation) on a planted foot and felt immediate pain. What special test should be used to evaluate this injury?</w:t>
      </w:r>
    </w:p>
    <w:p w14:paraId="024A29D7" w14:textId="77777777" w:rsidR="001A3133" w:rsidRPr="00A445A7" w:rsidRDefault="001A3133" w:rsidP="00487C31">
      <w:pPr>
        <w:spacing w:after="0" w:line="480" w:lineRule="auto"/>
        <w:rPr>
          <w:rFonts w:ascii="Times New Roman" w:hAnsi="Times New Roman" w:cs="Times New Roman"/>
          <w:color w:val="000000"/>
          <w:sz w:val="24"/>
          <w:szCs w:val="24"/>
        </w:rPr>
      </w:pPr>
    </w:p>
    <w:p w14:paraId="212241B5" w14:textId="4DE77F44" w:rsidR="00CF382B" w:rsidRPr="00A445A7" w:rsidRDefault="391004B2"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Answer:</w:t>
      </w:r>
      <w:r w:rsidRPr="00A445A7">
        <w:rPr>
          <w:rFonts w:ascii="Times New Roman" w:hAnsi="Times New Roman" w:cs="Times New Roman"/>
          <w:color w:val="000000"/>
          <w:sz w:val="24"/>
          <w:szCs w:val="24"/>
        </w:rPr>
        <w:t xml:space="preserve"> External </w:t>
      </w:r>
      <w:r w:rsidR="006F2A90">
        <w:rPr>
          <w:rFonts w:ascii="Times New Roman" w:hAnsi="Times New Roman" w:cs="Times New Roman"/>
          <w:color w:val="000000"/>
          <w:sz w:val="24"/>
          <w:szCs w:val="24"/>
        </w:rPr>
        <w:t>r</w:t>
      </w:r>
      <w:r w:rsidRPr="00A445A7">
        <w:rPr>
          <w:rFonts w:ascii="Times New Roman" w:hAnsi="Times New Roman" w:cs="Times New Roman"/>
          <w:color w:val="000000"/>
          <w:sz w:val="24"/>
          <w:szCs w:val="24"/>
        </w:rPr>
        <w:t xml:space="preserve">otation </w:t>
      </w:r>
      <w:r w:rsidR="006F2A90">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Cotton </w:t>
      </w:r>
      <w:r w:rsidR="006F2A90">
        <w:rPr>
          <w:rFonts w:ascii="Times New Roman" w:hAnsi="Times New Roman" w:cs="Times New Roman"/>
          <w:color w:val="000000"/>
          <w:sz w:val="24"/>
          <w:szCs w:val="24"/>
        </w:rPr>
        <w:t>t</w:t>
      </w:r>
      <w:r w:rsidRPr="00A445A7">
        <w:rPr>
          <w:rFonts w:ascii="Times New Roman" w:hAnsi="Times New Roman" w:cs="Times New Roman"/>
          <w:color w:val="000000"/>
          <w:sz w:val="24"/>
          <w:szCs w:val="24"/>
        </w:rPr>
        <w:t>est</w:t>
      </w:r>
    </w:p>
    <w:p w14:paraId="552C9CEB" w14:textId="5DF1F1F4" w:rsidR="00CF382B"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Pr="00A445A7">
        <w:rPr>
          <w:rFonts w:ascii="Times New Roman" w:hAnsi="Times New Roman" w:cs="Times New Roman"/>
          <w:color w:val="000000"/>
          <w:sz w:val="24"/>
          <w:szCs w:val="24"/>
        </w:rPr>
        <w:t xml:space="preserve"> Anterior </w:t>
      </w:r>
      <w:r w:rsidR="00101C0F">
        <w:rPr>
          <w:rFonts w:ascii="Times New Roman" w:hAnsi="Times New Roman" w:cs="Times New Roman"/>
          <w:color w:val="000000"/>
          <w:sz w:val="24"/>
          <w:szCs w:val="24"/>
        </w:rPr>
        <w:t>i</w:t>
      </w:r>
      <w:r w:rsidRPr="00A445A7">
        <w:rPr>
          <w:rFonts w:ascii="Times New Roman" w:hAnsi="Times New Roman" w:cs="Times New Roman"/>
          <w:color w:val="000000"/>
          <w:sz w:val="24"/>
          <w:szCs w:val="24"/>
        </w:rPr>
        <w:t xml:space="preserve">nferior </w:t>
      </w:r>
      <w:r w:rsidR="00101C0F">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ibiofibular </w:t>
      </w:r>
      <w:r w:rsidR="00101C0F">
        <w:rPr>
          <w:rFonts w:ascii="Times New Roman" w:hAnsi="Times New Roman" w:cs="Times New Roman"/>
          <w:color w:val="000000"/>
          <w:sz w:val="24"/>
          <w:szCs w:val="24"/>
        </w:rPr>
        <w:t>l</w:t>
      </w:r>
      <w:r w:rsidRPr="00A445A7">
        <w:rPr>
          <w:rFonts w:ascii="Times New Roman" w:hAnsi="Times New Roman" w:cs="Times New Roman"/>
          <w:color w:val="000000"/>
          <w:sz w:val="24"/>
          <w:szCs w:val="24"/>
        </w:rPr>
        <w:t>igament</w:t>
      </w:r>
      <w:r w:rsidR="00F80F22">
        <w:rPr>
          <w:rFonts w:ascii="Times New Roman" w:hAnsi="Times New Roman" w:cs="Times New Roman"/>
          <w:color w:val="000000"/>
          <w:sz w:val="24"/>
          <w:szCs w:val="24"/>
        </w:rPr>
        <w:t xml:space="preserve"> or </w:t>
      </w:r>
      <w:r w:rsidR="00101C0F">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yndesmosis </w:t>
      </w:r>
      <w:r w:rsidR="00101C0F">
        <w:rPr>
          <w:rFonts w:ascii="Times New Roman" w:hAnsi="Times New Roman" w:cs="Times New Roman"/>
          <w:color w:val="000000"/>
          <w:sz w:val="24"/>
          <w:szCs w:val="24"/>
        </w:rPr>
        <w:t>i</w:t>
      </w:r>
      <w:r w:rsidRPr="00A445A7">
        <w:rPr>
          <w:rFonts w:ascii="Times New Roman" w:hAnsi="Times New Roman" w:cs="Times New Roman"/>
          <w:color w:val="000000"/>
          <w:sz w:val="24"/>
          <w:szCs w:val="24"/>
        </w:rPr>
        <w:t>njury (</w:t>
      </w:r>
      <w:r w:rsidR="00F80F22">
        <w:rPr>
          <w:rFonts w:ascii="Times New Roman" w:hAnsi="Times New Roman" w:cs="Times New Roman"/>
          <w:color w:val="000000"/>
          <w:sz w:val="24"/>
          <w:szCs w:val="24"/>
        </w:rPr>
        <w:t>h</w:t>
      </w:r>
      <w:r w:rsidRPr="00A445A7">
        <w:rPr>
          <w:rFonts w:ascii="Times New Roman" w:hAnsi="Times New Roman" w:cs="Times New Roman"/>
          <w:color w:val="000000"/>
          <w:sz w:val="24"/>
          <w:szCs w:val="24"/>
        </w:rPr>
        <w:t>igh ankle sprain)</w:t>
      </w:r>
    </w:p>
    <w:p w14:paraId="288E256F" w14:textId="505770C6"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762D08EF"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1071E8EA" w14:textId="6415D677"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Button name: Station </w:t>
      </w:r>
      <w:r w:rsidRPr="00857B4E">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 xml:space="preserve"> Information</w:t>
      </w:r>
    </w:p>
    <w:p w14:paraId="182EAF85" w14:textId="1640B575"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3</w:t>
      </w:r>
      <w:r>
        <w:rPr>
          <w:rFonts w:ascii="Times New Roman" w:hAnsi="Times New Roman" w:cs="Times New Roman"/>
          <w:color w:val="000000"/>
          <w:sz w:val="24"/>
          <w:szCs w:val="24"/>
        </w:rPr>
        <w:t xml:space="preserve"> Information</w:t>
      </w:r>
    </w:p>
    <w:p w14:paraId="521041AE" w14:textId="6CC89FBD"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You are evaluating a recreational tennis player who experienced knee pain when the</w:t>
      </w:r>
      <w:r w:rsidR="00E20C66">
        <w:rPr>
          <w:rFonts w:ascii="Times New Roman" w:hAnsi="Times New Roman" w:cs="Times New Roman"/>
          <w:color w:val="000000"/>
          <w:sz w:val="24"/>
          <w:szCs w:val="24"/>
        </w:rPr>
        <w:t>y</w:t>
      </w:r>
      <w:r w:rsidRPr="00A445A7">
        <w:rPr>
          <w:rFonts w:ascii="Times New Roman" w:hAnsi="Times New Roman" w:cs="Times New Roman"/>
          <w:color w:val="000000"/>
          <w:sz w:val="24"/>
          <w:szCs w:val="24"/>
        </w:rPr>
        <w:t xml:space="preserve"> stepped, pivoted, and rotated on a fixed leg. The </w:t>
      </w:r>
      <w:proofErr w:type="gramStart"/>
      <w:r w:rsidR="00444801" w:rsidRPr="00A445A7">
        <w:rPr>
          <w:rFonts w:ascii="Times New Roman" w:hAnsi="Times New Roman" w:cs="Times New Roman"/>
          <w:color w:val="000000"/>
          <w:sz w:val="24"/>
          <w:szCs w:val="24"/>
        </w:rPr>
        <w:t>patient</w:t>
      </w:r>
      <w:r w:rsidRPr="00A445A7">
        <w:rPr>
          <w:rFonts w:ascii="Times New Roman" w:hAnsi="Times New Roman" w:cs="Times New Roman"/>
          <w:color w:val="000000"/>
          <w:sz w:val="24"/>
          <w:szCs w:val="24"/>
        </w:rPr>
        <w:t xml:space="preserve"> reports</w:t>
      </w:r>
      <w:proofErr w:type="gramEnd"/>
      <w:r w:rsidRPr="00A445A7">
        <w:rPr>
          <w:rFonts w:ascii="Times New Roman" w:hAnsi="Times New Roman" w:cs="Times New Roman"/>
          <w:color w:val="000000"/>
          <w:sz w:val="24"/>
          <w:szCs w:val="24"/>
        </w:rPr>
        <w:t xml:space="preserve"> </w:t>
      </w:r>
      <w:proofErr w:type="gramStart"/>
      <w:r w:rsidRPr="00A445A7">
        <w:rPr>
          <w:rFonts w:ascii="Times New Roman" w:hAnsi="Times New Roman" w:cs="Times New Roman"/>
          <w:color w:val="000000"/>
          <w:sz w:val="24"/>
          <w:szCs w:val="24"/>
        </w:rPr>
        <w:t>hearing</w:t>
      </w:r>
      <w:proofErr w:type="gramEnd"/>
      <w:r w:rsidRPr="00A445A7">
        <w:rPr>
          <w:rFonts w:ascii="Times New Roman" w:hAnsi="Times New Roman" w:cs="Times New Roman"/>
          <w:color w:val="000000"/>
          <w:sz w:val="24"/>
          <w:szCs w:val="24"/>
        </w:rPr>
        <w:t xml:space="preserve"> a pop. How would you assess </w:t>
      </w:r>
      <w:r w:rsidR="00E20C66">
        <w:rPr>
          <w:rFonts w:ascii="Times New Roman" w:hAnsi="Times New Roman" w:cs="Times New Roman"/>
          <w:color w:val="000000"/>
          <w:sz w:val="24"/>
          <w:szCs w:val="24"/>
        </w:rPr>
        <w:t xml:space="preserve">the </w:t>
      </w:r>
      <w:r w:rsidRPr="00A445A7">
        <w:rPr>
          <w:rFonts w:ascii="Times New Roman" w:hAnsi="Times New Roman" w:cs="Times New Roman"/>
          <w:color w:val="000000"/>
          <w:sz w:val="24"/>
          <w:szCs w:val="24"/>
        </w:rPr>
        <w:t xml:space="preserve">static stability of the </w:t>
      </w:r>
      <w:r w:rsidR="00444801" w:rsidRPr="00A445A7">
        <w:rPr>
          <w:rFonts w:ascii="Times New Roman" w:hAnsi="Times New Roman" w:cs="Times New Roman"/>
          <w:color w:val="000000"/>
          <w:sz w:val="24"/>
          <w:szCs w:val="24"/>
        </w:rPr>
        <w:t>patient</w:t>
      </w:r>
      <w:r w:rsidRPr="00A445A7">
        <w:rPr>
          <w:rFonts w:ascii="Times New Roman" w:hAnsi="Times New Roman" w:cs="Times New Roman"/>
          <w:color w:val="000000"/>
          <w:sz w:val="24"/>
          <w:szCs w:val="24"/>
        </w:rPr>
        <w:t>’s knee joint? What special tests would you perform?</w:t>
      </w:r>
    </w:p>
    <w:p w14:paraId="1EA09CDC" w14:textId="107C92D6" w:rsidR="001A3133" w:rsidRPr="00A445A7" w:rsidRDefault="001A3133" w:rsidP="00487C31">
      <w:pPr>
        <w:spacing w:after="0" w:line="480" w:lineRule="auto"/>
        <w:rPr>
          <w:rFonts w:ascii="Times New Roman" w:hAnsi="Times New Roman" w:cs="Times New Roman"/>
          <w:color w:val="000000"/>
          <w:sz w:val="24"/>
          <w:szCs w:val="24"/>
        </w:rPr>
      </w:pPr>
    </w:p>
    <w:p w14:paraId="6C44D256" w14:textId="16CA5B6B"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Ans</w:t>
      </w:r>
      <w:r w:rsidR="40CD181B" w:rsidRPr="00A445A7">
        <w:rPr>
          <w:rFonts w:ascii="Times New Roman" w:hAnsi="Times New Roman" w:cs="Times New Roman"/>
          <w:b/>
          <w:bCs/>
          <w:color w:val="000000"/>
          <w:sz w:val="24"/>
          <w:szCs w:val="24"/>
        </w:rPr>
        <w:t>wer</w:t>
      </w:r>
      <w:r w:rsidRPr="00A445A7">
        <w:rPr>
          <w:rFonts w:ascii="Times New Roman" w:hAnsi="Times New Roman" w:cs="Times New Roman"/>
          <w:b/>
          <w:bCs/>
          <w:color w:val="000000"/>
          <w:sz w:val="24"/>
          <w:szCs w:val="24"/>
        </w:rPr>
        <w:t>:</w:t>
      </w:r>
      <w:r w:rsidRPr="00A445A7">
        <w:rPr>
          <w:rFonts w:ascii="Times New Roman" w:hAnsi="Times New Roman" w:cs="Times New Roman"/>
          <w:color w:val="000000"/>
          <w:sz w:val="24"/>
          <w:szCs w:val="24"/>
        </w:rPr>
        <w:t xml:space="preserve"> Lachman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p</w:t>
      </w:r>
      <w:r w:rsidRPr="00A445A7">
        <w:rPr>
          <w:rFonts w:ascii="Times New Roman" w:hAnsi="Times New Roman" w:cs="Times New Roman"/>
          <w:color w:val="000000"/>
          <w:sz w:val="24"/>
          <w:szCs w:val="24"/>
        </w:rPr>
        <w:t xml:space="preserve">ivot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hift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or </w:t>
      </w:r>
      <w:r w:rsidR="00E20C66">
        <w:rPr>
          <w:rFonts w:ascii="Times New Roman" w:hAnsi="Times New Roman" w:cs="Times New Roman"/>
          <w:color w:val="000000"/>
          <w:sz w:val="24"/>
          <w:szCs w:val="24"/>
        </w:rPr>
        <w:t>a</w:t>
      </w:r>
      <w:r w:rsidRPr="00A445A7">
        <w:rPr>
          <w:rFonts w:ascii="Times New Roman" w:hAnsi="Times New Roman" w:cs="Times New Roman"/>
          <w:color w:val="000000"/>
          <w:sz w:val="24"/>
          <w:szCs w:val="24"/>
        </w:rPr>
        <w:t xml:space="preserve">nterior </w:t>
      </w:r>
      <w:r w:rsidR="00E20C66">
        <w:rPr>
          <w:rFonts w:ascii="Times New Roman" w:hAnsi="Times New Roman" w:cs="Times New Roman"/>
          <w:color w:val="000000"/>
          <w:sz w:val="24"/>
          <w:szCs w:val="24"/>
        </w:rPr>
        <w:t>d</w:t>
      </w:r>
      <w:r w:rsidRPr="00A445A7">
        <w:rPr>
          <w:rFonts w:ascii="Times New Roman" w:hAnsi="Times New Roman" w:cs="Times New Roman"/>
          <w:color w:val="000000"/>
          <w:sz w:val="24"/>
          <w:szCs w:val="24"/>
        </w:rPr>
        <w:t xml:space="preserve">rawer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est</w:t>
      </w:r>
    </w:p>
    <w:p w14:paraId="36683CC9" w14:textId="6AD5C0B9" w:rsidR="00CF382B"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Pr="00A445A7">
        <w:rPr>
          <w:rFonts w:ascii="Times New Roman" w:hAnsi="Times New Roman" w:cs="Times New Roman"/>
          <w:color w:val="000000"/>
          <w:sz w:val="24"/>
          <w:szCs w:val="24"/>
        </w:rPr>
        <w:t xml:space="preserve"> Anterior </w:t>
      </w:r>
      <w:r w:rsidR="00E20C66">
        <w:rPr>
          <w:rFonts w:ascii="Times New Roman" w:hAnsi="Times New Roman" w:cs="Times New Roman"/>
          <w:color w:val="000000"/>
          <w:sz w:val="24"/>
          <w:szCs w:val="24"/>
        </w:rPr>
        <w:t>c</w:t>
      </w:r>
      <w:r w:rsidRPr="00A445A7">
        <w:rPr>
          <w:rFonts w:ascii="Times New Roman" w:hAnsi="Times New Roman" w:cs="Times New Roman"/>
          <w:color w:val="000000"/>
          <w:sz w:val="24"/>
          <w:szCs w:val="24"/>
        </w:rPr>
        <w:t xml:space="preserve">ruciate </w:t>
      </w:r>
      <w:r w:rsidR="00E20C66">
        <w:rPr>
          <w:rFonts w:ascii="Times New Roman" w:hAnsi="Times New Roman" w:cs="Times New Roman"/>
          <w:color w:val="000000"/>
          <w:sz w:val="24"/>
          <w:szCs w:val="24"/>
        </w:rPr>
        <w:t>l</w:t>
      </w:r>
      <w:r w:rsidRPr="00A445A7">
        <w:rPr>
          <w:rFonts w:ascii="Times New Roman" w:hAnsi="Times New Roman" w:cs="Times New Roman"/>
          <w:color w:val="000000"/>
          <w:sz w:val="24"/>
          <w:szCs w:val="24"/>
        </w:rPr>
        <w:t xml:space="preserve">igament </w:t>
      </w:r>
      <w:r w:rsidR="007C116C">
        <w:rPr>
          <w:rFonts w:ascii="Times New Roman" w:hAnsi="Times New Roman" w:cs="Times New Roman"/>
          <w:color w:val="000000"/>
          <w:sz w:val="24"/>
          <w:szCs w:val="24"/>
        </w:rPr>
        <w:t xml:space="preserve">(ACL) </w:t>
      </w:r>
      <w:r w:rsidRPr="00A445A7">
        <w:rPr>
          <w:rFonts w:ascii="Times New Roman" w:hAnsi="Times New Roman" w:cs="Times New Roman"/>
          <w:color w:val="000000"/>
          <w:sz w:val="24"/>
          <w:szCs w:val="24"/>
        </w:rPr>
        <w:t>rupture</w:t>
      </w:r>
    </w:p>
    <w:p w14:paraId="7EFA5032" w14:textId="188C3683"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64AA4531"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3D2473BF" w14:textId="24982E8B"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lastRenderedPageBreak/>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Button name: Station </w:t>
      </w:r>
      <w:r w:rsidRPr="00857B4E">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 xml:space="preserve"> Information</w:t>
      </w:r>
    </w:p>
    <w:p w14:paraId="1FBDC8E6" w14:textId="11823FEF"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4</w:t>
      </w:r>
      <w:r>
        <w:rPr>
          <w:rFonts w:ascii="Times New Roman" w:hAnsi="Times New Roman" w:cs="Times New Roman"/>
          <w:color w:val="000000"/>
          <w:sz w:val="24"/>
          <w:szCs w:val="24"/>
        </w:rPr>
        <w:t xml:space="preserve"> Information</w:t>
      </w:r>
    </w:p>
    <w:p w14:paraId="4ED0DCD8" w14:textId="7051382C"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A lacrosse player plants the right foot as they pivot to pass the ball to a teammate. The player immediately grabs their knee and stops playing. The player hops over to the sideline</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grimacing. The player points out that the pain is on the medial joint line and in the soft tissue just inferior to the joint. Based on the mechanism of injury, what is your differential diagnosis</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and what special tests should you perform?</w:t>
      </w:r>
    </w:p>
    <w:p w14:paraId="3E44B5B2" w14:textId="77777777" w:rsidR="001A3133" w:rsidRPr="00A445A7" w:rsidRDefault="001A3133" w:rsidP="00487C31">
      <w:pPr>
        <w:spacing w:after="0" w:line="480" w:lineRule="auto"/>
        <w:rPr>
          <w:rFonts w:ascii="Times New Roman" w:hAnsi="Times New Roman" w:cs="Times New Roman"/>
          <w:color w:val="000000"/>
          <w:sz w:val="24"/>
          <w:szCs w:val="24"/>
        </w:rPr>
      </w:pPr>
    </w:p>
    <w:p w14:paraId="3DB53AA3" w14:textId="151C8A0E" w:rsidR="00140E64"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 xml:space="preserve">Differential </w:t>
      </w:r>
      <w:r w:rsidR="00E20C66">
        <w:rPr>
          <w:rFonts w:ascii="Times New Roman" w:hAnsi="Times New Roman" w:cs="Times New Roman"/>
          <w:b/>
          <w:bCs/>
          <w:color w:val="000000"/>
          <w:sz w:val="24"/>
          <w:szCs w:val="24"/>
        </w:rPr>
        <w:t>d</w:t>
      </w:r>
      <w:r w:rsidRPr="00A445A7">
        <w:rPr>
          <w:rFonts w:ascii="Times New Roman" w:hAnsi="Times New Roman" w:cs="Times New Roman"/>
          <w:b/>
          <w:bCs/>
          <w:color w:val="000000"/>
          <w:sz w:val="24"/>
          <w:szCs w:val="24"/>
        </w:rPr>
        <w:t>iagnosis:</w:t>
      </w:r>
      <w:r w:rsidRPr="00A445A7">
        <w:rPr>
          <w:rFonts w:ascii="Times New Roman" w:hAnsi="Times New Roman" w:cs="Times New Roman"/>
          <w:color w:val="000000"/>
          <w:sz w:val="24"/>
          <w:szCs w:val="24"/>
        </w:rPr>
        <w:t xml:space="preserve"> </w:t>
      </w:r>
      <w:r w:rsidR="007C116C">
        <w:rPr>
          <w:rFonts w:ascii="Times New Roman" w:hAnsi="Times New Roman" w:cs="Times New Roman"/>
          <w:color w:val="000000"/>
          <w:sz w:val="24"/>
          <w:szCs w:val="24"/>
        </w:rPr>
        <w:t>ACL</w:t>
      </w:r>
      <w:r w:rsidRPr="00A445A7">
        <w:rPr>
          <w:rFonts w:ascii="Times New Roman" w:hAnsi="Times New Roman" w:cs="Times New Roman"/>
          <w:color w:val="000000"/>
          <w:sz w:val="24"/>
          <w:szCs w:val="24"/>
        </w:rPr>
        <w:t xml:space="preserve">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prain (Special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ests: Lachman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p</w:t>
      </w:r>
      <w:r w:rsidRPr="00A445A7">
        <w:rPr>
          <w:rFonts w:ascii="Times New Roman" w:hAnsi="Times New Roman" w:cs="Times New Roman"/>
          <w:color w:val="000000"/>
          <w:sz w:val="24"/>
          <w:szCs w:val="24"/>
        </w:rPr>
        <w:t xml:space="preserve">ivot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hift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a</w:t>
      </w:r>
      <w:r w:rsidRPr="00A445A7">
        <w:rPr>
          <w:rFonts w:ascii="Times New Roman" w:hAnsi="Times New Roman" w:cs="Times New Roman"/>
          <w:color w:val="000000"/>
          <w:sz w:val="24"/>
          <w:szCs w:val="24"/>
        </w:rPr>
        <w:t xml:space="preserve">nterior </w:t>
      </w:r>
      <w:r w:rsidR="00E20C66">
        <w:rPr>
          <w:rFonts w:ascii="Times New Roman" w:hAnsi="Times New Roman" w:cs="Times New Roman"/>
          <w:color w:val="000000"/>
          <w:sz w:val="24"/>
          <w:szCs w:val="24"/>
        </w:rPr>
        <w:t>d</w:t>
      </w:r>
      <w:r w:rsidRPr="00A445A7">
        <w:rPr>
          <w:rFonts w:ascii="Times New Roman" w:hAnsi="Times New Roman" w:cs="Times New Roman"/>
          <w:color w:val="000000"/>
          <w:sz w:val="24"/>
          <w:szCs w:val="24"/>
        </w:rPr>
        <w:t xml:space="preserve">rawer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m</w:t>
      </w:r>
      <w:r w:rsidRPr="00A445A7">
        <w:rPr>
          <w:rFonts w:ascii="Times New Roman" w:hAnsi="Times New Roman" w:cs="Times New Roman"/>
          <w:color w:val="000000"/>
          <w:sz w:val="24"/>
          <w:szCs w:val="24"/>
        </w:rPr>
        <w:t xml:space="preserve">edial </w:t>
      </w:r>
      <w:r w:rsidR="00E20C66">
        <w:rPr>
          <w:rFonts w:ascii="Times New Roman" w:hAnsi="Times New Roman" w:cs="Times New Roman"/>
          <w:color w:val="000000"/>
          <w:sz w:val="24"/>
          <w:szCs w:val="24"/>
        </w:rPr>
        <w:t>c</w:t>
      </w:r>
      <w:r w:rsidRPr="00A445A7">
        <w:rPr>
          <w:rFonts w:ascii="Times New Roman" w:hAnsi="Times New Roman" w:cs="Times New Roman"/>
          <w:color w:val="000000"/>
          <w:sz w:val="24"/>
          <w:szCs w:val="24"/>
        </w:rPr>
        <w:t xml:space="preserve">ollateral </w:t>
      </w:r>
      <w:r w:rsidR="00E20C66">
        <w:rPr>
          <w:rFonts w:ascii="Times New Roman" w:hAnsi="Times New Roman" w:cs="Times New Roman"/>
          <w:color w:val="000000"/>
          <w:sz w:val="24"/>
          <w:szCs w:val="24"/>
        </w:rPr>
        <w:t>l</w:t>
      </w:r>
      <w:r w:rsidRPr="00A445A7">
        <w:rPr>
          <w:rFonts w:ascii="Times New Roman" w:hAnsi="Times New Roman" w:cs="Times New Roman"/>
          <w:color w:val="000000"/>
          <w:sz w:val="24"/>
          <w:szCs w:val="24"/>
        </w:rPr>
        <w:t xml:space="preserve">igament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prain (Special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v</w:t>
      </w:r>
      <w:r w:rsidRPr="00A445A7">
        <w:rPr>
          <w:rFonts w:ascii="Times New Roman" w:hAnsi="Times New Roman" w:cs="Times New Roman"/>
          <w:color w:val="000000"/>
          <w:sz w:val="24"/>
          <w:szCs w:val="24"/>
        </w:rPr>
        <w:t xml:space="preserve">algus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tress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w:t>
      </w:r>
      <w:r w:rsidR="00E20C66">
        <w:rPr>
          <w:rFonts w:ascii="Times New Roman" w:hAnsi="Times New Roman" w:cs="Times New Roman"/>
          <w:color w:val="000000"/>
          <w:sz w:val="24"/>
          <w:szCs w:val="24"/>
        </w:rPr>
        <w:t>m</w:t>
      </w:r>
      <w:r w:rsidRPr="00A445A7">
        <w:rPr>
          <w:rFonts w:ascii="Times New Roman" w:hAnsi="Times New Roman" w:cs="Times New Roman"/>
          <w:color w:val="000000"/>
          <w:sz w:val="24"/>
          <w:szCs w:val="24"/>
        </w:rPr>
        <w:t xml:space="preserve">edial </w:t>
      </w:r>
      <w:r w:rsidR="00E20C66">
        <w:rPr>
          <w:rFonts w:ascii="Times New Roman" w:hAnsi="Times New Roman" w:cs="Times New Roman"/>
          <w:color w:val="000000"/>
          <w:sz w:val="24"/>
          <w:szCs w:val="24"/>
        </w:rPr>
        <w:t>m</w:t>
      </w:r>
      <w:r w:rsidRPr="00A445A7">
        <w:rPr>
          <w:rFonts w:ascii="Times New Roman" w:hAnsi="Times New Roman" w:cs="Times New Roman"/>
          <w:color w:val="000000"/>
          <w:sz w:val="24"/>
          <w:szCs w:val="24"/>
        </w:rPr>
        <w:t xml:space="preserve">eniscus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ear (Special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ests: McMurray’s, Thessaly’s, Apley </w:t>
      </w:r>
      <w:r w:rsidR="00E20C66">
        <w:rPr>
          <w:rFonts w:ascii="Times New Roman" w:hAnsi="Times New Roman" w:cs="Times New Roman"/>
          <w:color w:val="000000"/>
          <w:sz w:val="24"/>
          <w:szCs w:val="24"/>
        </w:rPr>
        <w:t>c</w:t>
      </w:r>
      <w:r w:rsidRPr="00A445A7">
        <w:rPr>
          <w:rFonts w:ascii="Times New Roman" w:hAnsi="Times New Roman" w:cs="Times New Roman"/>
          <w:color w:val="000000"/>
          <w:sz w:val="24"/>
          <w:szCs w:val="24"/>
        </w:rPr>
        <w:t>ompression</w:t>
      </w:r>
      <w:r w:rsidR="00E20C66">
        <w:rPr>
          <w:rFonts w:ascii="Times New Roman" w:hAnsi="Times New Roman" w:cs="Times New Roman"/>
          <w:color w:val="000000"/>
          <w:sz w:val="24"/>
          <w:szCs w:val="24"/>
        </w:rPr>
        <w:t xml:space="preserve"> and d</w:t>
      </w:r>
      <w:r w:rsidRPr="00A445A7">
        <w:rPr>
          <w:rFonts w:ascii="Times New Roman" w:hAnsi="Times New Roman" w:cs="Times New Roman"/>
          <w:color w:val="000000"/>
          <w:sz w:val="24"/>
          <w:szCs w:val="24"/>
        </w:rPr>
        <w:t xml:space="preserve">istraction, </w:t>
      </w:r>
      <w:r w:rsidR="00E20C66">
        <w:rPr>
          <w:rFonts w:ascii="Times New Roman" w:hAnsi="Times New Roman" w:cs="Times New Roman"/>
          <w:color w:val="000000"/>
          <w:sz w:val="24"/>
          <w:szCs w:val="24"/>
        </w:rPr>
        <w:t>d</w:t>
      </w:r>
      <w:r w:rsidRPr="00A445A7">
        <w:rPr>
          <w:rFonts w:ascii="Times New Roman" w:hAnsi="Times New Roman" w:cs="Times New Roman"/>
          <w:color w:val="000000"/>
          <w:sz w:val="24"/>
          <w:szCs w:val="24"/>
        </w:rPr>
        <w:t xml:space="preserve">eep </w:t>
      </w:r>
      <w:r w:rsidR="00E20C66">
        <w:rPr>
          <w:rFonts w:ascii="Times New Roman" w:hAnsi="Times New Roman" w:cs="Times New Roman"/>
          <w:color w:val="000000"/>
          <w:sz w:val="24"/>
          <w:szCs w:val="24"/>
        </w:rPr>
        <w:t>s</w:t>
      </w:r>
      <w:r w:rsidRPr="00A445A7">
        <w:rPr>
          <w:rFonts w:ascii="Times New Roman" w:hAnsi="Times New Roman" w:cs="Times New Roman"/>
          <w:color w:val="000000"/>
          <w:sz w:val="24"/>
          <w:szCs w:val="24"/>
        </w:rPr>
        <w:t xml:space="preserve">quat, </w:t>
      </w:r>
      <w:r w:rsidR="00E20C66">
        <w:rPr>
          <w:rFonts w:ascii="Times New Roman" w:hAnsi="Times New Roman" w:cs="Times New Roman"/>
          <w:color w:val="000000"/>
          <w:sz w:val="24"/>
          <w:szCs w:val="24"/>
        </w:rPr>
        <w:t>j</w:t>
      </w:r>
      <w:r w:rsidRPr="00A445A7">
        <w:rPr>
          <w:rFonts w:ascii="Times New Roman" w:hAnsi="Times New Roman" w:cs="Times New Roman"/>
          <w:color w:val="000000"/>
          <w:sz w:val="24"/>
          <w:szCs w:val="24"/>
        </w:rPr>
        <w:t>oint line tenderness)</w:t>
      </w:r>
    </w:p>
    <w:p w14:paraId="3CDDFE0B" w14:textId="77777777" w:rsidR="008D56D0"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74CD1F91"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3EF32FC5" w14:textId="2187551F"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Button name: Station </w:t>
      </w:r>
      <w:r w:rsidRPr="00857B4E">
        <w:rPr>
          <w:rFonts w:ascii="Times New Roman" w:eastAsia="Times New Roman" w:hAnsi="Times New Roman" w:cs="Times New Roman"/>
          <w:b/>
          <w:bCs/>
          <w:color w:val="000000"/>
          <w:sz w:val="24"/>
          <w:szCs w:val="24"/>
        </w:rPr>
        <w:t>5</w:t>
      </w:r>
      <w:r>
        <w:rPr>
          <w:rFonts w:ascii="Times New Roman" w:eastAsia="Times New Roman" w:hAnsi="Times New Roman" w:cs="Times New Roman"/>
          <w:b/>
          <w:bCs/>
          <w:color w:val="000000"/>
          <w:sz w:val="24"/>
          <w:szCs w:val="24"/>
        </w:rPr>
        <w:t xml:space="preserve"> Information</w:t>
      </w:r>
    </w:p>
    <w:p w14:paraId="070705A5" w14:textId="6A278C9A"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5</w:t>
      </w:r>
      <w:r>
        <w:rPr>
          <w:rFonts w:ascii="Times New Roman" w:hAnsi="Times New Roman" w:cs="Times New Roman"/>
          <w:color w:val="000000"/>
          <w:sz w:val="24"/>
          <w:szCs w:val="24"/>
        </w:rPr>
        <w:t xml:space="preserve"> Information</w:t>
      </w:r>
    </w:p>
    <w:p w14:paraId="33705007" w14:textId="66918F7D"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The baseball coach</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who was a former catcher</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comes in for evaluation of their left knee. They note they do not have a mechanism of injury</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but the knee has become increasingly painful with episodes of occasional “locking and catching</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The joint often swells </w:t>
      </w:r>
      <w:r w:rsidR="00E20C66">
        <w:rPr>
          <w:rFonts w:ascii="Times New Roman" w:hAnsi="Times New Roman" w:cs="Times New Roman"/>
          <w:color w:val="000000"/>
          <w:sz w:val="24"/>
          <w:szCs w:val="24"/>
        </w:rPr>
        <w:t>intermittently</w:t>
      </w:r>
      <w:r w:rsidRPr="00A445A7">
        <w:rPr>
          <w:rFonts w:ascii="Times New Roman" w:hAnsi="Times New Roman" w:cs="Times New Roman"/>
          <w:color w:val="000000"/>
          <w:sz w:val="24"/>
          <w:szCs w:val="24"/>
        </w:rPr>
        <w:t xml:space="preserve"> but is usually most inflamed after </w:t>
      </w:r>
      <w:r w:rsidR="00E20C66">
        <w:rPr>
          <w:rFonts w:ascii="Times New Roman" w:hAnsi="Times New Roman" w:cs="Times New Roman"/>
          <w:color w:val="000000"/>
          <w:sz w:val="24"/>
          <w:szCs w:val="24"/>
        </w:rPr>
        <w:t>prolonged</w:t>
      </w:r>
      <w:r w:rsidRPr="00A445A7">
        <w:rPr>
          <w:rFonts w:ascii="Times New Roman" w:hAnsi="Times New Roman" w:cs="Times New Roman"/>
          <w:color w:val="000000"/>
          <w:sz w:val="24"/>
          <w:szCs w:val="24"/>
        </w:rPr>
        <w:t xml:space="preserve"> periods </w:t>
      </w:r>
      <w:r w:rsidR="00E20C66">
        <w:rPr>
          <w:rFonts w:ascii="Times New Roman" w:hAnsi="Times New Roman" w:cs="Times New Roman"/>
          <w:color w:val="000000"/>
          <w:sz w:val="24"/>
          <w:szCs w:val="24"/>
        </w:rPr>
        <w:t>on their feet</w:t>
      </w:r>
      <w:r w:rsidRPr="00A445A7">
        <w:rPr>
          <w:rFonts w:ascii="Times New Roman" w:hAnsi="Times New Roman" w:cs="Times New Roman"/>
          <w:color w:val="000000"/>
          <w:sz w:val="24"/>
          <w:szCs w:val="24"/>
        </w:rPr>
        <w:t xml:space="preserve"> or after an episode of locking or catching. What special tests could you use to evaluate this coach’s knee?</w:t>
      </w:r>
    </w:p>
    <w:p w14:paraId="1E152B1B" w14:textId="77777777" w:rsidR="001A3133" w:rsidRPr="00A445A7" w:rsidRDefault="001A3133" w:rsidP="00487C31">
      <w:pPr>
        <w:spacing w:after="0" w:line="480" w:lineRule="auto"/>
        <w:rPr>
          <w:rFonts w:ascii="Times New Roman" w:hAnsi="Times New Roman" w:cs="Times New Roman"/>
          <w:color w:val="000000"/>
          <w:sz w:val="24"/>
          <w:szCs w:val="24"/>
        </w:rPr>
      </w:pPr>
    </w:p>
    <w:p w14:paraId="76BAE226" w14:textId="17FE6826" w:rsidR="00140E64" w:rsidRPr="00A445A7" w:rsidRDefault="40CD181B"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lastRenderedPageBreak/>
        <w:t xml:space="preserve">Answer: </w:t>
      </w:r>
      <w:r w:rsidRPr="00A445A7">
        <w:rPr>
          <w:rFonts w:ascii="Times New Roman" w:hAnsi="Times New Roman" w:cs="Times New Roman"/>
          <w:color w:val="000000"/>
          <w:sz w:val="24"/>
          <w:szCs w:val="24"/>
        </w:rPr>
        <w:t>Sweep test to rule in or out effusion</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Wilson’s test to rule in or out</w:t>
      </w:r>
      <w:r w:rsidR="001A3133" w:rsidRPr="00A445A7">
        <w:rPr>
          <w:rFonts w:ascii="Times New Roman" w:hAnsi="Times New Roman" w:cs="Times New Roman"/>
          <w:color w:val="000000"/>
          <w:sz w:val="24"/>
          <w:szCs w:val="24"/>
        </w:rPr>
        <w:t xml:space="preserve"> </w:t>
      </w:r>
      <w:r w:rsidR="00E20C66">
        <w:rPr>
          <w:rFonts w:ascii="Times New Roman" w:hAnsi="Times New Roman" w:cs="Times New Roman"/>
          <w:color w:val="000000"/>
          <w:sz w:val="24"/>
          <w:szCs w:val="24"/>
        </w:rPr>
        <w:t>o</w:t>
      </w:r>
      <w:r w:rsidRPr="00A445A7">
        <w:rPr>
          <w:rFonts w:ascii="Times New Roman" w:hAnsi="Times New Roman" w:cs="Times New Roman"/>
          <w:color w:val="000000"/>
          <w:sz w:val="24"/>
          <w:szCs w:val="24"/>
        </w:rPr>
        <w:t>steochondral defect</w:t>
      </w:r>
      <w:r w:rsidR="00E20C66">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or Thessaly’s test, </w:t>
      </w:r>
      <w:r w:rsidR="00E20C66">
        <w:rPr>
          <w:rFonts w:ascii="Times New Roman" w:hAnsi="Times New Roman" w:cs="Times New Roman"/>
          <w:color w:val="000000"/>
          <w:sz w:val="24"/>
          <w:szCs w:val="24"/>
        </w:rPr>
        <w:t>d</w:t>
      </w:r>
      <w:r w:rsidRPr="00A445A7">
        <w:rPr>
          <w:rFonts w:ascii="Times New Roman" w:hAnsi="Times New Roman" w:cs="Times New Roman"/>
          <w:color w:val="000000"/>
          <w:sz w:val="24"/>
          <w:szCs w:val="24"/>
        </w:rPr>
        <w:t xml:space="preserve">eep squat, </w:t>
      </w:r>
      <w:r w:rsidR="00E20C66">
        <w:rPr>
          <w:rFonts w:ascii="Times New Roman" w:hAnsi="Times New Roman" w:cs="Times New Roman"/>
          <w:color w:val="000000"/>
          <w:sz w:val="24"/>
          <w:szCs w:val="24"/>
        </w:rPr>
        <w:t>j</w:t>
      </w:r>
      <w:r w:rsidRPr="00A445A7">
        <w:rPr>
          <w:rFonts w:ascii="Times New Roman" w:hAnsi="Times New Roman" w:cs="Times New Roman"/>
          <w:color w:val="000000"/>
          <w:sz w:val="24"/>
          <w:szCs w:val="24"/>
        </w:rPr>
        <w:t xml:space="preserve">oint line tenderness, or McMurray’s </w:t>
      </w:r>
      <w:r w:rsidR="00E20C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 xml:space="preserve">est to rule in or out </w:t>
      </w:r>
      <w:r w:rsidR="00E20C66">
        <w:rPr>
          <w:rFonts w:ascii="Times New Roman" w:hAnsi="Times New Roman" w:cs="Times New Roman"/>
          <w:color w:val="000000"/>
          <w:sz w:val="24"/>
          <w:szCs w:val="24"/>
        </w:rPr>
        <w:t>m</w:t>
      </w:r>
      <w:r w:rsidRPr="00A445A7">
        <w:rPr>
          <w:rFonts w:ascii="Times New Roman" w:hAnsi="Times New Roman" w:cs="Times New Roman"/>
          <w:color w:val="000000"/>
          <w:sz w:val="24"/>
          <w:szCs w:val="24"/>
        </w:rPr>
        <w:t>eniscus tear</w:t>
      </w:r>
    </w:p>
    <w:p w14:paraId="5C2548B0" w14:textId="265A1975"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5C9E523B"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385AB5B8" w14:textId="3F58F8B4" w:rsidR="00A70021" w:rsidRPr="00A445A7" w:rsidRDefault="00A70021"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Pr>
          <w:rFonts w:ascii="Times New Roman" w:eastAsia="Times New Roman" w:hAnsi="Times New Roman" w:cs="Times New Roman"/>
          <w:b/>
          <w:bCs/>
          <w:color w:val="000000"/>
          <w:sz w:val="24"/>
          <w:szCs w:val="24"/>
        </w:rPr>
        <w:t xml:space="preserve">. Button name: Station </w:t>
      </w:r>
      <w:r w:rsidRPr="00857B4E">
        <w:rPr>
          <w:rFonts w:ascii="Times New Roman" w:eastAsia="Times New Roman" w:hAnsi="Times New Roman" w:cs="Times New Roman"/>
          <w:b/>
          <w:bCs/>
          <w:color w:val="000000"/>
          <w:sz w:val="24"/>
          <w:szCs w:val="24"/>
        </w:rPr>
        <w:t>6</w:t>
      </w:r>
      <w:r>
        <w:rPr>
          <w:rFonts w:ascii="Times New Roman" w:eastAsia="Times New Roman" w:hAnsi="Times New Roman" w:cs="Times New Roman"/>
          <w:b/>
          <w:bCs/>
          <w:color w:val="000000"/>
          <w:sz w:val="24"/>
          <w:szCs w:val="24"/>
        </w:rPr>
        <w:t xml:space="preserve"> Information\</w:t>
      </w:r>
    </w:p>
    <w:p w14:paraId="689A04D7" w14:textId="17EF5858" w:rsidR="00140E64" w:rsidRPr="00A445A7" w:rsidRDefault="00C5693C"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Station </w:t>
      </w:r>
      <w:r w:rsidRPr="00857B4E">
        <w:rPr>
          <w:rFonts w:ascii="Times New Roman" w:hAnsi="Times New Roman" w:cs="Times New Roman"/>
          <w:color w:val="000000"/>
          <w:sz w:val="24"/>
          <w:szCs w:val="24"/>
        </w:rPr>
        <w:t>6</w:t>
      </w:r>
      <w:r>
        <w:rPr>
          <w:rFonts w:ascii="Times New Roman" w:hAnsi="Times New Roman" w:cs="Times New Roman"/>
          <w:color w:val="000000"/>
          <w:sz w:val="24"/>
          <w:szCs w:val="24"/>
        </w:rPr>
        <w:t xml:space="preserve"> Information</w:t>
      </w:r>
    </w:p>
    <w:p w14:paraId="77B89CF2" w14:textId="79E2729D" w:rsidR="00140E64" w:rsidRPr="00A445A7" w:rsidRDefault="40CD181B" w:rsidP="00487C31">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You are </w:t>
      </w:r>
      <w:proofErr w:type="gramStart"/>
      <w:r>
        <w:rPr>
          <w:rFonts w:ascii="Times New Roman" w:hAnsi="Times New Roman" w:cs="Times New Roman"/>
          <w:color w:val="000000"/>
          <w:sz w:val="24"/>
          <w:szCs w:val="24"/>
        </w:rPr>
        <w:t>working</w:t>
      </w:r>
      <w:proofErr w:type="gramEnd"/>
      <w:r>
        <w:rPr>
          <w:rFonts w:ascii="Times New Roman" w:hAnsi="Times New Roman" w:cs="Times New Roman"/>
          <w:color w:val="000000"/>
          <w:sz w:val="24"/>
          <w:szCs w:val="24"/>
        </w:rPr>
        <w:t xml:space="preserve"> a high school football game and notice that the referee falls to the ground while running down the sideline. As you approach, you notice they are presenting with difficulty during the toe</w:t>
      </w:r>
      <w:r w:rsidRPr="00857B4E">
        <w:rPr>
          <w:rFonts w:ascii="Times New Roman" w:hAnsi="Times New Roman" w:cs="Times New Roman"/>
          <w:color w:val="000000"/>
          <w:sz w:val="24"/>
          <w:szCs w:val="24"/>
        </w:rPr>
        <w:t>-</w:t>
      </w:r>
      <w:r>
        <w:rPr>
          <w:rFonts w:ascii="Times New Roman" w:hAnsi="Times New Roman" w:cs="Times New Roman"/>
          <w:color w:val="000000"/>
          <w:sz w:val="24"/>
          <w:szCs w:val="24"/>
        </w:rPr>
        <w:t>off phase of gait.</w:t>
      </w:r>
      <w:r w:rsidR="00574DB2" w:rsidRPr="00A445A7">
        <w:rPr>
          <w:rFonts w:ascii="Times New Roman" w:hAnsi="Times New Roman" w:cs="Times New Roman"/>
          <w:color w:val="000000"/>
          <w:sz w:val="24"/>
          <w:szCs w:val="24"/>
        </w:rPr>
        <w:t xml:space="preserve"> </w:t>
      </w:r>
      <w:r w:rsidRPr="00A445A7">
        <w:rPr>
          <w:rFonts w:ascii="Times New Roman" w:hAnsi="Times New Roman" w:cs="Times New Roman"/>
          <w:color w:val="000000"/>
          <w:sz w:val="24"/>
          <w:szCs w:val="24"/>
        </w:rPr>
        <w:t>They also report having heard a pop in the back of their left calf. What special test would you use to evaluate this patient</w:t>
      </w:r>
      <w:r w:rsidR="00F80F22">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given the mechanism of injury and presentation?</w:t>
      </w:r>
    </w:p>
    <w:p w14:paraId="1D1C3DA0" w14:textId="77777777" w:rsidR="001A3133" w:rsidRPr="00A445A7" w:rsidRDefault="001A3133" w:rsidP="00487C31">
      <w:pPr>
        <w:spacing w:after="0" w:line="480" w:lineRule="auto"/>
        <w:rPr>
          <w:rFonts w:ascii="Times New Roman" w:hAnsi="Times New Roman" w:cs="Times New Roman"/>
          <w:color w:val="000000"/>
          <w:sz w:val="24"/>
          <w:szCs w:val="24"/>
        </w:rPr>
      </w:pPr>
    </w:p>
    <w:p w14:paraId="27461731" w14:textId="15EE494E"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Ans</w:t>
      </w:r>
      <w:r w:rsidR="00A70021" w:rsidRPr="00A445A7">
        <w:rPr>
          <w:rFonts w:ascii="Times New Roman" w:hAnsi="Times New Roman" w:cs="Times New Roman"/>
          <w:b/>
          <w:bCs/>
          <w:color w:val="000000"/>
          <w:sz w:val="24"/>
          <w:szCs w:val="24"/>
        </w:rPr>
        <w:t>wer</w:t>
      </w:r>
      <w:r w:rsidRPr="00A445A7">
        <w:rPr>
          <w:rFonts w:ascii="Times New Roman" w:hAnsi="Times New Roman" w:cs="Times New Roman"/>
          <w:b/>
          <w:bCs/>
          <w:color w:val="000000"/>
          <w:sz w:val="24"/>
          <w:szCs w:val="24"/>
        </w:rPr>
        <w:t>:</w:t>
      </w:r>
      <w:r w:rsidRPr="00A445A7">
        <w:rPr>
          <w:rFonts w:ascii="Times New Roman" w:hAnsi="Times New Roman" w:cs="Times New Roman"/>
          <w:color w:val="000000"/>
          <w:sz w:val="24"/>
          <w:szCs w:val="24"/>
        </w:rPr>
        <w:t xml:space="preserve"> Thompson </w:t>
      </w:r>
      <w:r w:rsidR="00061866">
        <w:rPr>
          <w:rFonts w:ascii="Times New Roman" w:hAnsi="Times New Roman" w:cs="Times New Roman"/>
          <w:color w:val="000000"/>
          <w:sz w:val="24"/>
          <w:szCs w:val="24"/>
        </w:rPr>
        <w:t>t</w:t>
      </w:r>
      <w:r w:rsidRPr="00A445A7">
        <w:rPr>
          <w:rFonts w:ascii="Times New Roman" w:hAnsi="Times New Roman" w:cs="Times New Roman"/>
          <w:color w:val="000000"/>
          <w:sz w:val="24"/>
          <w:szCs w:val="24"/>
        </w:rPr>
        <w:t>est</w:t>
      </w:r>
    </w:p>
    <w:p w14:paraId="0069DEE3" w14:textId="30DAF584" w:rsidR="00140E64" w:rsidRPr="00A445A7" w:rsidRDefault="00DD360F"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001F2C2C" w:rsidRPr="00A445A7">
        <w:rPr>
          <w:rFonts w:ascii="Times New Roman" w:hAnsi="Times New Roman" w:cs="Times New Roman"/>
          <w:color w:val="000000"/>
          <w:sz w:val="24"/>
          <w:szCs w:val="24"/>
        </w:rPr>
        <w:t xml:space="preserve"> </w:t>
      </w:r>
      <w:r w:rsidR="00140E64" w:rsidRPr="00A445A7">
        <w:rPr>
          <w:rFonts w:ascii="Times New Roman" w:hAnsi="Times New Roman" w:cs="Times New Roman"/>
          <w:color w:val="000000"/>
          <w:sz w:val="24"/>
          <w:szCs w:val="24"/>
        </w:rPr>
        <w:t xml:space="preserve">Achilles </w:t>
      </w:r>
      <w:r w:rsidR="00061866">
        <w:rPr>
          <w:rFonts w:ascii="Times New Roman" w:hAnsi="Times New Roman" w:cs="Times New Roman"/>
          <w:color w:val="000000"/>
          <w:sz w:val="24"/>
          <w:szCs w:val="24"/>
        </w:rPr>
        <w:t>t</w:t>
      </w:r>
      <w:r w:rsidR="00140E64" w:rsidRPr="00A445A7">
        <w:rPr>
          <w:rFonts w:ascii="Times New Roman" w:hAnsi="Times New Roman" w:cs="Times New Roman"/>
          <w:color w:val="000000"/>
          <w:sz w:val="24"/>
          <w:szCs w:val="24"/>
        </w:rPr>
        <w:t xml:space="preserve">endon </w:t>
      </w:r>
      <w:r w:rsidR="00061866">
        <w:rPr>
          <w:rFonts w:ascii="Times New Roman" w:hAnsi="Times New Roman" w:cs="Times New Roman"/>
          <w:color w:val="000000"/>
          <w:sz w:val="24"/>
          <w:szCs w:val="24"/>
        </w:rPr>
        <w:t>r</w:t>
      </w:r>
      <w:r w:rsidR="00140E64" w:rsidRPr="00A445A7">
        <w:rPr>
          <w:rFonts w:ascii="Times New Roman" w:hAnsi="Times New Roman" w:cs="Times New Roman"/>
          <w:color w:val="000000"/>
          <w:sz w:val="24"/>
          <w:szCs w:val="24"/>
        </w:rPr>
        <w:t>upture</w:t>
      </w:r>
    </w:p>
    <w:p w14:paraId="3CBDB152" w14:textId="3BA2BF05" w:rsidR="00DD360F" w:rsidRPr="00A445A7" w:rsidRDefault="4CC60DE4"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3B877496" w14:textId="77777777" w:rsidR="001A3133" w:rsidRPr="00A445A7" w:rsidRDefault="001A3133" w:rsidP="00487C31">
      <w:pPr>
        <w:spacing w:after="0" w:line="480" w:lineRule="auto"/>
        <w:rPr>
          <w:rFonts w:ascii="Times New Roman" w:eastAsia="Times New Roman" w:hAnsi="Times New Roman" w:cs="Times New Roman"/>
          <w:color w:val="000000"/>
          <w:sz w:val="24"/>
          <w:szCs w:val="24"/>
        </w:rPr>
      </w:pPr>
      <w:bookmarkStart w:id="14" w:name="_Hlk213414281"/>
    </w:p>
    <w:p w14:paraId="5027EE98" w14:textId="54A7918B" w:rsidR="00143660" w:rsidRPr="00A445A7" w:rsidRDefault="00143660"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 Button name: Information for Proctor</w:t>
      </w:r>
    </w:p>
    <w:p w14:paraId="3C49F3E2" w14:textId="77777777" w:rsidR="00143660" w:rsidRPr="00A445A7" w:rsidRDefault="0014366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&lt;title&gt;Information for Proctor</w:t>
      </w:r>
    </w:p>
    <w:p w14:paraId="08A0D98E" w14:textId="0F570EFD" w:rsidR="00CC2E3E" w:rsidRPr="00A445A7" w:rsidRDefault="00CC2E3E"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qqID</w:t>
      </w:r>
      <w:proofErr w:type="spellEnd"/>
      <w:r>
        <w:rPr>
          <w:rFonts w:ascii="Times New Roman" w:eastAsia="Times New Roman" w:hAnsi="Times New Roman" w:cs="Times New Roman"/>
          <w:b/>
          <w:bCs/>
          <w:color w:val="000000"/>
          <w:sz w:val="24"/>
          <w:szCs w:val="24"/>
        </w:rPr>
        <w:t xml:space="preserve">: Include these items in </w:t>
      </w:r>
      <w:r w:rsidRPr="00857B4E">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p w14:paraId="1A40464E" w14:textId="56B8E98F" w:rsidR="00CC2E3E" w:rsidRPr="00A445A7" w:rsidRDefault="00CC2E3E"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 xml:space="preserve">Copy of </w:t>
      </w:r>
      <w:r w:rsidR="00061866">
        <w:rPr>
          <w:rFonts w:ascii="Times New Roman" w:eastAsia="Times New Roman" w:hAnsi="Times New Roman" w:cs="Times New Roman"/>
          <w:color w:val="000000"/>
          <w:sz w:val="24"/>
          <w:szCs w:val="24"/>
        </w:rPr>
        <w:t>s</w:t>
      </w:r>
      <w:r w:rsidRPr="00A445A7">
        <w:rPr>
          <w:rFonts w:ascii="Times New Roman" w:eastAsia="Times New Roman" w:hAnsi="Times New Roman" w:cs="Times New Roman"/>
          <w:color w:val="000000"/>
          <w:sz w:val="24"/>
          <w:szCs w:val="24"/>
        </w:rPr>
        <w:t xml:space="preserve">ituation and </w:t>
      </w:r>
      <w:r w:rsidR="00061866">
        <w:rPr>
          <w:rFonts w:ascii="Times New Roman" w:eastAsia="Times New Roman" w:hAnsi="Times New Roman" w:cs="Times New Roman"/>
          <w:color w:val="000000"/>
          <w:sz w:val="24"/>
          <w:szCs w:val="24"/>
        </w:rPr>
        <w:t>s</w:t>
      </w:r>
      <w:r w:rsidRPr="00A445A7">
        <w:rPr>
          <w:rFonts w:ascii="Times New Roman" w:eastAsia="Times New Roman" w:hAnsi="Times New Roman" w:cs="Times New Roman"/>
          <w:color w:val="000000"/>
          <w:sz w:val="24"/>
          <w:szCs w:val="24"/>
        </w:rPr>
        <w:t>etting</w:t>
      </w:r>
    </w:p>
    <w:p w14:paraId="2ED5F0FC" w14:textId="0EE4FE40" w:rsidR="00CC2E3E" w:rsidRPr="00A445A7" w:rsidRDefault="00CC2E3E"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 xml:space="preserve">Copy </w:t>
      </w:r>
      <w:r w:rsidRPr="00A445A7">
        <w:rPr>
          <w:rFonts w:ascii="Times New Roman" w:eastAsia="Times New Roman" w:hAnsi="Times New Roman" w:cs="Times New Roman"/>
          <w:color w:val="000000"/>
          <w:sz w:val="24"/>
        </w:rPr>
        <w:t xml:space="preserve">of </w:t>
      </w:r>
      <w:r w:rsidR="00061866">
        <w:rPr>
          <w:rFonts w:ascii="Times New Roman" w:eastAsia="Times New Roman" w:hAnsi="Times New Roman" w:cs="Times New Roman"/>
          <w:color w:val="000000"/>
          <w:sz w:val="24"/>
          <w:szCs w:val="24"/>
        </w:rPr>
        <w:t>r</w:t>
      </w:r>
      <w:r w:rsidRPr="00A445A7">
        <w:rPr>
          <w:rFonts w:ascii="Times New Roman" w:eastAsia="Times New Roman" w:hAnsi="Times New Roman" w:cs="Times New Roman"/>
          <w:color w:val="000000"/>
          <w:sz w:val="24"/>
          <w:szCs w:val="24"/>
        </w:rPr>
        <w:t>ubric</w:t>
      </w:r>
    </w:p>
    <w:p w14:paraId="28D800A8" w14:textId="64737040" w:rsidR="00CC2E3E" w:rsidRPr="00A445A7" w:rsidRDefault="00CC2E3E" w:rsidP="00487C31">
      <w:pPr>
        <w:spacing w:after="0" w:line="480" w:lineRule="auto"/>
        <w:rPr>
          <w:rFonts w:ascii="Times New Roman" w:eastAsia="Times New Roman" w:hAnsi="Times New Roman" w:cs="Times New Roman"/>
          <w:b/>
          <w:bCs/>
          <w:color w:val="000000"/>
          <w:sz w:val="24"/>
          <w:szCs w:val="24"/>
        </w:rPr>
      </w:pPr>
      <w:proofErr w:type="spellStart"/>
      <w:r w:rsidRPr="00A445A7">
        <w:rPr>
          <w:rFonts w:ascii="Times New Roman" w:eastAsia="Times New Roman" w:hAnsi="Times New Roman" w:cs="Times New Roman"/>
          <w:b/>
          <w:bCs/>
          <w:color w:val="000000"/>
          <w:sz w:val="24"/>
          <w:szCs w:val="24"/>
        </w:rPr>
        <w:t>Xqq</w:t>
      </w:r>
      <w:proofErr w:type="spellEnd"/>
      <w:r w:rsidRPr="00A445A7">
        <w:rPr>
          <w:rFonts w:ascii="Times New Roman" w:eastAsia="Times New Roman" w:hAnsi="Times New Roman" w:cs="Times New Roman"/>
          <w:b/>
          <w:bCs/>
          <w:color w:val="000000"/>
          <w:sz w:val="24"/>
          <w:szCs w:val="24"/>
        </w:rPr>
        <w:t>\</w:t>
      </w:r>
    </w:p>
    <w:p w14:paraId="1E235053" w14:textId="6EFB7D56" w:rsidR="00143660" w:rsidRPr="00A445A7" w:rsidRDefault="00143660" w:rsidP="00487C31">
      <w:pPr>
        <w:spacing w:after="0" w:line="480" w:lineRule="auto"/>
        <w:rPr>
          <w:rFonts w:ascii="Times New Roman" w:hAnsi="Times New Roman" w:cs="Times New Roman"/>
          <w:color w:val="000000"/>
          <w:sz w:val="24"/>
        </w:rPr>
      </w:pPr>
      <w:r w:rsidRPr="00A445A7">
        <w:rPr>
          <w:rFonts w:ascii="Times New Roman" w:hAnsi="Times New Roman" w:cs="Times New Roman"/>
          <w:b/>
          <w:bCs/>
          <w:color w:val="000000"/>
          <w:sz w:val="24"/>
          <w:szCs w:val="24"/>
        </w:rPr>
        <w:lastRenderedPageBreak/>
        <w:t>\</w:t>
      </w:r>
      <w:proofErr w:type="spellStart"/>
      <w:r w:rsidRPr="00A445A7">
        <w:rPr>
          <w:rFonts w:ascii="Times New Roman" w:hAnsi="Times New Roman" w:cs="Times New Roman"/>
          <w:b/>
          <w:bCs/>
          <w:color w:val="000000"/>
          <w:sz w:val="24"/>
          <w:szCs w:val="24"/>
        </w:rPr>
        <w:t>qqEND</w:t>
      </w:r>
      <w:proofErr w:type="spellEnd"/>
      <w:r w:rsidRPr="00A445A7">
        <w:rPr>
          <w:rFonts w:ascii="Times New Roman" w:hAnsi="Times New Roman" w:cs="Times New Roman"/>
          <w:b/>
          <w:bCs/>
          <w:color w:val="000000"/>
          <w:sz w:val="24"/>
          <w:szCs w:val="24"/>
        </w:rPr>
        <w:t xml:space="preserve"> </w:t>
      </w:r>
      <w:r w:rsidRPr="00A445A7">
        <w:rPr>
          <w:rFonts w:ascii="Times New Roman" w:eastAsia="Times New Roman" w:hAnsi="Times New Roman" w:cs="Times New Roman"/>
          <w:b/>
          <w:bCs/>
          <w:color w:val="000000"/>
          <w:sz w:val="24"/>
          <w:szCs w:val="24"/>
        </w:rPr>
        <w:t>downloadable content\</w:t>
      </w:r>
    </w:p>
    <w:p w14:paraId="05CA91AB" w14:textId="77777777" w:rsidR="009E593C" w:rsidRPr="00A445A7" w:rsidRDefault="009E593C" w:rsidP="00487C31">
      <w:pPr>
        <w:spacing w:after="0" w:line="480" w:lineRule="auto"/>
        <w:rPr>
          <w:rFonts w:ascii="Times New Roman" w:hAnsi="Times New Roman" w:cs="Times New Roman"/>
          <w:color w:val="000000"/>
          <w:sz w:val="24"/>
        </w:rPr>
      </w:pPr>
    </w:p>
    <w:p w14:paraId="61E047EF" w14:textId="41E0FD9E" w:rsidR="008D56D0" w:rsidRPr="00A445A7" w:rsidRDefault="008D56D0"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qqID</w:t>
      </w:r>
      <w:proofErr w:type="spellEnd"/>
      <w:r w:rsidRPr="00857B4E">
        <w:rPr>
          <w:rFonts w:ascii="Times New Roman" w:eastAsia="Times New Roman" w:hAnsi="Times New Roman" w:cs="Times New Roman"/>
          <w:b/>
          <w:bCs/>
          <w:color w:val="000000"/>
          <w:sz w:val="24"/>
          <w:szCs w:val="24"/>
        </w:rPr>
        <w:t>: Add “All Instructor Downloads.zip here\</w:t>
      </w:r>
    </w:p>
    <w:bookmarkEnd w:id="14"/>
    <w:p w14:paraId="5F86AF7C" w14:textId="77777777" w:rsidR="009E4EE8" w:rsidRPr="00A445A7" w:rsidRDefault="009E4EE8" w:rsidP="00487C31">
      <w:pPr>
        <w:spacing w:after="0" w:line="480" w:lineRule="auto"/>
        <w:rPr>
          <w:rFonts w:ascii="Times New Roman" w:eastAsia="Times New Roman" w:hAnsi="Times New Roman" w:cs="Times New Roman"/>
          <w:color w:val="000000"/>
          <w:sz w:val="24"/>
          <w:szCs w:val="24"/>
        </w:rPr>
      </w:pPr>
    </w:p>
    <w:p w14:paraId="78985E63" w14:textId="7515C72B"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 xml:space="preserve">&lt;a&gt;HCP </w:t>
      </w:r>
      <w:proofErr w:type="spellStart"/>
      <w:r w:rsidRPr="00A445A7">
        <w:rPr>
          <w:rFonts w:ascii="Times New Roman" w:eastAsia="Times New Roman" w:hAnsi="Times New Roman" w:cs="Times New Roman"/>
          <w:color w:val="000000"/>
          <w:sz w:val="24"/>
          <w:szCs w:val="24"/>
        </w:rPr>
        <w:t>Prebrief</w:t>
      </w:r>
      <w:proofErr w:type="spellEnd"/>
    </w:p>
    <w:p w14:paraId="590F7D2A" w14:textId="77777777" w:rsidR="00EA0DAE" w:rsidRDefault="00EA0DAE" w:rsidP="00EA0DAE">
      <w:pPr>
        <w:spacing w:after="0" w:line="480" w:lineRule="auto"/>
        <w:rPr>
          <w:rFonts w:ascii="Times New Roman" w:hAnsi="Times New Roman" w:cs="Times New Roman"/>
          <w:color w:val="000000"/>
          <w:sz w:val="24"/>
          <w:szCs w:val="24"/>
        </w:rPr>
      </w:pPr>
      <w:r w:rsidRPr="00EA0DAE">
        <w:rPr>
          <w:rFonts w:ascii="Times New Roman" w:hAnsi="Times New Roman" w:cs="Times New Roman"/>
          <w:color w:val="000000"/>
          <w:sz w:val="24"/>
          <w:szCs w:val="24"/>
        </w:rPr>
        <w:t xml:space="preserve">In this simulation, you will be participating in a special test skills check. One of you will act as proctor and patient for the injury you </w:t>
      </w:r>
      <w:proofErr w:type="gramStart"/>
      <w:r w:rsidRPr="00EA0DAE">
        <w:rPr>
          <w:rFonts w:ascii="Times New Roman" w:hAnsi="Times New Roman" w:cs="Times New Roman"/>
          <w:color w:val="000000"/>
          <w:sz w:val="24"/>
          <w:szCs w:val="24"/>
        </w:rPr>
        <w:t>used</w:t>
      </w:r>
      <w:proofErr w:type="gramEnd"/>
      <w:r w:rsidRPr="00EA0DAE">
        <w:rPr>
          <w:rFonts w:ascii="Times New Roman" w:hAnsi="Times New Roman" w:cs="Times New Roman"/>
          <w:color w:val="000000"/>
          <w:sz w:val="24"/>
          <w:szCs w:val="24"/>
        </w:rPr>
        <w:t xml:space="preserve"> in </w:t>
      </w:r>
      <w:proofErr w:type="spellStart"/>
      <w:r w:rsidRPr="00EA0DAE">
        <w:rPr>
          <w:rFonts w:ascii="Times New Roman" w:hAnsi="Times New Roman" w:cs="Times New Roman"/>
          <w:color w:val="000000"/>
          <w:sz w:val="24"/>
          <w:szCs w:val="24"/>
        </w:rPr>
        <w:t>Presimulation</w:t>
      </w:r>
      <w:proofErr w:type="spellEnd"/>
      <w:r w:rsidRPr="00EA0DAE">
        <w:rPr>
          <w:rFonts w:ascii="Times New Roman" w:hAnsi="Times New Roman" w:cs="Times New Roman"/>
          <w:color w:val="000000"/>
          <w:sz w:val="24"/>
          <w:szCs w:val="24"/>
        </w:rPr>
        <w:t xml:space="preserve"> Activity 5 while your partner is at other stations as an HCP. Halfway through the simulation, at stations 6 to 10, you will switch roles with your peer and complete five stations as the HCP, while the other person becomes the proctor. This will allow you to participate as the HCP five times and as the patient/proctor five times. At each station, you will be </w:t>
      </w:r>
      <w:proofErr w:type="gramStart"/>
      <w:r w:rsidRPr="00EA0DAE">
        <w:rPr>
          <w:rFonts w:ascii="Times New Roman" w:hAnsi="Times New Roman" w:cs="Times New Roman"/>
          <w:color w:val="000000"/>
          <w:sz w:val="24"/>
          <w:szCs w:val="24"/>
        </w:rPr>
        <w:t>provided</w:t>
      </w:r>
      <w:proofErr w:type="gramEnd"/>
      <w:r w:rsidRPr="00EA0DAE">
        <w:rPr>
          <w:rFonts w:ascii="Times New Roman" w:hAnsi="Times New Roman" w:cs="Times New Roman"/>
          <w:color w:val="000000"/>
          <w:sz w:val="24"/>
          <w:szCs w:val="24"/>
        </w:rPr>
        <w:t xml:space="preserve"> a brief scenario about the nature of the injury, and then you must determine appropriate special tests to identify the injury. You will be evaluated on your correct selection of the tests, your performance technique, and your professionalism. Once you have completed five stations, you may exit the room. You will have up to eight minutes with each patient for background information review and to perform your special tests. When the eight minutes are up, the patient/proctor will have two minutes to provide written feedback on a rubric. Please move to your next station immediately, and do not stand and wait for any feedback.</w:t>
      </w:r>
    </w:p>
    <w:p w14:paraId="17920B2B" w14:textId="77777777" w:rsidR="00EA0DAE" w:rsidRPr="00EA0DAE" w:rsidRDefault="00EA0DAE" w:rsidP="00EA0DAE">
      <w:pPr>
        <w:spacing w:after="0" w:line="480" w:lineRule="auto"/>
        <w:rPr>
          <w:rFonts w:ascii="Times New Roman" w:hAnsi="Times New Roman" w:cs="Times New Roman"/>
          <w:color w:val="000000"/>
          <w:sz w:val="24"/>
          <w:szCs w:val="24"/>
        </w:rPr>
      </w:pPr>
    </w:p>
    <w:p w14:paraId="0B543A0C" w14:textId="0D4F0DA4" w:rsidR="00EA0DAE" w:rsidRPr="00FC0FDC" w:rsidRDefault="00EA0DAE" w:rsidP="00EA0DAE">
      <w:pPr>
        <w:spacing w:after="0" w:line="480" w:lineRule="auto"/>
        <w:rPr>
          <w:rFonts w:ascii="Times New Roman" w:eastAsia="Times New Roman" w:hAnsi="Times New Roman" w:cs="Times New Roman"/>
          <w:color w:val="000000"/>
          <w:sz w:val="24"/>
          <w:szCs w:val="24"/>
        </w:rPr>
      </w:pPr>
      <w:r w:rsidRPr="00FC0FDC">
        <w:rPr>
          <w:rFonts w:ascii="Times New Roman" w:hAnsi="Times New Roman" w:cs="Times New Roman"/>
          <w:b/>
          <w:bCs/>
          <w:color w:val="A73023"/>
          <w:sz w:val="24"/>
          <w:szCs w:val="24"/>
        </w:rPr>
        <w:t>SAFETY:</w:t>
      </w:r>
      <w:r w:rsidRPr="00FC0FDC">
        <w:rPr>
          <w:rFonts w:ascii="Times New Roman" w:hAnsi="Times New Roman" w:cs="Times New Roman"/>
          <w:color w:val="000000"/>
          <w:sz w:val="24"/>
          <w:szCs w:val="24"/>
        </w:rPr>
        <w:t xml:space="preserve"> </w:t>
      </w:r>
      <w:r w:rsidRPr="00EA0DAE">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 If you have any questions, please speak to your instructor.</w:t>
      </w:r>
    </w:p>
    <w:p w14:paraId="69391843" w14:textId="13639707" w:rsidR="00C5693C" w:rsidRPr="00A445A7" w:rsidRDefault="00C5693C" w:rsidP="00EA0DAE">
      <w:pPr>
        <w:spacing w:after="0" w:line="480" w:lineRule="auto"/>
        <w:rPr>
          <w:rFonts w:ascii="Times New Roman" w:eastAsia="Times New Roman" w:hAnsi="Times New Roman" w:cs="Times New Roman"/>
          <w:color w:val="000000"/>
          <w:sz w:val="24"/>
          <w:szCs w:val="24"/>
        </w:rPr>
      </w:pPr>
    </w:p>
    <w:p w14:paraId="2693BC2C" w14:textId="16E7A073" w:rsidR="009E4EE8" w:rsidRPr="00A445A7" w:rsidRDefault="009E4EE8"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lastRenderedPageBreak/>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w:t>
      </w:r>
      <w:r w:rsidR="008D56D0" w:rsidRPr="00A445A7">
        <w:rPr>
          <w:rFonts w:ascii="Times New Roman" w:eastAsia="Times New Roman" w:hAnsi="Times New Roman" w:cs="Times New Roman"/>
          <w:b/>
          <w:bCs/>
          <w:color w:val="000000"/>
          <w:sz w:val="24"/>
          <w:szCs w:val="24"/>
        </w:rPr>
        <w:t>. Button name: Rubric</w:t>
      </w:r>
    </w:p>
    <w:p w14:paraId="717AC56C" w14:textId="77777777" w:rsidR="00215EBB" w:rsidRPr="00215EBB" w:rsidRDefault="00215EBB" w:rsidP="00215EBB">
      <w:pPr>
        <w:spacing w:after="0" w:line="480" w:lineRule="auto"/>
        <w:rPr>
          <w:rFonts w:ascii="Times New Roman" w:hAnsi="Times New Roman" w:cs="Times New Roman"/>
          <w:b/>
          <w:bCs/>
          <w:color w:val="000000"/>
          <w:sz w:val="24"/>
          <w:szCs w:val="24"/>
        </w:rPr>
      </w:pPr>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7816FC7B" w14:textId="01B92BE1" w:rsidR="005E26AB" w:rsidRDefault="008D56D0"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&lt;title&gt;Rubric</w:t>
      </w:r>
    </w:p>
    <w:tbl>
      <w:tblPr>
        <w:tblStyle w:val="TableGrid"/>
        <w:tblW w:w="5000" w:type="pct"/>
        <w:tblLook w:val="04A0" w:firstRow="1" w:lastRow="0" w:firstColumn="1" w:lastColumn="0" w:noHBand="0" w:noVBand="1"/>
      </w:tblPr>
      <w:tblGrid>
        <w:gridCol w:w="1738"/>
        <w:gridCol w:w="1890"/>
        <w:gridCol w:w="1879"/>
        <w:gridCol w:w="1904"/>
        <w:gridCol w:w="2165"/>
      </w:tblGrid>
      <w:tr w:rsidR="005E26AB" w14:paraId="6EBFD409" w14:textId="77777777" w:rsidTr="00FC0FDC">
        <w:tc>
          <w:tcPr>
            <w:tcW w:w="1738" w:type="dxa"/>
            <w:shd w:val="clear" w:color="auto" w:fill="A73023"/>
          </w:tcPr>
          <w:p w14:paraId="07E8C64B" w14:textId="79D1B269"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Times New Roman" w:hAnsi="Times New Roman" w:cs="Times New Roman"/>
                <w:b/>
                <w:bCs/>
                <w:color w:val="FFFFFF" w:themeColor="background1"/>
              </w:rPr>
              <w:t>CRITERIA</w:t>
            </w:r>
          </w:p>
        </w:tc>
        <w:tc>
          <w:tcPr>
            <w:tcW w:w="1890" w:type="dxa"/>
            <w:shd w:val="clear" w:color="auto" w:fill="A73023"/>
          </w:tcPr>
          <w:p w14:paraId="080BE445" w14:textId="7CB66AC4"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Times New Roman" w:hAnsi="Times New Roman" w:cs="Times New Roman"/>
                <w:b/>
                <w:bCs/>
                <w:color w:val="FFFFFF" w:themeColor="background1"/>
              </w:rPr>
              <w:t>EXCEPTIONAL COMPETENCE</w:t>
            </w:r>
          </w:p>
        </w:tc>
        <w:tc>
          <w:tcPr>
            <w:tcW w:w="1879" w:type="dxa"/>
            <w:shd w:val="clear" w:color="auto" w:fill="A73023"/>
          </w:tcPr>
          <w:p w14:paraId="4B40E74F" w14:textId="7D2ACE85"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Times New Roman" w:hAnsi="Times New Roman" w:cs="Times New Roman"/>
                <w:b/>
                <w:bCs/>
                <w:color w:val="FFFFFF" w:themeColor="background1"/>
              </w:rPr>
              <w:t>MINIMUM COMPETENCE</w:t>
            </w:r>
          </w:p>
        </w:tc>
        <w:tc>
          <w:tcPr>
            <w:tcW w:w="1904" w:type="dxa"/>
            <w:shd w:val="clear" w:color="auto" w:fill="A73023"/>
          </w:tcPr>
          <w:p w14:paraId="13F69D0A" w14:textId="6E41C51E"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Times New Roman" w:hAnsi="Times New Roman" w:cs="Times New Roman"/>
                <w:b/>
                <w:bCs/>
                <w:color w:val="FFFFFF" w:themeColor="background1"/>
              </w:rPr>
              <w:t>APPROACHING COMPETENCE</w:t>
            </w:r>
          </w:p>
        </w:tc>
        <w:tc>
          <w:tcPr>
            <w:tcW w:w="2165" w:type="dxa"/>
            <w:shd w:val="clear" w:color="auto" w:fill="A73023"/>
          </w:tcPr>
          <w:p w14:paraId="76F34C37" w14:textId="6C33F307"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Times New Roman" w:hAnsi="Times New Roman" w:cs="Times New Roman"/>
                <w:b/>
                <w:bCs/>
                <w:color w:val="FFFFFF" w:themeColor="background1"/>
                <w:sz w:val="21"/>
                <w:szCs w:val="21"/>
              </w:rPr>
              <w:t>UNSATISFACTORY</w:t>
            </w:r>
          </w:p>
        </w:tc>
      </w:tr>
      <w:tr w:rsidR="005E26AB" w14:paraId="0C1D6A39" w14:textId="77777777" w:rsidTr="00FC0FDC">
        <w:tc>
          <w:tcPr>
            <w:tcW w:w="1738" w:type="dxa"/>
            <w:shd w:val="clear" w:color="auto" w:fill="EDD2C4"/>
          </w:tcPr>
          <w:p w14:paraId="4B8F3102" w14:textId="244480D9" w:rsidR="005E26AB" w:rsidRPr="00FC0FDC"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Special test selection</w:t>
            </w:r>
          </w:p>
        </w:tc>
        <w:tc>
          <w:tcPr>
            <w:tcW w:w="1890" w:type="dxa"/>
          </w:tcPr>
          <w:p w14:paraId="4F57E7CD" w14:textId="730FC2DF" w:rsidR="005E26AB" w:rsidRPr="00FC0FDC"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(4) Selects the most reliable test for scenario and provides rationale for choice</w:t>
            </w:r>
          </w:p>
        </w:tc>
        <w:tc>
          <w:tcPr>
            <w:tcW w:w="1879" w:type="dxa"/>
          </w:tcPr>
          <w:p w14:paraId="7A6487A6" w14:textId="3EB3CE23" w:rsidR="005E26AB" w:rsidRPr="00FC0FDC"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(3) Selects the most reliable test for scenario with limited rationale</w:t>
            </w:r>
          </w:p>
        </w:tc>
        <w:tc>
          <w:tcPr>
            <w:tcW w:w="1904" w:type="dxa"/>
          </w:tcPr>
          <w:p w14:paraId="7DB4E5E2" w14:textId="12F7E890" w:rsidR="005E26AB" w:rsidRPr="00FC0FDC"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(2) Selects an appropriate test for scenario</w:t>
            </w:r>
          </w:p>
        </w:tc>
        <w:tc>
          <w:tcPr>
            <w:tcW w:w="2165" w:type="dxa"/>
          </w:tcPr>
          <w:p w14:paraId="1FE4159A" w14:textId="4BA1999A" w:rsidR="005E26AB" w:rsidRPr="00FC0FDC" w:rsidRDefault="005E26AB" w:rsidP="00FC0FDC">
            <w:pPr>
              <w:spacing w:line="240" w:lineRule="auto"/>
              <w:ind w:left="144" w:hanging="144"/>
              <w:rPr>
                <w:rFonts w:ascii="Times New Roman" w:hAnsi="Times New Roman" w:cs="Times New Roman"/>
                <w:b/>
                <w:bCs/>
                <w:sz w:val="21"/>
                <w:szCs w:val="21"/>
              </w:rPr>
            </w:pPr>
            <w:r w:rsidRPr="00002EDF">
              <w:rPr>
                <w:rFonts w:ascii="Times New Roman" w:hAnsi="Times New Roman" w:cs="Times New Roman"/>
                <w:color w:val="000000"/>
              </w:rPr>
              <w:t>(1) Does not select appropriate test, lacks rationale</w:t>
            </w:r>
          </w:p>
        </w:tc>
      </w:tr>
      <w:tr w:rsidR="005E26AB" w14:paraId="5D34AB95" w14:textId="77777777" w:rsidTr="00FC0FDC">
        <w:tc>
          <w:tcPr>
            <w:tcW w:w="1738" w:type="dxa"/>
            <w:shd w:val="clear" w:color="auto" w:fill="EDD2C4"/>
          </w:tcPr>
          <w:p w14:paraId="074C0846" w14:textId="118E991E" w:rsidR="005E26AB" w:rsidRPr="005E26AB"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Test performance</w:t>
            </w:r>
          </w:p>
        </w:tc>
        <w:tc>
          <w:tcPr>
            <w:tcW w:w="1890" w:type="dxa"/>
          </w:tcPr>
          <w:p w14:paraId="0AE62738" w14:textId="2694C427" w:rsidR="005E26AB" w:rsidRPr="005E26AB"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 xml:space="preserve">(4) </w:t>
            </w:r>
            <w:proofErr w:type="gramStart"/>
            <w:r w:rsidRPr="00002EDF">
              <w:rPr>
                <w:rFonts w:ascii="Times New Roman" w:hAnsi="Times New Roman" w:cs="Times New Roman"/>
                <w:color w:val="000000"/>
              </w:rPr>
              <w:t>Performs test</w:t>
            </w:r>
            <w:proofErr w:type="gramEnd"/>
            <w:r w:rsidRPr="00002EDF">
              <w:rPr>
                <w:rFonts w:ascii="Times New Roman" w:hAnsi="Times New Roman" w:cs="Times New Roman"/>
                <w:color w:val="000000"/>
              </w:rPr>
              <w:t xml:space="preserve"> accurately with correct technique and confidence</w:t>
            </w:r>
          </w:p>
        </w:tc>
        <w:tc>
          <w:tcPr>
            <w:tcW w:w="1879" w:type="dxa"/>
          </w:tcPr>
          <w:p w14:paraId="3A7B5541" w14:textId="3435E51C" w:rsidR="005E26AB" w:rsidRPr="005E26AB"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(3) Performs test correctly with minor technique errors</w:t>
            </w:r>
          </w:p>
        </w:tc>
        <w:tc>
          <w:tcPr>
            <w:tcW w:w="1904" w:type="dxa"/>
          </w:tcPr>
          <w:p w14:paraId="28826426" w14:textId="12A32DF4" w:rsidR="005E26AB" w:rsidRPr="005E26AB" w:rsidRDefault="005E26AB" w:rsidP="00FC0FDC">
            <w:pPr>
              <w:spacing w:line="240" w:lineRule="auto"/>
              <w:ind w:left="144" w:hanging="144"/>
              <w:rPr>
                <w:rFonts w:ascii="Times New Roman" w:hAnsi="Times New Roman" w:cs="Times New Roman"/>
                <w:b/>
                <w:bCs/>
              </w:rPr>
            </w:pPr>
            <w:r w:rsidRPr="00002EDF">
              <w:rPr>
                <w:rFonts w:ascii="Times New Roman" w:hAnsi="Times New Roman" w:cs="Times New Roman"/>
                <w:color w:val="000000"/>
              </w:rPr>
              <w:t>(2) Performs the test but with noticeable technique errors or lacking confidence</w:t>
            </w:r>
          </w:p>
        </w:tc>
        <w:tc>
          <w:tcPr>
            <w:tcW w:w="2165" w:type="dxa"/>
          </w:tcPr>
          <w:p w14:paraId="2D48CEDC" w14:textId="1926A7C2" w:rsidR="005E26AB" w:rsidRPr="005E26AB" w:rsidRDefault="005E26AB" w:rsidP="00FC0FDC">
            <w:pPr>
              <w:spacing w:line="240" w:lineRule="auto"/>
              <w:ind w:left="144" w:hanging="144"/>
              <w:rPr>
                <w:rFonts w:ascii="Times New Roman" w:hAnsi="Times New Roman" w:cs="Times New Roman"/>
                <w:b/>
                <w:bCs/>
                <w:sz w:val="21"/>
                <w:szCs w:val="21"/>
              </w:rPr>
            </w:pPr>
            <w:r w:rsidRPr="00002EDF">
              <w:rPr>
                <w:rFonts w:ascii="Times New Roman" w:hAnsi="Times New Roman" w:cs="Times New Roman"/>
                <w:color w:val="000000"/>
              </w:rPr>
              <w:t>(1) Does not demonstrate correct test performance</w:t>
            </w:r>
          </w:p>
        </w:tc>
      </w:tr>
      <w:tr w:rsidR="005E26AB" w14:paraId="34FA76B9" w14:textId="77777777" w:rsidTr="00FC0FDC">
        <w:tc>
          <w:tcPr>
            <w:tcW w:w="1738" w:type="dxa"/>
            <w:shd w:val="clear" w:color="auto" w:fill="EDD2C4"/>
          </w:tcPr>
          <w:p w14:paraId="3E473D00" w14:textId="398BEDE1"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Professionalism</w:t>
            </w:r>
          </w:p>
        </w:tc>
        <w:tc>
          <w:tcPr>
            <w:tcW w:w="1890" w:type="dxa"/>
          </w:tcPr>
          <w:p w14:paraId="4DFC05FC" w14:textId="4831A21C"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(4) Exhibits exceptional professionalism with excellent communication and demeanor</w:t>
            </w:r>
          </w:p>
        </w:tc>
        <w:tc>
          <w:tcPr>
            <w:tcW w:w="1879" w:type="dxa"/>
          </w:tcPr>
          <w:p w14:paraId="587E7E58" w14:textId="3324F00D"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(3) Exhibits appropriate communication to complete the tests</w:t>
            </w:r>
          </w:p>
        </w:tc>
        <w:tc>
          <w:tcPr>
            <w:tcW w:w="1904" w:type="dxa"/>
          </w:tcPr>
          <w:p w14:paraId="07C1E218" w14:textId="2B1A016F"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(2) Generally professional but with ineffective communication</w:t>
            </w:r>
          </w:p>
        </w:tc>
        <w:tc>
          <w:tcPr>
            <w:tcW w:w="2165" w:type="dxa"/>
          </w:tcPr>
          <w:p w14:paraId="340B6A51" w14:textId="1FB5C995"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(1) Unprofessional; lack of communication and poor demeanor</w:t>
            </w:r>
          </w:p>
        </w:tc>
      </w:tr>
      <w:tr w:rsidR="005E26AB" w14:paraId="578735B8" w14:textId="77777777" w:rsidTr="00FC0FDC">
        <w:tc>
          <w:tcPr>
            <w:tcW w:w="1738" w:type="dxa"/>
            <w:shd w:val="clear" w:color="auto" w:fill="EDD2C4"/>
          </w:tcPr>
          <w:p w14:paraId="3A08BFEB" w14:textId="1C030CD5"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Articulating signs</w:t>
            </w:r>
          </w:p>
        </w:tc>
        <w:tc>
          <w:tcPr>
            <w:tcW w:w="1890" w:type="dxa"/>
          </w:tcPr>
          <w:p w14:paraId="7CB765D2" w14:textId="3C100798"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(4) Describes to proctor/patient what the HCP is observing or looking for in the special test</w:t>
            </w:r>
          </w:p>
        </w:tc>
        <w:tc>
          <w:tcPr>
            <w:tcW w:w="1879" w:type="dxa"/>
          </w:tcPr>
          <w:p w14:paraId="22CA261F" w14:textId="4E001F3F"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(3) Describes information with 75% accuracy</w:t>
            </w:r>
          </w:p>
        </w:tc>
        <w:tc>
          <w:tcPr>
            <w:tcW w:w="1904" w:type="dxa"/>
          </w:tcPr>
          <w:p w14:paraId="40253E6A" w14:textId="75BB833C"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(2) Describes information with 50% accuracy</w:t>
            </w:r>
          </w:p>
        </w:tc>
        <w:tc>
          <w:tcPr>
            <w:tcW w:w="2165" w:type="dxa"/>
          </w:tcPr>
          <w:p w14:paraId="6FD84976" w14:textId="35A67C59"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(1) Is unable to explain what signs the HCP is looking for in the special test</w:t>
            </w:r>
          </w:p>
        </w:tc>
      </w:tr>
      <w:tr w:rsidR="005E26AB" w14:paraId="45272B9D" w14:textId="77777777" w:rsidTr="00FC0FDC">
        <w:tc>
          <w:tcPr>
            <w:tcW w:w="1738" w:type="dxa"/>
            <w:shd w:val="clear" w:color="auto" w:fill="EDD2C4"/>
          </w:tcPr>
          <w:p w14:paraId="539F67E5" w14:textId="4EFD3D5F"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Articulating methodology</w:t>
            </w:r>
          </w:p>
        </w:tc>
        <w:tc>
          <w:tcPr>
            <w:tcW w:w="1890" w:type="dxa"/>
          </w:tcPr>
          <w:p w14:paraId="2561913D" w14:textId="64283396"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(4) Able to explain why test was chosen, why it is the best test, and when to refer for additional testing or information</w:t>
            </w:r>
          </w:p>
        </w:tc>
        <w:tc>
          <w:tcPr>
            <w:tcW w:w="1879" w:type="dxa"/>
          </w:tcPr>
          <w:p w14:paraId="2B0D8ADB" w14:textId="754FE5AB"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(3) Accurately describes why they chose the special test and why it is the best test but does not articulate when to refer</w:t>
            </w:r>
          </w:p>
        </w:tc>
        <w:tc>
          <w:tcPr>
            <w:tcW w:w="1904" w:type="dxa"/>
          </w:tcPr>
          <w:p w14:paraId="4194C827" w14:textId="152ACBB5"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(2) Accurately describes why they chose the special test with no further information</w:t>
            </w:r>
          </w:p>
        </w:tc>
        <w:tc>
          <w:tcPr>
            <w:tcW w:w="2165" w:type="dxa"/>
          </w:tcPr>
          <w:p w14:paraId="03CF5CC9" w14:textId="25D59887"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(1) Is unable to articulate why they chose the special test</w:t>
            </w:r>
          </w:p>
        </w:tc>
      </w:tr>
      <w:tr w:rsidR="005E26AB" w14:paraId="45DBB95A" w14:textId="77777777" w:rsidTr="00FC0FDC">
        <w:tc>
          <w:tcPr>
            <w:tcW w:w="1738" w:type="dxa"/>
            <w:shd w:val="clear" w:color="auto" w:fill="EDD2C4"/>
          </w:tcPr>
          <w:p w14:paraId="02E74E6E" w14:textId="0E49283F"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Questioning</w:t>
            </w:r>
          </w:p>
        </w:tc>
        <w:tc>
          <w:tcPr>
            <w:tcW w:w="1890" w:type="dxa"/>
          </w:tcPr>
          <w:p w14:paraId="7EB87F4A" w14:textId="2799AB04"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(4) Able to accurately answer all questions posed by the proctor/patient</w:t>
            </w:r>
          </w:p>
        </w:tc>
        <w:tc>
          <w:tcPr>
            <w:tcW w:w="1879" w:type="dxa"/>
          </w:tcPr>
          <w:p w14:paraId="06F835F8" w14:textId="4D427FC9"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(3) Able to accurately answer 75% of the questions</w:t>
            </w:r>
          </w:p>
        </w:tc>
        <w:tc>
          <w:tcPr>
            <w:tcW w:w="1904" w:type="dxa"/>
          </w:tcPr>
          <w:p w14:paraId="7B3B2DDA" w14:textId="0B2D18DD"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(2) Able to accurately answer half of the questions</w:t>
            </w:r>
          </w:p>
        </w:tc>
        <w:tc>
          <w:tcPr>
            <w:tcW w:w="2165" w:type="dxa"/>
          </w:tcPr>
          <w:p w14:paraId="285AFE55" w14:textId="5C1F9DC4" w:rsidR="005E26AB" w:rsidRPr="00002EDF" w:rsidRDefault="005E26AB" w:rsidP="00FC0FDC">
            <w:pPr>
              <w:spacing w:line="240" w:lineRule="auto"/>
              <w:ind w:left="144" w:hanging="144"/>
              <w:rPr>
                <w:rFonts w:ascii="Times New Roman" w:hAnsi="Times New Roman" w:cs="Times New Roman"/>
                <w:color w:val="000000"/>
              </w:rPr>
            </w:pPr>
            <w:r w:rsidRPr="00002EDF">
              <w:rPr>
                <w:rFonts w:ascii="Times New Roman" w:hAnsi="Times New Roman" w:cs="Times New Roman"/>
                <w:color w:val="000000"/>
              </w:rPr>
              <w:t>(1) Is unable to answer any of the questions</w:t>
            </w:r>
          </w:p>
        </w:tc>
      </w:tr>
    </w:tbl>
    <w:p w14:paraId="729AC50C" w14:textId="6A0BC7C2" w:rsidR="00226346" w:rsidRPr="00A445A7" w:rsidRDefault="00226346" w:rsidP="00487C31">
      <w:pPr>
        <w:spacing w:after="0" w:line="480" w:lineRule="auto"/>
        <w:rPr>
          <w:rFonts w:ascii="Times New Roman" w:eastAsia="Times New Roman" w:hAnsi="Times New Roman" w:cs="Times New Roman"/>
          <w:b/>
          <w:bCs/>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p w14:paraId="7718922D"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4BB01509" w14:textId="04B0D304"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lastRenderedPageBreak/>
        <w:t>&lt;a&gt;Debrief</w:t>
      </w:r>
    </w:p>
    <w:p w14:paraId="66151D16" w14:textId="77777777" w:rsidR="0017517A" w:rsidRPr="0017517A" w:rsidRDefault="0017517A" w:rsidP="0017517A">
      <w:pPr>
        <w:spacing w:after="0" w:line="480" w:lineRule="auto"/>
        <w:rPr>
          <w:rFonts w:ascii="Times New Roman" w:eastAsia="Times New Roman" w:hAnsi="Times New Roman" w:cs="Times New Roman"/>
          <w:b/>
          <w:bCs/>
          <w:color w:val="000000"/>
          <w:sz w:val="24"/>
          <w:szCs w:val="24"/>
        </w:rPr>
      </w:pPr>
      <w:r w:rsidRPr="0017517A">
        <w:rPr>
          <w:rFonts w:ascii="Times New Roman" w:eastAsia="Times New Roman" w:hAnsi="Times New Roman" w:cs="Times New Roman"/>
          <w:b/>
          <w:bCs/>
          <w:color w:val="000000"/>
          <w:sz w:val="24"/>
          <w:szCs w:val="24"/>
        </w:rPr>
        <w:t>\</w:t>
      </w:r>
      <w:proofErr w:type="spellStart"/>
      <w:r w:rsidRPr="0017517A">
        <w:rPr>
          <w:rFonts w:ascii="Times New Roman" w:eastAsia="Times New Roman" w:hAnsi="Times New Roman" w:cs="Times New Roman"/>
          <w:b/>
          <w:bCs/>
          <w:color w:val="000000"/>
          <w:sz w:val="24"/>
          <w:szCs w:val="24"/>
        </w:rPr>
        <w:t>qqID</w:t>
      </w:r>
      <w:proofErr w:type="spellEnd"/>
      <w:r w:rsidRPr="0017517A">
        <w:rPr>
          <w:rFonts w:ascii="Times New Roman" w:eastAsia="Times New Roman" w:hAnsi="Times New Roman" w:cs="Times New Roman"/>
          <w:b/>
          <w:bCs/>
          <w:color w:val="000000"/>
          <w:sz w:val="24"/>
          <w:szCs w:val="24"/>
        </w:rPr>
        <w:t>: Can you link the words “debriefing methods” to the Debriefing Methods (included in the left-hand navigation)?</w:t>
      </w:r>
      <w:proofErr w:type="spellStart"/>
      <w:r w:rsidRPr="0017517A">
        <w:rPr>
          <w:rFonts w:ascii="Times New Roman" w:eastAsia="Times New Roman" w:hAnsi="Times New Roman" w:cs="Times New Roman"/>
          <w:b/>
          <w:bCs/>
          <w:color w:val="000000"/>
          <w:sz w:val="24"/>
          <w:szCs w:val="24"/>
        </w:rPr>
        <w:t>xqq</w:t>
      </w:r>
      <w:proofErr w:type="spellEnd"/>
      <w:r w:rsidRPr="0017517A">
        <w:rPr>
          <w:rFonts w:ascii="Times New Roman" w:eastAsia="Times New Roman" w:hAnsi="Times New Roman" w:cs="Times New Roman"/>
          <w:b/>
          <w:bCs/>
          <w:color w:val="000000"/>
          <w:sz w:val="24"/>
          <w:szCs w:val="24"/>
        </w:rPr>
        <w:t>\</w:t>
      </w:r>
    </w:p>
    <w:p w14:paraId="5309BCEB" w14:textId="77777777" w:rsidR="0017517A" w:rsidRPr="0017517A" w:rsidRDefault="0017517A" w:rsidP="0017517A">
      <w:pPr>
        <w:spacing w:after="0" w:line="480" w:lineRule="auto"/>
        <w:rPr>
          <w:rFonts w:ascii="Times New Roman" w:eastAsia="Times New Roman" w:hAnsi="Times New Roman" w:cs="Times New Roman"/>
          <w:color w:val="000000"/>
          <w:sz w:val="24"/>
          <w:szCs w:val="24"/>
        </w:rPr>
      </w:pPr>
      <w:r w:rsidRPr="0017517A">
        <w:rPr>
          <w:rFonts w:ascii="Times New Roman" w:eastAsia="Times New Roman" w:hAnsi="Times New Roman" w:cs="Times New Roman"/>
          <w:color w:val="000000"/>
          <w:sz w:val="24"/>
          <w:szCs w:val="24"/>
        </w:rPr>
        <w:t>Please select one of the provided debriefing methods from the Introduction. It is important to have a whole-class debriefing session following each simulation.</w:t>
      </w:r>
    </w:p>
    <w:p w14:paraId="193C6568" w14:textId="6ED4DA5F" w:rsidR="0017517A" w:rsidRDefault="0017517A" w:rsidP="00487C31">
      <w:pPr>
        <w:spacing w:after="0" w:line="480" w:lineRule="auto"/>
        <w:rPr>
          <w:rFonts w:ascii="Times New Roman" w:eastAsia="Times New Roman" w:hAnsi="Times New Roman" w:cs="Times New Roman"/>
          <w:color w:val="000000"/>
          <w:sz w:val="24"/>
          <w:szCs w:val="24"/>
        </w:rPr>
      </w:pPr>
    </w:p>
    <w:p w14:paraId="259BF6D8" w14:textId="2E26955A" w:rsidR="008D56D0" w:rsidRPr="00A445A7" w:rsidRDefault="7FA1E176" w:rsidP="00487C31">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simulation involves multiple scenarios with brief opportunities for clinical decision making. As such, the Diamond debriefing method may be useful to articulate and address any clinical and application</w:t>
      </w:r>
      <w:r w:rsidRPr="00857B4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based questions.</w:t>
      </w:r>
    </w:p>
    <w:p w14:paraId="22101BC6"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242DD518" w14:textId="57969AA4"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&lt;a&gt;Simulation Variations and Author Notes</w:t>
      </w:r>
    </w:p>
    <w:p w14:paraId="0D54BD02" w14:textId="0DC8B52B"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 xml:space="preserve">This simulation could be modified to include any special tests students learn in their </w:t>
      </w:r>
      <w:r w:rsidR="00236215">
        <w:rPr>
          <w:rFonts w:ascii="Times New Roman" w:hAnsi="Times New Roman" w:cs="Times New Roman"/>
          <w:color w:val="000000"/>
          <w:sz w:val="24"/>
          <w:szCs w:val="24"/>
        </w:rPr>
        <w:t xml:space="preserve">orthopedic </w:t>
      </w:r>
      <w:r w:rsidRPr="00A445A7">
        <w:rPr>
          <w:rFonts w:ascii="Times New Roman" w:hAnsi="Times New Roman" w:cs="Times New Roman"/>
          <w:color w:val="000000"/>
          <w:sz w:val="24"/>
          <w:szCs w:val="24"/>
        </w:rPr>
        <w:t xml:space="preserve">evaluation courses. This simulation could also be used as a clinical education readiness tool or to practice for </w:t>
      </w:r>
      <w:proofErr w:type="gramStart"/>
      <w:r w:rsidRPr="00A445A7">
        <w:rPr>
          <w:rFonts w:ascii="Times New Roman" w:hAnsi="Times New Roman" w:cs="Times New Roman"/>
          <w:color w:val="000000"/>
          <w:sz w:val="24"/>
          <w:szCs w:val="24"/>
        </w:rPr>
        <w:t>a clinical</w:t>
      </w:r>
      <w:proofErr w:type="gramEnd"/>
      <w:r w:rsidRPr="00A445A7">
        <w:rPr>
          <w:rFonts w:ascii="Times New Roman" w:hAnsi="Times New Roman" w:cs="Times New Roman"/>
          <w:color w:val="000000"/>
          <w:sz w:val="24"/>
          <w:szCs w:val="24"/>
        </w:rPr>
        <w:t xml:space="preserve"> rotation prior to the students’ beginning the rotation. You may also choose to have students work in pairs and alternate who is the HCP and patient</w:t>
      </w:r>
      <w:r w:rsidR="00F80F22">
        <w:rPr>
          <w:rFonts w:ascii="Times New Roman" w:hAnsi="Times New Roman" w:cs="Times New Roman"/>
          <w:color w:val="000000"/>
          <w:sz w:val="24"/>
          <w:szCs w:val="24"/>
        </w:rPr>
        <w:t>,</w:t>
      </w:r>
      <w:r w:rsidRPr="00A445A7">
        <w:rPr>
          <w:rFonts w:ascii="Times New Roman" w:hAnsi="Times New Roman" w:cs="Times New Roman"/>
          <w:color w:val="000000"/>
          <w:sz w:val="24"/>
          <w:szCs w:val="24"/>
        </w:rPr>
        <w:t xml:space="preserve"> and then each complete </w:t>
      </w:r>
      <w:r w:rsidR="00B11AA6" w:rsidRPr="00A445A7">
        <w:rPr>
          <w:rFonts w:ascii="Times New Roman" w:hAnsi="Times New Roman" w:cs="Times New Roman"/>
          <w:color w:val="000000"/>
          <w:sz w:val="24"/>
          <w:szCs w:val="24"/>
        </w:rPr>
        <w:t xml:space="preserve">three </w:t>
      </w:r>
      <w:r w:rsidRPr="00A445A7">
        <w:rPr>
          <w:rFonts w:ascii="Times New Roman" w:hAnsi="Times New Roman" w:cs="Times New Roman"/>
          <w:color w:val="000000"/>
          <w:sz w:val="24"/>
          <w:szCs w:val="24"/>
        </w:rPr>
        <w:t>of the prescribed stations.</w:t>
      </w:r>
    </w:p>
    <w:p w14:paraId="4C69EAE5" w14:textId="77777777" w:rsidR="008D56D0" w:rsidRPr="00A445A7" w:rsidRDefault="008D56D0" w:rsidP="00487C31">
      <w:pPr>
        <w:spacing w:after="0" w:line="480" w:lineRule="auto"/>
        <w:rPr>
          <w:rFonts w:ascii="Times New Roman" w:hAnsi="Times New Roman" w:cs="Times New Roman"/>
          <w:color w:val="000000"/>
          <w:sz w:val="24"/>
          <w:szCs w:val="24"/>
        </w:rPr>
      </w:pPr>
    </w:p>
    <w:p w14:paraId="46F486A5" w14:textId="1B831B9B" w:rsidR="007439BD"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 xml:space="preserve">This </w:t>
      </w:r>
      <w:r w:rsidR="00061866">
        <w:rPr>
          <w:rFonts w:ascii="Times New Roman" w:hAnsi="Times New Roman" w:cs="Times New Roman"/>
          <w:color w:val="000000"/>
          <w:sz w:val="24"/>
          <w:szCs w:val="24"/>
        </w:rPr>
        <w:t>r</w:t>
      </w:r>
      <w:r w:rsidRPr="00A445A7">
        <w:rPr>
          <w:rFonts w:ascii="Times New Roman" w:hAnsi="Times New Roman" w:cs="Times New Roman"/>
          <w:color w:val="000000"/>
          <w:sz w:val="24"/>
          <w:szCs w:val="24"/>
        </w:rPr>
        <w:t>oulette simulation has been coordinated with various providers previously. Using actual providers from a particular setting or a variety of settings is very informative for students.</w:t>
      </w:r>
      <w:r w:rsidR="00574DB2" w:rsidRPr="00A445A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For instance, we have used clinical personnel and field management </w:t>
      </w:r>
      <w:r w:rsidR="00061866">
        <w:rPr>
          <w:rFonts w:ascii="Times New Roman" w:hAnsi="Times New Roman" w:cs="Times New Roman"/>
          <w:color w:val="000000"/>
          <w:sz w:val="24"/>
          <w:szCs w:val="24"/>
        </w:rPr>
        <w:t>athletic trainers (</w:t>
      </w:r>
      <w:r>
        <w:rPr>
          <w:rFonts w:ascii="Times New Roman" w:hAnsi="Times New Roman" w:cs="Times New Roman"/>
          <w:color w:val="000000"/>
          <w:sz w:val="24"/>
          <w:szCs w:val="24"/>
        </w:rPr>
        <w:t>ATs</w:t>
      </w:r>
      <w:r w:rsidR="00061866">
        <w:rPr>
          <w:rFonts w:ascii="Times New Roman" w:hAnsi="Times New Roman" w:cs="Times New Roman"/>
          <w:color w:val="000000"/>
          <w:sz w:val="24"/>
          <w:szCs w:val="24"/>
        </w:rPr>
        <w:t>)</w:t>
      </w:r>
      <w:r>
        <w:rPr>
          <w:rFonts w:ascii="Times New Roman" w:hAnsi="Times New Roman" w:cs="Times New Roman"/>
          <w:color w:val="000000"/>
          <w:sz w:val="24"/>
          <w:szCs w:val="24"/>
        </w:rPr>
        <w:t>, and each person performs tests differently based on time</w:t>
      </w:r>
      <w:r w:rsidRPr="00857B4E">
        <w:rPr>
          <w:rFonts w:ascii="Times New Roman" w:hAnsi="Times New Roman" w:cs="Times New Roman"/>
          <w:color w:val="000000"/>
          <w:sz w:val="24"/>
          <w:szCs w:val="24"/>
        </w:rPr>
        <w:t>-</w:t>
      </w:r>
      <w:r>
        <w:rPr>
          <w:rFonts w:ascii="Times New Roman" w:hAnsi="Times New Roman" w:cs="Times New Roman"/>
          <w:color w:val="000000"/>
          <w:sz w:val="24"/>
          <w:szCs w:val="24"/>
        </w:rPr>
        <w:t>lapse, clinical rules, location</w:t>
      </w:r>
      <w:r w:rsidR="00061866">
        <w:rPr>
          <w:rFonts w:ascii="Times New Roman" w:hAnsi="Times New Roman" w:cs="Times New Roman"/>
          <w:color w:val="000000"/>
          <w:sz w:val="24"/>
          <w:szCs w:val="24"/>
        </w:rPr>
        <w:t>,</w:t>
      </w:r>
      <w:r>
        <w:rPr>
          <w:rFonts w:ascii="Times New Roman" w:hAnsi="Times New Roman" w:cs="Times New Roman"/>
          <w:color w:val="000000"/>
          <w:sz w:val="24"/>
          <w:szCs w:val="24"/>
        </w:rPr>
        <w:t xml:space="preserve"> hand size, </w:t>
      </w:r>
      <w:r w:rsidR="00061866">
        <w:rPr>
          <w:rFonts w:ascii="Times New Roman" w:hAnsi="Times New Roman" w:cs="Times New Roman"/>
          <w:color w:val="000000"/>
          <w:sz w:val="24"/>
          <w:szCs w:val="24"/>
        </w:rPr>
        <w:t>and so on</w:t>
      </w:r>
      <w:r>
        <w:rPr>
          <w:rFonts w:ascii="Times New Roman" w:hAnsi="Times New Roman" w:cs="Times New Roman"/>
          <w:color w:val="000000"/>
          <w:sz w:val="24"/>
          <w:szCs w:val="24"/>
        </w:rPr>
        <w:t xml:space="preserve">. With this format, students quickly rotate through multiple stations and do not have to be </w:t>
      </w:r>
      <w:proofErr w:type="gramStart"/>
      <w:r>
        <w:rPr>
          <w:rFonts w:ascii="Times New Roman" w:hAnsi="Times New Roman" w:cs="Times New Roman"/>
          <w:color w:val="000000"/>
          <w:sz w:val="24"/>
          <w:szCs w:val="24"/>
        </w:rPr>
        <w:t>a patient</w:t>
      </w:r>
      <w:proofErr w:type="gramEnd"/>
      <w:r>
        <w:rPr>
          <w:rFonts w:ascii="Times New Roman" w:hAnsi="Times New Roman" w:cs="Times New Roman"/>
          <w:color w:val="000000"/>
          <w:sz w:val="24"/>
          <w:szCs w:val="24"/>
        </w:rPr>
        <w:t xml:space="preserve"> or </w:t>
      </w:r>
      <w:proofErr w:type="gramStart"/>
      <w:r>
        <w:rPr>
          <w:rFonts w:ascii="Times New Roman" w:hAnsi="Times New Roman" w:cs="Times New Roman"/>
          <w:color w:val="000000"/>
          <w:sz w:val="24"/>
          <w:szCs w:val="24"/>
        </w:rPr>
        <w:t xml:space="preserve">a </w:t>
      </w:r>
      <w:r w:rsidRPr="00A445A7">
        <w:rPr>
          <w:rFonts w:ascii="Times New Roman" w:hAnsi="Times New Roman" w:cs="Times New Roman"/>
          <w:color w:val="000000"/>
          <w:sz w:val="24"/>
          <w:szCs w:val="24"/>
        </w:rPr>
        <w:t>proctor</w:t>
      </w:r>
      <w:proofErr w:type="gramEnd"/>
      <w:r w:rsidRPr="00A445A7">
        <w:rPr>
          <w:rFonts w:ascii="Times New Roman" w:hAnsi="Times New Roman" w:cs="Times New Roman"/>
          <w:color w:val="000000"/>
          <w:sz w:val="24"/>
          <w:szCs w:val="24"/>
        </w:rPr>
        <w:t>.</w:t>
      </w:r>
      <w:r w:rsidR="00061866">
        <w:rPr>
          <w:rFonts w:ascii="Times New Roman" w:hAnsi="Times New Roman" w:cs="Times New Roman"/>
          <w:color w:val="000000"/>
          <w:sz w:val="24"/>
          <w:szCs w:val="24"/>
        </w:rPr>
        <w:t xml:space="preserve"> </w:t>
      </w:r>
      <w:r w:rsidRPr="00A445A7">
        <w:rPr>
          <w:rFonts w:ascii="Times New Roman" w:hAnsi="Times New Roman" w:cs="Times New Roman"/>
          <w:color w:val="000000"/>
          <w:sz w:val="24"/>
          <w:szCs w:val="24"/>
        </w:rPr>
        <w:t xml:space="preserve">If you use these clinicians as the patient and proctor, you may consider </w:t>
      </w:r>
      <w:r w:rsidRPr="00A445A7">
        <w:rPr>
          <w:rFonts w:ascii="Times New Roman" w:hAnsi="Times New Roman" w:cs="Times New Roman"/>
          <w:color w:val="000000"/>
          <w:sz w:val="24"/>
          <w:szCs w:val="24"/>
        </w:rPr>
        <w:lastRenderedPageBreak/>
        <w:t>having a short debrief immediately after the simulation to allow these providers to discuss both their differences and logic and their work settings.</w:t>
      </w:r>
    </w:p>
    <w:p w14:paraId="6A3D5AC6" w14:textId="77777777" w:rsidR="000A5F03" w:rsidRPr="00A445A7" w:rsidRDefault="000A5F03" w:rsidP="00487C31">
      <w:pPr>
        <w:spacing w:after="0" w:line="480" w:lineRule="auto"/>
        <w:rPr>
          <w:rFonts w:ascii="Times New Roman" w:eastAsia="Times New Roman" w:hAnsi="Times New Roman" w:cs="Times New Roman"/>
          <w:color w:val="000000"/>
          <w:sz w:val="24"/>
          <w:szCs w:val="24"/>
        </w:rPr>
      </w:pPr>
    </w:p>
    <w:p w14:paraId="4B924090" w14:textId="14FA87ED" w:rsidR="4CC60DE4" w:rsidRPr="00A445A7" w:rsidRDefault="56C7B065"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If you would like to add additional stations to this simulation schedule or substitute for different injuries, you may choose to select the following scenarios:</w:t>
      </w:r>
    </w:p>
    <w:p w14:paraId="5A1CDA87" w14:textId="77777777" w:rsidR="000A5F03" w:rsidRPr="00A445A7" w:rsidRDefault="000A5F03" w:rsidP="00487C31">
      <w:pPr>
        <w:spacing w:after="0" w:line="480" w:lineRule="auto"/>
        <w:rPr>
          <w:rFonts w:ascii="Times New Roman" w:hAnsi="Times New Roman" w:cs="Times New Roman"/>
          <w:color w:val="000000"/>
          <w:sz w:val="24"/>
          <w:szCs w:val="24"/>
        </w:rPr>
      </w:pPr>
    </w:p>
    <w:p w14:paraId="28E34AFD" w14:textId="035CF809" w:rsidR="4CC60DE4" w:rsidRPr="00A445A7" w:rsidRDefault="00632F79"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&lt;b&gt;</w:t>
      </w:r>
      <w:r>
        <w:rPr>
          <w:rFonts w:ascii="Times New Roman" w:hAnsi="Times New Roman" w:cs="Times New Roman"/>
          <w:color w:val="000000"/>
          <w:sz w:val="24"/>
          <w:szCs w:val="24"/>
        </w:rPr>
        <w:t xml:space="preserve">Optional Station </w:t>
      </w:r>
      <w:r w:rsidRPr="00857B4E">
        <w:rPr>
          <w:rFonts w:ascii="Times New Roman" w:hAnsi="Times New Roman" w:cs="Times New Roman"/>
          <w:color w:val="000000"/>
          <w:sz w:val="24"/>
          <w:szCs w:val="24"/>
        </w:rPr>
        <w:t>7</w:t>
      </w:r>
      <w:r>
        <w:rPr>
          <w:rFonts w:ascii="Times New Roman" w:hAnsi="Times New Roman" w:cs="Times New Roman"/>
          <w:color w:val="000000"/>
          <w:sz w:val="24"/>
          <w:szCs w:val="24"/>
        </w:rPr>
        <w:t xml:space="preserve"> Information</w:t>
      </w:r>
    </w:p>
    <w:p w14:paraId="7BAA6B21" w14:textId="5DF4AA70" w:rsidR="009E593C" w:rsidRPr="00A445A7" w:rsidRDefault="4CC60DE4" w:rsidP="00487C31">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 player </w:t>
      </w:r>
      <w:r w:rsidR="00EC1B73">
        <w:rPr>
          <w:rFonts w:ascii="Times New Roman" w:hAnsi="Times New Roman" w:cs="Times New Roman"/>
          <w:color w:val="000000"/>
          <w:sz w:val="24"/>
          <w:szCs w:val="24"/>
        </w:rPr>
        <w:t xml:space="preserve">who was </w:t>
      </w:r>
      <w:r>
        <w:rPr>
          <w:rFonts w:ascii="Times New Roman" w:hAnsi="Times New Roman" w:cs="Times New Roman"/>
          <w:color w:val="000000"/>
          <w:sz w:val="24"/>
          <w:szCs w:val="24"/>
        </w:rPr>
        <w:t xml:space="preserve">at the bottom of a rugby pileup complains of foot pain and can barely walk to the sideline. The player </w:t>
      </w:r>
      <w:r w:rsidR="00061866">
        <w:rPr>
          <w:rFonts w:ascii="Times New Roman" w:hAnsi="Times New Roman" w:cs="Times New Roman"/>
          <w:color w:val="000000"/>
          <w:sz w:val="24"/>
          <w:szCs w:val="24"/>
        </w:rPr>
        <w:t>reports</w:t>
      </w:r>
      <w:r>
        <w:rPr>
          <w:rFonts w:ascii="Times New Roman" w:hAnsi="Times New Roman" w:cs="Times New Roman"/>
          <w:color w:val="000000"/>
          <w:sz w:val="24"/>
          <w:szCs w:val="24"/>
        </w:rPr>
        <w:t xml:space="preserve"> sharp pain in the foot and difficulty weight</w:t>
      </w:r>
      <w:r w:rsidR="00061866" w:rsidRPr="00857B4E">
        <w:rPr>
          <w:rFonts w:ascii="Times New Roman" w:hAnsi="Times New Roman" w:cs="Times New Roman"/>
          <w:color w:val="000000"/>
          <w:sz w:val="24"/>
          <w:szCs w:val="24"/>
        </w:rPr>
        <w:t xml:space="preserve"> </w:t>
      </w:r>
      <w:r>
        <w:rPr>
          <w:rFonts w:ascii="Times New Roman" w:hAnsi="Times New Roman" w:cs="Times New Roman"/>
          <w:color w:val="000000"/>
          <w:sz w:val="24"/>
          <w:szCs w:val="24"/>
        </w:rPr>
        <w:t>bearing. There is no deformity. What special test or prediction tool will you use to evaluate the severity of this patient’s foot pain?</w:t>
      </w:r>
    </w:p>
    <w:p w14:paraId="2DDE4B99" w14:textId="77777777" w:rsidR="007439BD" w:rsidRPr="00A445A7" w:rsidRDefault="007439BD" w:rsidP="00487C31">
      <w:pPr>
        <w:spacing w:after="0" w:line="480" w:lineRule="auto"/>
        <w:rPr>
          <w:rFonts w:ascii="Times New Roman" w:hAnsi="Times New Roman" w:cs="Times New Roman"/>
          <w:color w:val="000000"/>
          <w:sz w:val="24"/>
          <w:szCs w:val="24"/>
        </w:rPr>
      </w:pPr>
    </w:p>
    <w:p w14:paraId="4FE37578" w14:textId="3D00537C" w:rsidR="4CC60DE4"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Ans</w:t>
      </w:r>
      <w:r w:rsidR="00632F79" w:rsidRPr="00A445A7">
        <w:rPr>
          <w:rFonts w:ascii="Times New Roman" w:hAnsi="Times New Roman" w:cs="Times New Roman"/>
          <w:b/>
          <w:bCs/>
          <w:color w:val="000000"/>
          <w:sz w:val="24"/>
          <w:szCs w:val="24"/>
        </w:rPr>
        <w:t>wer</w:t>
      </w:r>
      <w:r w:rsidRPr="00A445A7">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Ottawa </w:t>
      </w:r>
      <w:r w:rsidR="00061866">
        <w:rPr>
          <w:rFonts w:ascii="Times New Roman" w:hAnsi="Times New Roman" w:cs="Times New Roman"/>
          <w:color w:val="000000"/>
          <w:sz w:val="24"/>
          <w:szCs w:val="24"/>
        </w:rPr>
        <w:t>a</w:t>
      </w:r>
      <w:r>
        <w:rPr>
          <w:rFonts w:ascii="Times New Roman" w:hAnsi="Times New Roman" w:cs="Times New Roman"/>
          <w:color w:val="000000"/>
          <w:sz w:val="24"/>
          <w:szCs w:val="24"/>
        </w:rPr>
        <w:t xml:space="preserve">nkle </w:t>
      </w:r>
      <w:r w:rsidR="00061866">
        <w:rPr>
          <w:rFonts w:ascii="Times New Roman" w:hAnsi="Times New Roman" w:cs="Times New Roman"/>
          <w:color w:val="000000"/>
          <w:sz w:val="24"/>
          <w:szCs w:val="24"/>
        </w:rPr>
        <w:t>r</w:t>
      </w:r>
      <w:r>
        <w:rPr>
          <w:rFonts w:ascii="Times New Roman" w:hAnsi="Times New Roman" w:cs="Times New Roman"/>
          <w:color w:val="000000"/>
          <w:sz w:val="24"/>
          <w:szCs w:val="24"/>
        </w:rPr>
        <w:t xml:space="preserve">ules (fracture with sharp, pinpoint pain </w:t>
      </w:r>
      <w:r w:rsidR="00F80F22">
        <w:rPr>
          <w:rFonts w:ascii="Times New Roman" w:hAnsi="Times New Roman" w:cs="Times New Roman"/>
          <w:color w:val="000000"/>
          <w:sz w:val="24"/>
          <w:szCs w:val="24"/>
        </w:rPr>
        <w:t xml:space="preserve">at the </w:t>
      </w:r>
      <w:r>
        <w:rPr>
          <w:rFonts w:ascii="Times New Roman" w:hAnsi="Times New Roman" w:cs="Times New Roman"/>
          <w:color w:val="000000"/>
          <w:sz w:val="24"/>
          <w:szCs w:val="24"/>
        </w:rPr>
        <w:t xml:space="preserve">base of </w:t>
      </w:r>
      <w:r w:rsidR="0018160B">
        <w:rPr>
          <w:rFonts w:ascii="Times New Roman" w:hAnsi="Times New Roman" w:cs="Times New Roman"/>
          <w:color w:val="000000"/>
          <w:sz w:val="24"/>
          <w:szCs w:val="24"/>
        </w:rPr>
        <w:t>fif</w:t>
      </w:r>
      <w:r w:rsidRPr="00F66147">
        <w:rPr>
          <w:rFonts w:ascii="Times New Roman" w:hAnsi="Times New Roman" w:cs="Times New Roman"/>
          <w:color w:val="000000"/>
          <w:sz w:val="24"/>
          <w:szCs w:val="24"/>
        </w:rPr>
        <w:t>th</w:t>
      </w:r>
      <w:r>
        <w:rPr>
          <w:rFonts w:ascii="Times New Roman" w:hAnsi="Times New Roman" w:cs="Times New Roman"/>
          <w:color w:val="000000"/>
          <w:sz w:val="24"/>
          <w:szCs w:val="24"/>
        </w:rPr>
        <w:t xml:space="preserve"> metatarsal and inability to weight bear for </w:t>
      </w:r>
      <w:r w:rsidRPr="00857B4E">
        <w:rPr>
          <w:rFonts w:ascii="Times New Roman" w:hAnsi="Times New Roman" w:cs="Times New Roman"/>
          <w:color w:val="000000"/>
          <w:sz w:val="24"/>
          <w:szCs w:val="24"/>
        </w:rPr>
        <w:t>four</w:t>
      </w:r>
      <w:r>
        <w:rPr>
          <w:rFonts w:ascii="Times New Roman" w:hAnsi="Times New Roman" w:cs="Times New Roman"/>
          <w:color w:val="000000"/>
          <w:sz w:val="24"/>
          <w:szCs w:val="24"/>
        </w:rPr>
        <w:t xml:space="preserve"> steps). Long </w:t>
      </w:r>
      <w:r w:rsidR="00061866">
        <w:rPr>
          <w:rFonts w:ascii="Times New Roman" w:hAnsi="Times New Roman" w:cs="Times New Roman"/>
          <w:color w:val="000000"/>
          <w:sz w:val="24"/>
          <w:szCs w:val="24"/>
        </w:rPr>
        <w:t>b</w:t>
      </w:r>
      <w:r>
        <w:rPr>
          <w:rFonts w:ascii="Times New Roman" w:hAnsi="Times New Roman" w:cs="Times New Roman"/>
          <w:color w:val="000000"/>
          <w:sz w:val="24"/>
          <w:szCs w:val="24"/>
        </w:rPr>
        <w:t xml:space="preserve">one </w:t>
      </w:r>
      <w:r w:rsidR="00061866">
        <w:rPr>
          <w:rFonts w:ascii="Times New Roman" w:hAnsi="Times New Roman" w:cs="Times New Roman"/>
          <w:color w:val="000000"/>
          <w:sz w:val="24"/>
          <w:szCs w:val="24"/>
        </w:rPr>
        <w:t>c</w:t>
      </w:r>
      <w:r>
        <w:rPr>
          <w:rFonts w:ascii="Times New Roman" w:hAnsi="Times New Roman" w:cs="Times New Roman"/>
          <w:color w:val="000000"/>
          <w:sz w:val="24"/>
          <w:szCs w:val="24"/>
        </w:rPr>
        <w:t xml:space="preserve">ompression, </w:t>
      </w:r>
      <w:r w:rsidR="00061866">
        <w:rPr>
          <w:rFonts w:ascii="Times New Roman" w:hAnsi="Times New Roman" w:cs="Times New Roman"/>
          <w:color w:val="000000"/>
          <w:sz w:val="24"/>
          <w:szCs w:val="24"/>
        </w:rPr>
        <w:t>t</w:t>
      </w:r>
      <w:r>
        <w:rPr>
          <w:rFonts w:ascii="Times New Roman" w:hAnsi="Times New Roman" w:cs="Times New Roman"/>
          <w:color w:val="000000"/>
          <w:sz w:val="24"/>
          <w:szCs w:val="24"/>
        </w:rPr>
        <w:t xml:space="preserve">uning </w:t>
      </w:r>
      <w:r w:rsidR="00061866">
        <w:rPr>
          <w:rFonts w:ascii="Times New Roman" w:hAnsi="Times New Roman" w:cs="Times New Roman"/>
          <w:color w:val="000000"/>
          <w:sz w:val="24"/>
          <w:szCs w:val="24"/>
        </w:rPr>
        <w:t>f</w:t>
      </w:r>
      <w:r>
        <w:rPr>
          <w:rFonts w:ascii="Times New Roman" w:hAnsi="Times New Roman" w:cs="Times New Roman"/>
          <w:color w:val="000000"/>
          <w:sz w:val="24"/>
          <w:szCs w:val="24"/>
        </w:rPr>
        <w:t xml:space="preserve">ork, </w:t>
      </w:r>
      <w:r w:rsidR="00061866">
        <w:rPr>
          <w:rFonts w:ascii="Times New Roman" w:hAnsi="Times New Roman" w:cs="Times New Roman"/>
          <w:color w:val="000000"/>
          <w:sz w:val="24"/>
          <w:szCs w:val="24"/>
        </w:rPr>
        <w:t>p</w:t>
      </w:r>
      <w:r>
        <w:rPr>
          <w:rFonts w:ascii="Times New Roman" w:hAnsi="Times New Roman" w:cs="Times New Roman"/>
          <w:color w:val="000000"/>
          <w:sz w:val="24"/>
          <w:szCs w:val="24"/>
        </w:rPr>
        <w:t xml:space="preserve">inpoint tenderness. </w:t>
      </w:r>
      <w:bookmarkStart w:id="15" w:name="_Hlk225462043"/>
      <w:r>
        <w:rPr>
          <w:rFonts w:ascii="Times New Roman" w:hAnsi="Times New Roman" w:cs="Times New Roman"/>
          <w:color w:val="000000"/>
          <w:sz w:val="24"/>
          <w:szCs w:val="24"/>
        </w:rPr>
        <w:t>Lisfranc test</w:t>
      </w:r>
      <w:bookmarkEnd w:id="15"/>
      <w:r>
        <w:rPr>
          <w:rFonts w:ascii="Times New Roman" w:hAnsi="Times New Roman" w:cs="Times New Roman"/>
          <w:color w:val="000000"/>
          <w:sz w:val="24"/>
          <w:szCs w:val="24"/>
        </w:rPr>
        <w:t>s (patient has no movement with piano</w:t>
      </w:r>
      <w:r w:rsidR="00061866" w:rsidRPr="00857B4E">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key test, no bruising on </w:t>
      </w:r>
      <w:r w:rsidR="007C116C">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bottom of </w:t>
      </w:r>
      <w:r w:rsidR="007C116C">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foot, no pain </w:t>
      </w:r>
      <w:r w:rsidR="007C116C">
        <w:rPr>
          <w:rFonts w:ascii="Times New Roman" w:hAnsi="Times New Roman" w:cs="Times New Roman"/>
          <w:color w:val="000000"/>
          <w:sz w:val="24"/>
          <w:szCs w:val="24"/>
        </w:rPr>
        <w:t xml:space="preserve">in the </w:t>
      </w:r>
      <w:r>
        <w:rPr>
          <w:rFonts w:ascii="Times New Roman" w:hAnsi="Times New Roman" w:cs="Times New Roman"/>
          <w:color w:val="000000"/>
          <w:sz w:val="24"/>
          <w:szCs w:val="24"/>
        </w:rPr>
        <w:t>second metatarsal region, squeeze test)</w:t>
      </w:r>
    </w:p>
    <w:p w14:paraId="2173A40E" w14:textId="310E24C6" w:rsidR="4CC60DE4"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Pr="00A445A7">
        <w:rPr>
          <w:rFonts w:ascii="Times New Roman" w:hAnsi="Times New Roman" w:cs="Times New Roman"/>
          <w:color w:val="000000"/>
          <w:sz w:val="24"/>
          <w:szCs w:val="24"/>
        </w:rPr>
        <w:t xml:space="preserve"> Metatarsal </w:t>
      </w:r>
      <w:r w:rsidR="007C116C">
        <w:rPr>
          <w:rFonts w:ascii="Times New Roman" w:hAnsi="Times New Roman" w:cs="Times New Roman"/>
          <w:color w:val="000000"/>
          <w:sz w:val="24"/>
          <w:szCs w:val="24"/>
        </w:rPr>
        <w:t>f</w:t>
      </w:r>
      <w:r w:rsidRPr="00A445A7">
        <w:rPr>
          <w:rFonts w:ascii="Times New Roman" w:hAnsi="Times New Roman" w:cs="Times New Roman"/>
          <w:color w:val="000000"/>
          <w:sz w:val="24"/>
          <w:szCs w:val="24"/>
        </w:rPr>
        <w:t xml:space="preserve">racture (base of </w:t>
      </w:r>
      <w:r w:rsidR="008A6D1A">
        <w:rPr>
          <w:rFonts w:ascii="Times New Roman" w:hAnsi="Times New Roman" w:cs="Times New Roman"/>
          <w:color w:val="000000"/>
          <w:sz w:val="24"/>
          <w:szCs w:val="24"/>
        </w:rPr>
        <w:t>fif</w:t>
      </w:r>
      <w:r w:rsidRPr="00F66147">
        <w:rPr>
          <w:rFonts w:ascii="Times New Roman" w:hAnsi="Times New Roman" w:cs="Times New Roman"/>
          <w:color w:val="000000"/>
          <w:sz w:val="24"/>
          <w:szCs w:val="24"/>
        </w:rPr>
        <w:t>th</w:t>
      </w:r>
      <w:r w:rsidRPr="00A445A7">
        <w:rPr>
          <w:rFonts w:ascii="Times New Roman" w:hAnsi="Times New Roman" w:cs="Times New Roman"/>
          <w:color w:val="000000"/>
          <w:sz w:val="24"/>
          <w:szCs w:val="24"/>
        </w:rPr>
        <w:t xml:space="preserve"> metatarsal)</w:t>
      </w:r>
    </w:p>
    <w:p w14:paraId="5B74394F" w14:textId="77777777" w:rsidR="009E12B0" w:rsidRPr="00A445A7" w:rsidRDefault="009E12B0" w:rsidP="00487C31">
      <w:pPr>
        <w:spacing w:after="0" w:line="480" w:lineRule="auto"/>
        <w:rPr>
          <w:rFonts w:ascii="Times New Roman" w:hAnsi="Times New Roman" w:cs="Times New Roman"/>
          <w:color w:val="000000"/>
          <w:sz w:val="24"/>
          <w:szCs w:val="24"/>
        </w:rPr>
      </w:pPr>
    </w:p>
    <w:p w14:paraId="7ED4EE7E" w14:textId="324CF205" w:rsidR="4CC60DE4" w:rsidRPr="00A445A7" w:rsidRDefault="00632F79"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&lt;b&gt;</w:t>
      </w:r>
      <w:r>
        <w:rPr>
          <w:rFonts w:ascii="Times New Roman" w:hAnsi="Times New Roman" w:cs="Times New Roman"/>
          <w:color w:val="000000"/>
          <w:sz w:val="24"/>
          <w:szCs w:val="24"/>
        </w:rPr>
        <w:t xml:space="preserve">Optional Station </w:t>
      </w:r>
      <w:r w:rsidRPr="00857B4E">
        <w:rPr>
          <w:rFonts w:ascii="Times New Roman" w:hAnsi="Times New Roman" w:cs="Times New Roman"/>
          <w:color w:val="000000"/>
          <w:sz w:val="24"/>
          <w:szCs w:val="24"/>
        </w:rPr>
        <w:t>8</w:t>
      </w:r>
      <w:r>
        <w:rPr>
          <w:rFonts w:ascii="Times New Roman" w:hAnsi="Times New Roman" w:cs="Times New Roman"/>
          <w:color w:val="000000"/>
          <w:sz w:val="24"/>
          <w:szCs w:val="24"/>
        </w:rPr>
        <w:t xml:space="preserve"> Information</w:t>
      </w:r>
    </w:p>
    <w:p w14:paraId="0C77C1EF" w14:textId="77777777" w:rsidR="4CC60DE4"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During a basketball game, a player lands awkwardly after a jump. She experiences immediate pain and cannot walk. What tests will you perform to differentially diagnose this injury?</w:t>
      </w:r>
    </w:p>
    <w:p w14:paraId="2F761FB9" w14:textId="77777777" w:rsidR="009E593C" w:rsidRPr="00A445A7" w:rsidRDefault="009E593C" w:rsidP="00487C31">
      <w:pPr>
        <w:spacing w:after="0" w:line="480" w:lineRule="auto"/>
        <w:rPr>
          <w:rFonts w:ascii="Times New Roman" w:hAnsi="Times New Roman" w:cs="Times New Roman"/>
          <w:color w:val="000000"/>
          <w:sz w:val="24"/>
          <w:szCs w:val="24"/>
        </w:rPr>
      </w:pPr>
    </w:p>
    <w:p w14:paraId="4406F663" w14:textId="797C28BF" w:rsidR="007439BD"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lastRenderedPageBreak/>
        <w:t>Ans</w:t>
      </w:r>
      <w:r w:rsidR="00632F79" w:rsidRPr="00A445A7">
        <w:rPr>
          <w:rFonts w:ascii="Times New Roman" w:hAnsi="Times New Roman" w:cs="Times New Roman"/>
          <w:b/>
          <w:bCs/>
          <w:color w:val="000000"/>
          <w:sz w:val="24"/>
          <w:szCs w:val="24"/>
        </w:rPr>
        <w:t>wer</w:t>
      </w:r>
      <w:r w:rsidRPr="00A445A7">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Lisfranc tests: (piano</w:t>
      </w:r>
      <w:r w:rsidR="007C116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key for </w:t>
      </w:r>
      <w:r w:rsidR="005B00CC">
        <w:rPr>
          <w:rFonts w:ascii="Times New Roman" w:hAnsi="Times New Roman" w:cs="Times New Roman"/>
          <w:color w:val="000000"/>
          <w:sz w:val="24"/>
          <w:szCs w:val="24"/>
        </w:rPr>
        <w:t>seco</w:t>
      </w:r>
      <w:r w:rsidRPr="00F66147">
        <w:rPr>
          <w:rFonts w:ascii="Times New Roman" w:hAnsi="Times New Roman" w:cs="Times New Roman"/>
          <w:color w:val="000000"/>
          <w:sz w:val="24"/>
          <w:szCs w:val="24"/>
        </w:rPr>
        <w:t>nd</w:t>
      </w:r>
      <w:r>
        <w:rPr>
          <w:rFonts w:ascii="Times New Roman" w:hAnsi="Times New Roman" w:cs="Times New Roman"/>
          <w:color w:val="000000"/>
          <w:sz w:val="24"/>
          <w:szCs w:val="24"/>
        </w:rPr>
        <w:t xml:space="preserve"> metatarsal, single</w:t>
      </w:r>
      <w:r w:rsidRPr="00857B4E">
        <w:rPr>
          <w:rFonts w:ascii="Times New Roman" w:hAnsi="Times New Roman" w:cs="Times New Roman"/>
          <w:color w:val="000000"/>
          <w:sz w:val="24"/>
          <w:szCs w:val="24"/>
        </w:rPr>
        <w:t>-</w:t>
      </w:r>
      <w:r>
        <w:rPr>
          <w:rFonts w:ascii="Times New Roman" w:hAnsi="Times New Roman" w:cs="Times New Roman"/>
          <w:color w:val="000000"/>
          <w:sz w:val="24"/>
          <w:szCs w:val="24"/>
        </w:rPr>
        <w:t xml:space="preserve">leg heel rise, discoloration on the bottom of the foot, squeeze test). Ottawa </w:t>
      </w:r>
      <w:r w:rsidR="007C116C">
        <w:rPr>
          <w:rFonts w:ascii="Times New Roman" w:hAnsi="Times New Roman" w:cs="Times New Roman"/>
          <w:color w:val="000000"/>
          <w:sz w:val="24"/>
          <w:szCs w:val="24"/>
        </w:rPr>
        <w:t>a</w:t>
      </w:r>
      <w:r>
        <w:rPr>
          <w:rFonts w:ascii="Times New Roman" w:hAnsi="Times New Roman" w:cs="Times New Roman"/>
          <w:color w:val="000000"/>
          <w:sz w:val="24"/>
          <w:szCs w:val="24"/>
        </w:rPr>
        <w:t xml:space="preserve">nkle </w:t>
      </w:r>
      <w:r w:rsidR="007C116C">
        <w:rPr>
          <w:rFonts w:ascii="Times New Roman" w:hAnsi="Times New Roman" w:cs="Times New Roman"/>
          <w:color w:val="000000"/>
          <w:sz w:val="24"/>
          <w:szCs w:val="24"/>
        </w:rPr>
        <w:t>r</w:t>
      </w:r>
      <w:r>
        <w:rPr>
          <w:rFonts w:ascii="Times New Roman" w:hAnsi="Times New Roman" w:cs="Times New Roman"/>
          <w:color w:val="000000"/>
          <w:sz w:val="24"/>
          <w:szCs w:val="24"/>
        </w:rPr>
        <w:t xml:space="preserve">ules negative (fracture with sharp, pinpoint pain </w:t>
      </w:r>
      <w:r w:rsidR="00F80F22">
        <w:rPr>
          <w:rFonts w:ascii="Times New Roman" w:hAnsi="Times New Roman" w:cs="Times New Roman"/>
          <w:color w:val="000000"/>
          <w:sz w:val="24"/>
          <w:szCs w:val="24"/>
        </w:rPr>
        <w:t xml:space="preserve">at the </w:t>
      </w:r>
      <w:r>
        <w:rPr>
          <w:rFonts w:ascii="Times New Roman" w:hAnsi="Times New Roman" w:cs="Times New Roman"/>
          <w:color w:val="000000"/>
          <w:sz w:val="24"/>
          <w:szCs w:val="24"/>
        </w:rPr>
        <w:t xml:space="preserve">base of </w:t>
      </w:r>
      <w:r w:rsidR="005B00CC">
        <w:rPr>
          <w:rFonts w:ascii="Times New Roman" w:hAnsi="Times New Roman" w:cs="Times New Roman"/>
          <w:color w:val="000000"/>
          <w:sz w:val="24"/>
          <w:szCs w:val="24"/>
        </w:rPr>
        <w:t>fif</w:t>
      </w:r>
      <w:r w:rsidRPr="00F66147">
        <w:rPr>
          <w:rFonts w:ascii="Times New Roman" w:hAnsi="Times New Roman" w:cs="Times New Roman"/>
          <w:color w:val="000000"/>
          <w:sz w:val="24"/>
          <w:szCs w:val="24"/>
        </w:rPr>
        <w:t>th</w:t>
      </w:r>
      <w:r>
        <w:rPr>
          <w:rFonts w:ascii="Times New Roman" w:hAnsi="Times New Roman" w:cs="Times New Roman"/>
          <w:color w:val="000000"/>
          <w:sz w:val="24"/>
          <w:szCs w:val="24"/>
        </w:rPr>
        <w:t xml:space="preserve"> metatarsal and inability to weight bear for </w:t>
      </w:r>
      <w:r w:rsidRPr="00857B4E">
        <w:rPr>
          <w:rFonts w:ascii="Times New Roman" w:hAnsi="Times New Roman" w:cs="Times New Roman"/>
          <w:color w:val="000000"/>
          <w:sz w:val="24"/>
          <w:szCs w:val="24"/>
        </w:rPr>
        <w:t>four</w:t>
      </w:r>
      <w:r>
        <w:rPr>
          <w:rFonts w:ascii="Times New Roman" w:hAnsi="Times New Roman" w:cs="Times New Roman"/>
          <w:color w:val="000000"/>
          <w:sz w:val="24"/>
          <w:szCs w:val="24"/>
        </w:rPr>
        <w:t xml:space="preserve"> steps). Long </w:t>
      </w:r>
      <w:r w:rsidR="007C116C">
        <w:rPr>
          <w:rFonts w:ascii="Times New Roman" w:hAnsi="Times New Roman" w:cs="Times New Roman"/>
          <w:color w:val="000000"/>
          <w:sz w:val="24"/>
          <w:szCs w:val="24"/>
        </w:rPr>
        <w:t>b</w:t>
      </w:r>
      <w:r>
        <w:rPr>
          <w:rFonts w:ascii="Times New Roman" w:hAnsi="Times New Roman" w:cs="Times New Roman"/>
          <w:color w:val="000000"/>
          <w:sz w:val="24"/>
          <w:szCs w:val="24"/>
        </w:rPr>
        <w:t xml:space="preserve">one </w:t>
      </w:r>
      <w:r w:rsidR="007C116C">
        <w:rPr>
          <w:rFonts w:ascii="Times New Roman" w:hAnsi="Times New Roman" w:cs="Times New Roman"/>
          <w:color w:val="000000"/>
          <w:sz w:val="24"/>
          <w:szCs w:val="24"/>
        </w:rPr>
        <w:t>c</w:t>
      </w:r>
      <w:r>
        <w:rPr>
          <w:rFonts w:ascii="Times New Roman" w:hAnsi="Times New Roman" w:cs="Times New Roman"/>
          <w:color w:val="000000"/>
          <w:sz w:val="24"/>
          <w:szCs w:val="24"/>
        </w:rPr>
        <w:t xml:space="preserve">ompression, </w:t>
      </w:r>
      <w:r w:rsidR="007C116C">
        <w:rPr>
          <w:rFonts w:ascii="Times New Roman" w:hAnsi="Times New Roman" w:cs="Times New Roman"/>
          <w:color w:val="000000"/>
          <w:sz w:val="24"/>
          <w:szCs w:val="24"/>
        </w:rPr>
        <w:t>t</w:t>
      </w:r>
      <w:r>
        <w:rPr>
          <w:rFonts w:ascii="Times New Roman" w:hAnsi="Times New Roman" w:cs="Times New Roman"/>
          <w:color w:val="000000"/>
          <w:sz w:val="24"/>
          <w:szCs w:val="24"/>
        </w:rPr>
        <w:t xml:space="preserve">uning </w:t>
      </w:r>
      <w:r w:rsidR="007C116C">
        <w:rPr>
          <w:rFonts w:ascii="Times New Roman" w:hAnsi="Times New Roman" w:cs="Times New Roman"/>
          <w:color w:val="000000"/>
          <w:sz w:val="24"/>
          <w:szCs w:val="24"/>
        </w:rPr>
        <w:t>f</w:t>
      </w:r>
      <w:r>
        <w:rPr>
          <w:rFonts w:ascii="Times New Roman" w:hAnsi="Times New Roman" w:cs="Times New Roman"/>
          <w:color w:val="000000"/>
          <w:sz w:val="24"/>
          <w:szCs w:val="24"/>
        </w:rPr>
        <w:t xml:space="preserve">ork, </w:t>
      </w:r>
      <w:r w:rsidR="007C116C">
        <w:rPr>
          <w:rFonts w:ascii="Times New Roman" w:hAnsi="Times New Roman" w:cs="Times New Roman"/>
          <w:color w:val="000000"/>
          <w:sz w:val="24"/>
          <w:szCs w:val="24"/>
        </w:rPr>
        <w:t>p</w:t>
      </w:r>
      <w:r>
        <w:rPr>
          <w:rFonts w:ascii="Times New Roman" w:hAnsi="Times New Roman" w:cs="Times New Roman"/>
          <w:color w:val="000000"/>
          <w:sz w:val="24"/>
          <w:szCs w:val="24"/>
        </w:rPr>
        <w:t>inpoint tenderness</w:t>
      </w:r>
    </w:p>
    <w:p w14:paraId="77727F3F" w14:textId="2B342545" w:rsidR="4CC60DE4" w:rsidRPr="00A445A7" w:rsidRDefault="4CC60DE4"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b/>
          <w:bCs/>
          <w:color w:val="000000"/>
          <w:sz w:val="24"/>
          <w:szCs w:val="24"/>
        </w:rPr>
        <w:t>Diagnosis:</w:t>
      </w:r>
      <w:r w:rsidRPr="00A445A7">
        <w:rPr>
          <w:rFonts w:ascii="Times New Roman" w:hAnsi="Times New Roman" w:cs="Times New Roman"/>
          <w:color w:val="000000"/>
          <w:sz w:val="24"/>
          <w:szCs w:val="24"/>
        </w:rPr>
        <w:t xml:space="preserve"> Lisfranc injury</w:t>
      </w:r>
    </w:p>
    <w:p w14:paraId="3559B965" w14:textId="77777777" w:rsidR="008D56D0" w:rsidRPr="00A445A7" w:rsidRDefault="008D56D0" w:rsidP="00487C31">
      <w:pPr>
        <w:spacing w:after="0" w:line="480" w:lineRule="auto"/>
        <w:rPr>
          <w:rFonts w:ascii="Times New Roman" w:eastAsia="Times New Roman" w:hAnsi="Times New Roman" w:cs="Times New Roman"/>
          <w:color w:val="000000"/>
          <w:sz w:val="24"/>
          <w:szCs w:val="24"/>
        </w:rPr>
      </w:pPr>
    </w:p>
    <w:p w14:paraId="6785BA0F" w14:textId="3739896C"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&lt;a&gt;References</w:t>
      </w:r>
    </w:p>
    <w:p w14:paraId="5D72D1E2" w14:textId="2508505D" w:rsidR="00DD4976" w:rsidRPr="00FC0FDC" w:rsidRDefault="00DD4976" w:rsidP="00FC0FDC">
      <w:pPr>
        <w:pStyle w:val="ListParagraph"/>
        <w:numPr>
          <w:ilvl w:val="0"/>
          <w:numId w:val="9"/>
        </w:numPr>
        <w:spacing w:after="0" w:line="480" w:lineRule="auto"/>
        <w:rPr>
          <w:rFonts w:ascii="Times New Roman" w:hAnsi="Times New Roman" w:cs="Times New Roman"/>
          <w:color w:val="000000"/>
          <w:sz w:val="24"/>
          <w:szCs w:val="24"/>
        </w:rPr>
      </w:pPr>
      <w:r w:rsidRPr="00FC0FDC">
        <w:rPr>
          <w:rFonts w:ascii="Times New Roman" w:hAnsi="Times New Roman" w:cs="Times New Roman"/>
          <w:color w:val="000000"/>
          <w:sz w:val="24"/>
          <w:szCs w:val="24"/>
        </w:rPr>
        <w:t xml:space="preserve">Shultz SJ, McLeod TC, eds. Leg, ankle, and foot. In: </w:t>
      </w:r>
      <w:r w:rsidRPr="00FC0FDC">
        <w:rPr>
          <w:rFonts w:ascii="Times New Roman" w:hAnsi="Times New Roman" w:cs="Times New Roman"/>
          <w:i/>
          <w:iCs/>
          <w:color w:val="000000"/>
          <w:sz w:val="24"/>
          <w:szCs w:val="24"/>
        </w:rPr>
        <w:t>Examination of Musculoskeletal Injuries</w:t>
      </w:r>
      <w:r w:rsidRPr="00FC0FDC">
        <w:rPr>
          <w:rFonts w:ascii="Times New Roman" w:hAnsi="Times New Roman" w:cs="Times New Roman"/>
          <w:color w:val="000000"/>
          <w:sz w:val="24"/>
          <w:szCs w:val="24"/>
        </w:rPr>
        <w:t>. Human Kinetics; 2026:369-418.</w:t>
      </w:r>
    </w:p>
    <w:p w14:paraId="18EAC503" w14:textId="77777777" w:rsidR="00DD4976" w:rsidRPr="00FC0FDC" w:rsidRDefault="00DD4976" w:rsidP="00FC0FDC">
      <w:pPr>
        <w:pStyle w:val="ListParagraph"/>
        <w:numPr>
          <w:ilvl w:val="0"/>
          <w:numId w:val="9"/>
        </w:numPr>
        <w:spacing w:after="0" w:line="480" w:lineRule="auto"/>
        <w:rPr>
          <w:rFonts w:ascii="Times New Roman" w:hAnsi="Times New Roman" w:cs="Times New Roman"/>
          <w:color w:val="000000"/>
          <w:sz w:val="24"/>
          <w:szCs w:val="24"/>
        </w:rPr>
      </w:pPr>
      <w:r w:rsidRPr="00FC0FDC">
        <w:rPr>
          <w:rFonts w:ascii="Times New Roman" w:hAnsi="Times New Roman" w:cs="Times New Roman"/>
          <w:color w:val="000000"/>
          <w:sz w:val="24"/>
          <w:szCs w:val="24"/>
        </w:rPr>
        <w:t xml:space="preserve">Shultz SJ, McLeod TC, eds. Knee and thigh. In: </w:t>
      </w:r>
      <w:r w:rsidRPr="00FC0FDC">
        <w:rPr>
          <w:rFonts w:ascii="Times New Roman" w:hAnsi="Times New Roman" w:cs="Times New Roman"/>
          <w:i/>
          <w:iCs/>
          <w:color w:val="000000"/>
          <w:sz w:val="24"/>
          <w:szCs w:val="24"/>
        </w:rPr>
        <w:t>Examination of Muscu</w:t>
      </w:r>
      <w:r w:rsidRPr="00FC0FDC">
        <w:rPr>
          <w:rFonts w:ascii="Times New Roman" w:hAnsi="Times New Roman" w:cs="Times New Roman"/>
          <w:i/>
          <w:iCs/>
          <w:color w:val="000000"/>
          <w:sz w:val="24"/>
          <w:szCs w:val="24"/>
        </w:rPr>
        <w:softHyphen/>
        <w:t>loskeletal Injuries</w:t>
      </w:r>
      <w:r w:rsidRPr="00FC0FDC">
        <w:rPr>
          <w:rFonts w:ascii="Times New Roman" w:hAnsi="Times New Roman" w:cs="Times New Roman"/>
          <w:color w:val="000000"/>
          <w:sz w:val="24"/>
          <w:szCs w:val="24"/>
        </w:rPr>
        <w:t>. Human Kinetics; 2026:419-476.</w:t>
      </w:r>
    </w:p>
    <w:p w14:paraId="3A281F6E" w14:textId="77777777" w:rsidR="00B26205" w:rsidRPr="00A445A7" w:rsidRDefault="00B26205" w:rsidP="00DD4976">
      <w:pPr>
        <w:spacing w:after="0" w:line="480" w:lineRule="auto"/>
        <w:rPr>
          <w:rFonts w:ascii="Times New Roman" w:hAnsi="Times New Roman" w:cs="Times New Roman"/>
          <w:color w:val="000000"/>
          <w:sz w:val="24"/>
        </w:rPr>
      </w:pPr>
    </w:p>
    <w:p w14:paraId="7422CEE1" w14:textId="77777777" w:rsidR="008D56D0" w:rsidRPr="00A445A7" w:rsidRDefault="008D56D0" w:rsidP="00487C31">
      <w:pPr>
        <w:spacing w:after="0" w:line="480" w:lineRule="auto"/>
        <w:rPr>
          <w:rFonts w:ascii="Times New Roman" w:eastAsia="Times New Roman" w:hAnsi="Times New Roman" w:cs="Times New Roman"/>
          <w:b/>
          <w:bCs/>
          <w:color w:val="000000"/>
          <w:sz w:val="24"/>
          <w:szCs w:val="24"/>
        </w:rPr>
      </w:pPr>
      <w:bookmarkStart w:id="16" w:name="_Hlk212728816"/>
      <w:bookmarkStart w:id="17" w:name="_Hlk213414459"/>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qqBEGIN</w:t>
      </w:r>
      <w:proofErr w:type="spellEnd"/>
      <w:r w:rsidRPr="00A445A7">
        <w:rPr>
          <w:rFonts w:ascii="Times New Roman" w:eastAsia="Times New Roman" w:hAnsi="Times New Roman" w:cs="Times New Roman"/>
          <w:b/>
          <w:bCs/>
          <w:color w:val="000000"/>
          <w:sz w:val="24"/>
          <w:szCs w:val="24"/>
        </w:rPr>
        <w:t xml:space="preserve"> downloadable content: Button name: </w:t>
      </w:r>
      <w:r w:rsidRPr="00A445A7">
        <w:rPr>
          <w:rFonts w:ascii="Times New Roman" w:hAnsi="Times New Roman" w:cs="Times New Roman"/>
          <w:b/>
          <w:bCs/>
          <w:color w:val="000000"/>
          <w:sz w:val="24"/>
          <w:szCs w:val="24"/>
        </w:rPr>
        <w:t>Suggested Answers for Select Activities</w:t>
      </w:r>
    </w:p>
    <w:p w14:paraId="76677F07" w14:textId="77777777" w:rsidR="008D56D0" w:rsidRPr="00A445A7" w:rsidRDefault="008D56D0" w:rsidP="00487C31">
      <w:pPr>
        <w:spacing w:after="0" w:line="480" w:lineRule="auto"/>
        <w:rPr>
          <w:rFonts w:ascii="Times New Roman" w:hAnsi="Times New Roman" w:cs="Times New Roman"/>
          <w:color w:val="000000"/>
          <w:sz w:val="24"/>
          <w:szCs w:val="24"/>
        </w:rPr>
      </w:pPr>
      <w:r w:rsidRPr="00A445A7">
        <w:rPr>
          <w:rFonts w:ascii="Times New Roman" w:hAnsi="Times New Roman" w:cs="Times New Roman"/>
          <w:color w:val="000000"/>
          <w:sz w:val="24"/>
          <w:szCs w:val="24"/>
        </w:rPr>
        <w:t>&lt;title&gt;Suggested Answers for Select Activities</w:t>
      </w:r>
    </w:p>
    <w:bookmarkEnd w:id="16"/>
    <w:bookmarkEnd w:id="17"/>
    <w:p w14:paraId="63302041" w14:textId="08235AC9" w:rsidR="008D56D0" w:rsidRPr="00A445A7" w:rsidRDefault="009E12B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w:t>
      </w:r>
      <w:proofErr w:type="spellStart"/>
      <w:r w:rsidRPr="00A445A7">
        <w:rPr>
          <w:rFonts w:ascii="Times New Roman" w:eastAsia="Times New Roman" w:hAnsi="Times New Roman" w:cs="Times New Roman"/>
          <w:color w:val="000000"/>
          <w:sz w:val="24"/>
          <w:szCs w:val="24"/>
        </w:rPr>
        <w:t>Presimulation</w:t>
      </w:r>
      <w:proofErr w:type="spellEnd"/>
      <w:r w:rsidRPr="00A445A7">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857B4E">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Palpation</w:t>
      </w:r>
    </w:p>
    <w:p w14:paraId="63491F19" w14:textId="335AC901" w:rsidR="008D56D0" w:rsidRPr="00A445A7" w:rsidRDefault="63CC40E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Students should reflect on their palpation practice and document any abnormal findings in their partner.</w:t>
      </w:r>
    </w:p>
    <w:p w14:paraId="408C8480" w14:textId="77777777" w:rsidR="000A5F03" w:rsidRPr="00A445A7" w:rsidRDefault="000A5F03" w:rsidP="00487C31">
      <w:pPr>
        <w:spacing w:after="0" w:line="480" w:lineRule="auto"/>
        <w:rPr>
          <w:rFonts w:ascii="Times New Roman" w:eastAsia="Times New Roman" w:hAnsi="Times New Roman" w:cs="Times New Roman"/>
          <w:color w:val="000000"/>
          <w:sz w:val="24"/>
          <w:szCs w:val="24"/>
        </w:rPr>
      </w:pPr>
    </w:p>
    <w:p w14:paraId="5CA2F94E" w14:textId="4F5E7B81" w:rsidR="008D56D0" w:rsidRPr="00A445A7" w:rsidRDefault="009E12B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w:t>
      </w:r>
      <w:proofErr w:type="spellStart"/>
      <w:r w:rsidRPr="00A445A7">
        <w:rPr>
          <w:rFonts w:ascii="Times New Roman" w:eastAsia="Times New Roman" w:hAnsi="Times New Roman" w:cs="Times New Roman"/>
          <w:color w:val="000000"/>
          <w:sz w:val="24"/>
          <w:szCs w:val="24"/>
        </w:rPr>
        <w:t>Presimulation</w:t>
      </w:r>
      <w:proofErr w:type="spellEnd"/>
      <w:r w:rsidRPr="00A445A7">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857B4E">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Anatomy</w:t>
      </w:r>
    </w:p>
    <w:p w14:paraId="368E684D" w14:textId="0A86818A" w:rsidR="3B047B1B" w:rsidRPr="00FC0FDC" w:rsidRDefault="3B047B1B" w:rsidP="00FC0FDC">
      <w:pPr>
        <w:pStyle w:val="ListParagraph"/>
        <w:numPr>
          <w:ilvl w:val="0"/>
          <w:numId w:val="10"/>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The role of the ACL is to prevent anterior translation of the tibia relative to the femur. A noncontact, pivot motion or a blow to the posterior tibia are common mechanisms of injury.</w:t>
      </w:r>
    </w:p>
    <w:p w14:paraId="6F6F142A" w14:textId="5CD4E57E" w:rsidR="3B047B1B" w:rsidRPr="00FC0FDC" w:rsidRDefault="3B047B1B" w:rsidP="00FC0FDC">
      <w:pPr>
        <w:pStyle w:val="ListParagraph"/>
        <w:numPr>
          <w:ilvl w:val="0"/>
          <w:numId w:val="10"/>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lastRenderedPageBreak/>
        <w:t xml:space="preserve">The role of the </w:t>
      </w:r>
      <w:r w:rsidR="007C116C" w:rsidRPr="00FC0FDC">
        <w:rPr>
          <w:rFonts w:ascii="Times New Roman" w:eastAsia="Times New Roman" w:hAnsi="Times New Roman" w:cs="Times New Roman"/>
          <w:color w:val="000000"/>
          <w:sz w:val="24"/>
          <w:szCs w:val="24"/>
        </w:rPr>
        <w:t>posterior cruciate ligament (</w:t>
      </w:r>
      <w:r w:rsidRPr="00FC0FDC">
        <w:rPr>
          <w:rFonts w:ascii="Times New Roman" w:eastAsia="Times New Roman" w:hAnsi="Times New Roman" w:cs="Times New Roman"/>
          <w:color w:val="000000"/>
          <w:sz w:val="24"/>
          <w:szCs w:val="24"/>
        </w:rPr>
        <w:t>PCL</w:t>
      </w:r>
      <w:r w:rsidR="007C116C" w:rsidRPr="00FC0FDC">
        <w:rPr>
          <w:rFonts w:ascii="Times New Roman" w:eastAsia="Times New Roman" w:hAnsi="Times New Roman" w:cs="Times New Roman"/>
          <w:color w:val="000000"/>
          <w:sz w:val="24"/>
          <w:szCs w:val="24"/>
        </w:rPr>
        <w:t>)</w:t>
      </w:r>
      <w:r w:rsidRPr="00FC0FDC">
        <w:rPr>
          <w:rFonts w:ascii="Times New Roman" w:eastAsia="Times New Roman" w:hAnsi="Times New Roman" w:cs="Times New Roman"/>
          <w:color w:val="000000"/>
          <w:sz w:val="24"/>
          <w:szCs w:val="24"/>
        </w:rPr>
        <w:t xml:space="preserve"> is to prevent posterior translation of the tibia relative to the femur. A blow to the anterior tibia, such as falling directly on a bent knee</w:t>
      </w:r>
      <w:r w:rsidR="007C116C" w:rsidRPr="00FC0FDC">
        <w:rPr>
          <w:rFonts w:ascii="Times New Roman" w:eastAsia="Times New Roman" w:hAnsi="Times New Roman" w:cs="Times New Roman"/>
          <w:color w:val="000000"/>
          <w:sz w:val="24"/>
          <w:szCs w:val="24"/>
        </w:rPr>
        <w:t>,</w:t>
      </w:r>
      <w:r w:rsidRPr="00FC0FDC">
        <w:rPr>
          <w:rFonts w:ascii="Times New Roman" w:eastAsia="Times New Roman" w:hAnsi="Times New Roman" w:cs="Times New Roman"/>
          <w:color w:val="000000"/>
          <w:sz w:val="24"/>
          <w:szCs w:val="24"/>
        </w:rPr>
        <w:t xml:space="preserve"> is a common mechanism of injury</w:t>
      </w:r>
      <w:r w:rsidR="007C116C" w:rsidRPr="00FC0FDC">
        <w:rPr>
          <w:rFonts w:ascii="Times New Roman" w:eastAsia="Times New Roman" w:hAnsi="Times New Roman" w:cs="Times New Roman"/>
          <w:color w:val="000000"/>
          <w:sz w:val="24"/>
          <w:szCs w:val="24"/>
        </w:rPr>
        <w:t>.</w:t>
      </w:r>
    </w:p>
    <w:p w14:paraId="348C5653" w14:textId="65244AD2" w:rsidR="3B047B1B" w:rsidRPr="00FC0FDC" w:rsidRDefault="391004B2" w:rsidP="00FC0FDC">
      <w:pPr>
        <w:pStyle w:val="ListParagraph"/>
        <w:numPr>
          <w:ilvl w:val="0"/>
          <w:numId w:val="10"/>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The role of the tibiofibular ligaments is to provide stability to the ankle and prevent motion of the tibia and fibula. A common mechanism of injury for these ligaments is forced </w:t>
      </w:r>
      <w:proofErr w:type="spellStart"/>
      <w:r w:rsidRPr="00FC0FDC">
        <w:rPr>
          <w:rFonts w:ascii="Times New Roman" w:eastAsia="Times New Roman" w:hAnsi="Times New Roman" w:cs="Times New Roman"/>
          <w:color w:val="000000"/>
          <w:sz w:val="24"/>
          <w:szCs w:val="24"/>
        </w:rPr>
        <w:t>hyperdorsiflexion</w:t>
      </w:r>
      <w:proofErr w:type="spellEnd"/>
      <w:r w:rsidRPr="00FC0FDC">
        <w:rPr>
          <w:rFonts w:ascii="Times New Roman" w:eastAsia="Times New Roman" w:hAnsi="Times New Roman" w:cs="Times New Roman"/>
          <w:color w:val="000000"/>
          <w:sz w:val="24"/>
          <w:szCs w:val="24"/>
        </w:rPr>
        <w:t xml:space="preserve"> with or without external rotation.</w:t>
      </w:r>
    </w:p>
    <w:p w14:paraId="0223F715" w14:textId="77777777" w:rsidR="000A5F03" w:rsidRPr="00A445A7" w:rsidRDefault="000A5F03" w:rsidP="00487C31">
      <w:pPr>
        <w:spacing w:after="0" w:line="480" w:lineRule="auto"/>
        <w:rPr>
          <w:rFonts w:ascii="Times New Roman" w:eastAsia="Times New Roman" w:hAnsi="Times New Roman" w:cs="Times New Roman"/>
          <w:color w:val="000000"/>
          <w:sz w:val="24"/>
          <w:szCs w:val="24"/>
        </w:rPr>
      </w:pPr>
    </w:p>
    <w:p w14:paraId="39462C2C" w14:textId="76B4DD53" w:rsidR="3B047B1B" w:rsidRPr="00A445A7" w:rsidRDefault="009E12B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w:t>
      </w:r>
      <w:proofErr w:type="spellStart"/>
      <w:r w:rsidRPr="00A445A7">
        <w:rPr>
          <w:rFonts w:ascii="Times New Roman" w:eastAsia="Times New Roman" w:hAnsi="Times New Roman" w:cs="Times New Roman"/>
          <w:color w:val="000000"/>
          <w:sz w:val="24"/>
          <w:szCs w:val="24"/>
        </w:rPr>
        <w:t>Presimulation</w:t>
      </w:r>
      <w:proofErr w:type="spellEnd"/>
      <w:r w:rsidRPr="00A445A7">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857B4E">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Special Test Understandings</w:t>
      </w:r>
    </w:p>
    <w:p w14:paraId="1D499E19" w14:textId="3C574344" w:rsidR="3B047B1B" w:rsidRPr="00FC0FDC" w:rsidRDefault="3B047B1B" w:rsidP="00FC0FDC">
      <w:pPr>
        <w:pStyle w:val="ListParagraph"/>
        <w:numPr>
          <w:ilvl w:val="0"/>
          <w:numId w:val="11"/>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The Thompson test has 100</w:t>
      </w:r>
      <w:r w:rsidR="005B00CC" w:rsidRPr="00FC0FDC">
        <w:rPr>
          <w:rFonts w:ascii="Times New Roman" w:eastAsia="Times New Roman" w:hAnsi="Times New Roman" w:cs="Times New Roman"/>
          <w:color w:val="000000"/>
          <w:sz w:val="24"/>
          <w:szCs w:val="24"/>
        </w:rPr>
        <w:t xml:space="preserve"> percent</w:t>
      </w:r>
      <w:r w:rsidRPr="00FC0FDC">
        <w:rPr>
          <w:rFonts w:ascii="Times New Roman" w:eastAsia="Times New Roman" w:hAnsi="Times New Roman" w:cs="Times New Roman"/>
          <w:color w:val="000000"/>
          <w:sz w:val="24"/>
          <w:szCs w:val="24"/>
        </w:rPr>
        <w:t xml:space="preserve"> sensitivity and specificity</w:t>
      </w:r>
      <w:r w:rsidR="007C116C" w:rsidRPr="00FC0FDC">
        <w:rPr>
          <w:rFonts w:ascii="Times New Roman" w:eastAsia="Times New Roman" w:hAnsi="Times New Roman" w:cs="Times New Roman"/>
          <w:color w:val="000000"/>
          <w:sz w:val="24"/>
          <w:szCs w:val="24"/>
        </w:rPr>
        <w:t>,</w:t>
      </w:r>
      <w:r w:rsidRPr="00FC0FDC">
        <w:rPr>
          <w:rFonts w:ascii="Times New Roman" w:eastAsia="Times New Roman" w:hAnsi="Times New Roman" w:cs="Times New Roman"/>
          <w:color w:val="000000"/>
          <w:sz w:val="24"/>
          <w:szCs w:val="24"/>
        </w:rPr>
        <w:t xml:space="preserve"> which tells us this test is highly reliable at identifying true positive and true negative findings.</w:t>
      </w:r>
    </w:p>
    <w:p w14:paraId="274022AE" w14:textId="719F0321" w:rsidR="3B047B1B" w:rsidRPr="00FC0FDC" w:rsidRDefault="3B047B1B" w:rsidP="00FC0FDC">
      <w:pPr>
        <w:pStyle w:val="ListParagraph"/>
        <w:numPr>
          <w:ilvl w:val="0"/>
          <w:numId w:val="11"/>
        </w:numPr>
        <w:spacing w:after="0" w:line="480" w:lineRule="auto"/>
        <w:rPr>
          <w:rFonts w:ascii="Times New Roman" w:hAnsi="Times New Roman" w:cs="Times New Roman"/>
        </w:rPr>
      </w:pPr>
      <w:r w:rsidRPr="00FC0FDC">
        <w:rPr>
          <w:rFonts w:ascii="Times New Roman" w:eastAsia="Times New Roman" w:hAnsi="Times New Roman" w:cs="Times New Roman"/>
          <w:color w:val="000000"/>
          <w:sz w:val="24"/>
          <w:szCs w:val="24"/>
        </w:rPr>
        <w:t>The meniscus special test with the highest sensitivity is the Thessaly test.</w:t>
      </w:r>
      <w:r w:rsidR="00DD4976" w:rsidRPr="00FC0FDC">
        <w:rPr>
          <w:rFonts w:ascii="Times New Roman" w:eastAsia="Times New Roman" w:hAnsi="Times New Roman" w:cs="Times New Roman"/>
          <w:color w:val="000000"/>
          <w:sz w:val="24"/>
          <w:szCs w:val="24"/>
        </w:rPr>
        <w:t xml:space="preserve"> </w:t>
      </w:r>
      <w:r w:rsidR="7436C2F3" w:rsidRPr="00FC0FDC">
        <w:rPr>
          <w:rFonts w:ascii="Times New Roman" w:hAnsi="Times New Roman" w:cs="Times New Roman"/>
        </w:rPr>
        <w:t>The ACL special test with the highest sensitivity is the Lachman’s test.</w:t>
      </w:r>
    </w:p>
    <w:p w14:paraId="55B49159" w14:textId="11E0C795" w:rsidR="7436C2F3" w:rsidRPr="00FC0FDC" w:rsidRDefault="391004B2" w:rsidP="00FC0FDC">
      <w:pPr>
        <w:pStyle w:val="ListParagraph"/>
        <w:numPr>
          <w:ilvl w:val="0"/>
          <w:numId w:val="11"/>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When differentiating between an osteochondral lesion, iliotibial band compression syndrome, and a lateral meniscal tear, consider the mechanism of inj</w:t>
      </w:r>
      <w:r w:rsidR="00A94E20" w:rsidRPr="00FC0FDC">
        <w:rPr>
          <w:rFonts w:ascii="Times New Roman" w:eastAsia="Times New Roman" w:hAnsi="Times New Roman" w:cs="Times New Roman"/>
          <w:color w:val="000000"/>
          <w:sz w:val="24"/>
          <w:szCs w:val="24"/>
        </w:rPr>
        <w:t>ur</w:t>
      </w:r>
      <w:r w:rsidRPr="00FC0FDC">
        <w:rPr>
          <w:rFonts w:ascii="Times New Roman" w:eastAsia="Times New Roman" w:hAnsi="Times New Roman" w:cs="Times New Roman"/>
          <w:color w:val="000000"/>
          <w:sz w:val="24"/>
          <w:szCs w:val="24"/>
        </w:rPr>
        <w:t>y, the location and type of pain, and the onset of the injury.</w:t>
      </w:r>
    </w:p>
    <w:p w14:paraId="7FE327A9" w14:textId="093BAB8C" w:rsidR="391004B2" w:rsidRPr="00FC0FDC" w:rsidRDefault="391004B2" w:rsidP="00FC0FDC">
      <w:pPr>
        <w:pStyle w:val="ListParagraph"/>
        <w:numPr>
          <w:ilvl w:val="0"/>
          <w:numId w:val="11"/>
        </w:numPr>
        <w:spacing w:after="0" w:line="480" w:lineRule="auto"/>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With a partner, practice and list the special tests for the following pathologies:</w:t>
      </w:r>
    </w:p>
    <w:p w14:paraId="7B084826" w14:textId="139BB4B6"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Lateral ankle sprain: Anterior drawer test, talar tilt (inversion)</w:t>
      </w:r>
    </w:p>
    <w:p w14:paraId="25CB46A5" w14:textId="6D8F5D82"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Medial ankle sprain: Talar tilt (eversion), </w:t>
      </w:r>
      <w:proofErr w:type="spellStart"/>
      <w:r w:rsidRPr="00FC0FDC">
        <w:rPr>
          <w:rFonts w:ascii="Times New Roman" w:eastAsia="Times New Roman" w:hAnsi="Times New Roman" w:cs="Times New Roman"/>
          <w:color w:val="000000"/>
          <w:sz w:val="24"/>
          <w:szCs w:val="24"/>
        </w:rPr>
        <w:t>Kleiger’s</w:t>
      </w:r>
      <w:proofErr w:type="spellEnd"/>
      <w:r w:rsidRPr="00FC0FDC">
        <w:rPr>
          <w:rFonts w:ascii="Times New Roman" w:eastAsia="Times New Roman" w:hAnsi="Times New Roman" w:cs="Times New Roman"/>
          <w:color w:val="000000"/>
          <w:sz w:val="24"/>
          <w:szCs w:val="24"/>
        </w:rPr>
        <w:t xml:space="preserve"> test</w:t>
      </w:r>
    </w:p>
    <w:p w14:paraId="18EB1846" w14:textId="7ABC4D88"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High ankle sprain: </w:t>
      </w:r>
      <w:proofErr w:type="spellStart"/>
      <w:r w:rsidRPr="00FC0FDC">
        <w:rPr>
          <w:rFonts w:ascii="Times New Roman" w:eastAsia="Times New Roman" w:hAnsi="Times New Roman" w:cs="Times New Roman"/>
          <w:color w:val="000000"/>
          <w:sz w:val="24"/>
          <w:szCs w:val="24"/>
        </w:rPr>
        <w:t>Kleiger’s</w:t>
      </w:r>
      <w:proofErr w:type="spellEnd"/>
      <w:r w:rsidRPr="00FC0FDC">
        <w:rPr>
          <w:rFonts w:ascii="Times New Roman" w:eastAsia="Times New Roman" w:hAnsi="Times New Roman" w:cs="Times New Roman"/>
          <w:color w:val="000000"/>
          <w:sz w:val="24"/>
          <w:szCs w:val="24"/>
        </w:rPr>
        <w:t xml:space="preserve"> test, squeeze test, </w:t>
      </w:r>
      <w:r w:rsidR="007C116C" w:rsidRPr="00FC0FDC">
        <w:rPr>
          <w:rFonts w:ascii="Times New Roman" w:eastAsia="Times New Roman" w:hAnsi="Times New Roman" w:cs="Times New Roman"/>
          <w:color w:val="000000"/>
          <w:sz w:val="24"/>
          <w:szCs w:val="24"/>
        </w:rPr>
        <w:t>C</w:t>
      </w:r>
      <w:r w:rsidRPr="00FC0FDC">
        <w:rPr>
          <w:rFonts w:ascii="Times New Roman" w:eastAsia="Times New Roman" w:hAnsi="Times New Roman" w:cs="Times New Roman"/>
          <w:color w:val="000000"/>
          <w:sz w:val="24"/>
          <w:szCs w:val="24"/>
        </w:rPr>
        <w:t>otton test</w:t>
      </w:r>
    </w:p>
    <w:p w14:paraId="0ECFC98C" w14:textId="5DEFD588"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Achilles tendon rupture: Thompson test</w:t>
      </w:r>
    </w:p>
    <w:p w14:paraId="0DC7C2C5" w14:textId="610BF50C"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ACL sprain: Lachman test, </w:t>
      </w:r>
      <w:r w:rsidR="00F80F22" w:rsidRPr="00FC0FDC">
        <w:rPr>
          <w:rFonts w:ascii="Times New Roman" w:eastAsia="Times New Roman" w:hAnsi="Times New Roman" w:cs="Times New Roman"/>
          <w:color w:val="000000"/>
          <w:sz w:val="24"/>
          <w:szCs w:val="24"/>
        </w:rPr>
        <w:t>a</w:t>
      </w:r>
      <w:r w:rsidRPr="00FC0FDC">
        <w:rPr>
          <w:rFonts w:ascii="Times New Roman" w:eastAsia="Times New Roman" w:hAnsi="Times New Roman" w:cs="Times New Roman"/>
          <w:color w:val="000000"/>
          <w:sz w:val="24"/>
          <w:szCs w:val="24"/>
        </w:rPr>
        <w:t xml:space="preserve">nterior drawer, </w:t>
      </w:r>
      <w:r w:rsidR="00F80F22" w:rsidRPr="00FC0FDC">
        <w:rPr>
          <w:rFonts w:ascii="Times New Roman" w:eastAsia="Times New Roman" w:hAnsi="Times New Roman" w:cs="Times New Roman"/>
          <w:color w:val="000000"/>
          <w:sz w:val="24"/>
          <w:szCs w:val="24"/>
        </w:rPr>
        <w:t>p</w:t>
      </w:r>
      <w:r w:rsidRPr="00FC0FDC">
        <w:rPr>
          <w:rFonts w:ascii="Times New Roman" w:eastAsia="Times New Roman" w:hAnsi="Times New Roman" w:cs="Times New Roman"/>
          <w:color w:val="000000"/>
          <w:sz w:val="24"/>
          <w:szCs w:val="24"/>
        </w:rPr>
        <w:t>ivot shift</w:t>
      </w:r>
    </w:p>
    <w:p w14:paraId="4BECEBB3" w14:textId="70030939"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LCL sprain: Varus stress test</w:t>
      </w:r>
    </w:p>
    <w:p w14:paraId="1111A9AB" w14:textId="5D41449B"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MCL sprain: Valgus stress test</w:t>
      </w:r>
    </w:p>
    <w:p w14:paraId="0531F0A3" w14:textId="6D82DEDE" w:rsidR="391004B2" w:rsidRPr="00FC0FDC" w:rsidRDefault="391004B2" w:rsidP="00FC0FDC">
      <w:pPr>
        <w:pStyle w:val="ListParagraph"/>
        <w:numPr>
          <w:ilvl w:val="0"/>
          <w:numId w:val="12"/>
        </w:numPr>
        <w:spacing w:after="0" w:line="480" w:lineRule="auto"/>
        <w:ind w:left="1080"/>
        <w:rPr>
          <w:rFonts w:ascii="Times New Roman" w:eastAsia="Times New Roman" w:hAnsi="Times New Roman" w:cs="Times New Roman"/>
          <w:color w:val="000000"/>
          <w:sz w:val="24"/>
          <w:szCs w:val="24"/>
        </w:rPr>
      </w:pPr>
      <w:r w:rsidRPr="00FC0FDC">
        <w:rPr>
          <w:rFonts w:ascii="Times New Roman" w:eastAsia="Times New Roman" w:hAnsi="Times New Roman" w:cs="Times New Roman"/>
          <w:color w:val="000000"/>
          <w:sz w:val="24"/>
          <w:szCs w:val="24"/>
        </w:rPr>
        <w:t xml:space="preserve">Meniscal tear: Thessaly test, </w:t>
      </w:r>
      <w:r w:rsidR="007C116C" w:rsidRPr="00FC0FDC">
        <w:rPr>
          <w:rFonts w:ascii="Times New Roman" w:eastAsia="Times New Roman" w:hAnsi="Times New Roman" w:cs="Times New Roman"/>
          <w:color w:val="000000"/>
          <w:sz w:val="24"/>
          <w:szCs w:val="24"/>
        </w:rPr>
        <w:t>McMurray test</w:t>
      </w:r>
      <w:r w:rsidRPr="00FC0FDC">
        <w:rPr>
          <w:rFonts w:ascii="Times New Roman" w:eastAsia="Times New Roman" w:hAnsi="Times New Roman" w:cs="Times New Roman"/>
          <w:color w:val="000000"/>
          <w:sz w:val="24"/>
          <w:szCs w:val="24"/>
        </w:rPr>
        <w:t>, Apley’s compression and distraction</w:t>
      </w:r>
    </w:p>
    <w:p w14:paraId="2051EFEC" w14:textId="77777777" w:rsidR="000A5F03" w:rsidRPr="00A445A7" w:rsidRDefault="000A5F03" w:rsidP="00487C31">
      <w:pPr>
        <w:spacing w:after="0" w:line="480" w:lineRule="auto"/>
        <w:rPr>
          <w:rFonts w:ascii="Times New Roman" w:eastAsia="Times New Roman" w:hAnsi="Times New Roman" w:cs="Times New Roman"/>
          <w:color w:val="000000"/>
          <w:sz w:val="24"/>
          <w:szCs w:val="24"/>
        </w:rPr>
      </w:pPr>
    </w:p>
    <w:p w14:paraId="72D9B59C" w14:textId="577071D3" w:rsidR="008D56D0" w:rsidRPr="00A445A7" w:rsidRDefault="009E12B0"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color w:val="000000"/>
          <w:sz w:val="24"/>
          <w:szCs w:val="24"/>
        </w:rPr>
        <w:t>&lt;b&gt;</w:t>
      </w:r>
      <w:proofErr w:type="spellStart"/>
      <w:r w:rsidRPr="00A445A7">
        <w:rPr>
          <w:rFonts w:ascii="Times New Roman" w:eastAsia="Times New Roman" w:hAnsi="Times New Roman" w:cs="Times New Roman"/>
          <w:color w:val="000000"/>
          <w:sz w:val="24"/>
          <w:szCs w:val="24"/>
        </w:rPr>
        <w:t>Presimulation</w:t>
      </w:r>
      <w:proofErr w:type="spellEnd"/>
      <w:r w:rsidRPr="00A445A7">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857B4E">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Special Test Selection</w:t>
      </w:r>
    </w:p>
    <w:p w14:paraId="18A8D809" w14:textId="50ACECF3" w:rsidR="675A44B3" w:rsidRPr="00A445A7" w:rsidRDefault="400DB9FC" w:rsidP="00487C31">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are required to complete this activity and should submit </w:t>
      </w:r>
      <w:r w:rsidR="007C116C">
        <w:rPr>
          <w:rFonts w:ascii="Times New Roman" w:eastAsia="Times New Roman" w:hAnsi="Times New Roman" w:cs="Times New Roman"/>
          <w:color w:val="000000"/>
          <w:sz w:val="24"/>
          <w:szCs w:val="24"/>
        </w:rPr>
        <w:t xml:space="preserve">the following </w:t>
      </w:r>
      <w:r>
        <w:rPr>
          <w:rFonts w:ascii="Times New Roman" w:eastAsia="Times New Roman" w:hAnsi="Times New Roman" w:cs="Times New Roman"/>
          <w:color w:val="000000"/>
          <w:sz w:val="24"/>
          <w:szCs w:val="24"/>
        </w:rPr>
        <w:t>to the instructor</w:t>
      </w:r>
      <w:r w:rsidR="007C11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special tests appropriate for the situation, how to perform the special test and any appropriate variations, and appropriate next steps or referrals with </w:t>
      </w:r>
      <w:r w:rsidRPr="00857B4E">
        <w:rPr>
          <w:rFonts w:ascii="Times New Roman" w:eastAsia="Times New Roman" w:hAnsi="Times New Roman" w:cs="Times New Roman"/>
          <w:color w:val="000000"/>
          <w:sz w:val="24"/>
          <w:szCs w:val="24"/>
        </w:rPr>
        <w:t>two</w:t>
      </w:r>
      <w:r>
        <w:rPr>
          <w:rFonts w:ascii="Times New Roman" w:eastAsia="Times New Roman" w:hAnsi="Times New Roman" w:cs="Times New Roman"/>
          <w:color w:val="000000"/>
          <w:sz w:val="24"/>
          <w:szCs w:val="24"/>
        </w:rPr>
        <w:t xml:space="preserve"> references cited. Students should also have </w:t>
      </w:r>
      <w:r w:rsidRPr="00857B4E">
        <w:rPr>
          <w:rFonts w:ascii="Times New Roman" w:eastAsia="Times New Roman" w:hAnsi="Times New Roman" w:cs="Times New Roman"/>
          <w:color w:val="000000"/>
          <w:sz w:val="24"/>
          <w:szCs w:val="24"/>
        </w:rPr>
        <w:t>four</w:t>
      </w:r>
      <w:r>
        <w:rPr>
          <w:rFonts w:ascii="Times New Roman" w:eastAsia="Times New Roman" w:hAnsi="Times New Roman" w:cs="Times New Roman"/>
          <w:color w:val="000000"/>
          <w:sz w:val="24"/>
          <w:szCs w:val="24"/>
        </w:rPr>
        <w:t xml:space="preserve"> questions written down to ask HCPs.</w:t>
      </w:r>
    </w:p>
    <w:p w14:paraId="15610ADF" w14:textId="0FCB7EFA" w:rsidR="400DB9FC" w:rsidRPr="00487C31" w:rsidRDefault="400DB9FC" w:rsidP="00487C31">
      <w:pPr>
        <w:spacing w:after="0" w:line="480" w:lineRule="auto"/>
        <w:rPr>
          <w:rFonts w:ascii="Times New Roman" w:eastAsia="Times New Roman" w:hAnsi="Times New Roman" w:cs="Times New Roman"/>
          <w:color w:val="000000"/>
          <w:sz w:val="24"/>
          <w:szCs w:val="24"/>
        </w:rPr>
      </w:pPr>
      <w:r w:rsidRPr="00A445A7">
        <w:rPr>
          <w:rFonts w:ascii="Times New Roman" w:eastAsia="Times New Roman" w:hAnsi="Times New Roman" w:cs="Times New Roman"/>
          <w:b/>
          <w:bCs/>
          <w:color w:val="000000"/>
          <w:sz w:val="24"/>
          <w:szCs w:val="24"/>
        </w:rPr>
        <w:t>\</w:t>
      </w:r>
      <w:proofErr w:type="spellStart"/>
      <w:r w:rsidRPr="00A445A7">
        <w:rPr>
          <w:rFonts w:ascii="Times New Roman" w:eastAsia="Times New Roman" w:hAnsi="Times New Roman" w:cs="Times New Roman"/>
          <w:b/>
          <w:bCs/>
          <w:color w:val="000000"/>
          <w:sz w:val="24"/>
          <w:szCs w:val="24"/>
        </w:rPr>
        <w:t>qqEND</w:t>
      </w:r>
      <w:proofErr w:type="spellEnd"/>
      <w:r w:rsidRPr="00A445A7">
        <w:rPr>
          <w:rFonts w:ascii="Times New Roman" w:eastAsia="Times New Roman" w:hAnsi="Times New Roman" w:cs="Times New Roman"/>
          <w:b/>
          <w:bCs/>
          <w:color w:val="000000"/>
          <w:sz w:val="24"/>
          <w:szCs w:val="24"/>
        </w:rPr>
        <w:t xml:space="preserve"> downloadable content\</w:t>
      </w:r>
    </w:p>
    <w:sectPr w:rsidR="400DB9FC" w:rsidRPr="00487C31" w:rsidSect="00487C3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