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60D1D" w14:textId="172AB9C5" w:rsidR="0094796A" w:rsidRDefault="34EB7DDE" w:rsidP="007B6820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40"/>
          <w:szCs w:val="40"/>
        </w:rPr>
        <w:t>Rubric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738"/>
        <w:gridCol w:w="1890"/>
        <w:gridCol w:w="1879"/>
        <w:gridCol w:w="1904"/>
        <w:gridCol w:w="2165"/>
      </w:tblGrid>
      <w:tr w:rsidR="00E74030" w14:paraId="4B2C919D" w14:textId="77777777" w:rsidTr="00002EDF">
        <w:tc>
          <w:tcPr>
            <w:tcW w:w="1738" w:type="dxa"/>
            <w:shd w:val="clear" w:color="auto" w:fill="A73023"/>
          </w:tcPr>
          <w:p w14:paraId="087B8155" w14:textId="77777777" w:rsidR="00E74030" w:rsidRPr="00002EDF" w:rsidRDefault="00E74030" w:rsidP="00002EDF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2"/>
                <w:szCs w:val="22"/>
              </w:rPr>
              <w:t>CRITERIA</w:t>
            </w:r>
          </w:p>
        </w:tc>
        <w:tc>
          <w:tcPr>
            <w:tcW w:w="1890" w:type="dxa"/>
            <w:shd w:val="clear" w:color="auto" w:fill="A73023"/>
          </w:tcPr>
          <w:p w14:paraId="051D59DF" w14:textId="77777777" w:rsidR="00E74030" w:rsidRPr="00002EDF" w:rsidRDefault="00E74030" w:rsidP="00002EDF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2"/>
                <w:szCs w:val="22"/>
              </w:rPr>
              <w:t>EXCEPTIONAL COMPETENCE</w:t>
            </w:r>
          </w:p>
        </w:tc>
        <w:tc>
          <w:tcPr>
            <w:tcW w:w="1879" w:type="dxa"/>
            <w:shd w:val="clear" w:color="auto" w:fill="A73023"/>
          </w:tcPr>
          <w:p w14:paraId="520D7822" w14:textId="77777777" w:rsidR="00E74030" w:rsidRPr="00002EDF" w:rsidRDefault="00E74030" w:rsidP="00002EDF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2"/>
                <w:szCs w:val="22"/>
              </w:rPr>
              <w:t>MINIMUM COMPETENCE</w:t>
            </w:r>
          </w:p>
        </w:tc>
        <w:tc>
          <w:tcPr>
            <w:tcW w:w="1904" w:type="dxa"/>
            <w:shd w:val="clear" w:color="auto" w:fill="A73023"/>
          </w:tcPr>
          <w:p w14:paraId="69C68C10" w14:textId="77777777" w:rsidR="00E74030" w:rsidRPr="00002EDF" w:rsidRDefault="00E74030" w:rsidP="00002EDF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2"/>
                <w:szCs w:val="22"/>
              </w:rPr>
              <w:t>APPROACHING COMPETENCE</w:t>
            </w:r>
          </w:p>
        </w:tc>
        <w:tc>
          <w:tcPr>
            <w:tcW w:w="2165" w:type="dxa"/>
            <w:shd w:val="clear" w:color="auto" w:fill="A73023"/>
          </w:tcPr>
          <w:p w14:paraId="00F8283E" w14:textId="77777777" w:rsidR="00E74030" w:rsidRPr="00002EDF" w:rsidRDefault="00E74030" w:rsidP="00002EDF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5E26AB">
              <w:rPr>
                <w:rFonts w:ascii="Aptos" w:hAnsi="Aptos" w:cs="Aptos" w:eastAsia="Aptos"/>
                <w:b/>
                <w:bCs/>
                <w:color w:val="FFFFFF" w:themeColor="background1"/>
                <w:sz w:val="21"/>
                <w:szCs w:val="21"/>
              </w:rPr>
              <w:t>UNSATISFACTORY</w:t>
            </w:r>
          </w:p>
        </w:tc>
      </w:tr>
      <w:tr w:rsidR="00E74030" w14:paraId="49BD2DA4" w14:textId="77777777" w:rsidTr="006A5E0F">
        <w:tc>
          <w:tcPr>
            <w:tcW w:w="1738" w:type="dxa"/>
            <w:shd w:val="clear" w:color="auto" w:fill="EDD2C4"/>
          </w:tcPr>
          <w:p w14:paraId="07DB0BA2" w14:textId="442CAEBF" w:rsidR="00E74030" w:rsidRPr="006A5E0F" w:rsidRDefault="00E74030" w:rsidP="00E74030">
            <w:pPr>
              <w:ind w:left="144" w:hanging="144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74030">
              <w:rPr>
                <w:rFonts w:ascii="Aptos" w:hAnsi="Aptos" w:cs="Aptos" w:eastAsia="Aptos"/>
                <w:color w:val="000000"/>
              </w:rPr>
              <w:t>Special test selection</w:t>
            </w:r>
          </w:p>
        </w:tc>
        <w:tc>
          <w:tcPr>
            <w:tcW w:w="1890" w:type="dxa"/>
          </w:tcPr>
          <w:p w14:paraId="7959EB63" w14:textId="76C0F493" w:rsidR="00E74030" w:rsidRPr="006A5E0F" w:rsidRDefault="00E74030" w:rsidP="00E74030">
            <w:pPr>
              <w:ind w:left="144" w:hanging="144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74030">
              <w:rPr>
                <w:rFonts w:ascii="Aptos" w:hAnsi="Aptos" w:cs="Aptos" w:eastAsia="Aptos"/>
                <w:color w:val="000000"/>
              </w:rPr>
              <w:t>(4) Selects the most reliable test for scenario and provides rationale for choice</w:t>
            </w:r>
          </w:p>
        </w:tc>
        <w:tc>
          <w:tcPr>
            <w:tcW w:w="1879" w:type="dxa"/>
          </w:tcPr>
          <w:p w14:paraId="09A8353F" w14:textId="67AAD518" w:rsidR="00E74030" w:rsidRPr="006A5E0F" w:rsidRDefault="00E74030" w:rsidP="00E74030">
            <w:pPr>
              <w:ind w:left="144" w:hanging="144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74030">
              <w:rPr>
                <w:rFonts w:ascii="Aptos" w:hAnsi="Aptos" w:cs="Aptos" w:eastAsia="Aptos"/>
                <w:color w:val="000000"/>
              </w:rPr>
              <w:t>(3) Selects the most reliable test for scenario with limited rationale</w:t>
            </w:r>
          </w:p>
        </w:tc>
        <w:tc>
          <w:tcPr>
            <w:tcW w:w="1904" w:type="dxa"/>
          </w:tcPr>
          <w:p w14:paraId="150F642B" w14:textId="54E4D305" w:rsidR="00E74030" w:rsidRPr="006A5E0F" w:rsidRDefault="00E74030" w:rsidP="00E74030">
            <w:pPr>
              <w:ind w:left="144" w:hanging="144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74030">
              <w:rPr>
                <w:rFonts w:ascii="Aptos" w:hAnsi="Aptos" w:cs="Aptos" w:eastAsia="Aptos"/>
                <w:color w:val="000000"/>
              </w:rPr>
              <w:t>(2) Selects an appropriate test for scenario</w:t>
            </w:r>
          </w:p>
        </w:tc>
        <w:tc>
          <w:tcPr>
            <w:tcW w:w="2165" w:type="dxa"/>
          </w:tcPr>
          <w:p w14:paraId="0A827488" w14:textId="78F8164B" w:rsidR="00E74030" w:rsidRPr="006A5E0F" w:rsidRDefault="00E74030" w:rsidP="00E74030">
            <w:pPr>
              <w:ind w:left="144" w:hanging="144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74030">
              <w:rPr>
                <w:rFonts w:ascii="Aptos" w:hAnsi="Aptos" w:cs="Aptos" w:eastAsia="Aptos"/>
                <w:color w:val="000000"/>
              </w:rPr>
              <w:t>(1) Does not select appropriate test, lacks rationale</w:t>
            </w:r>
          </w:p>
        </w:tc>
      </w:tr>
      <w:tr w:rsidR="00E74030" w14:paraId="2812EF5A" w14:textId="77777777" w:rsidTr="006A5E0F">
        <w:tc>
          <w:tcPr>
            <w:tcW w:w="1738" w:type="dxa"/>
            <w:shd w:val="clear" w:color="auto" w:fill="EDD2C4"/>
          </w:tcPr>
          <w:p w14:paraId="798CDB2B" w14:textId="74853019" w:rsidR="00E74030" w:rsidRPr="006A5E0F" w:rsidRDefault="00E74030" w:rsidP="00E74030">
            <w:pPr>
              <w:ind w:left="144" w:hanging="144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74030">
              <w:rPr>
                <w:rFonts w:ascii="Aptos" w:hAnsi="Aptos" w:cs="Aptos" w:eastAsia="Aptos"/>
                <w:color w:val="000000"/>
              </w:rPr>
              <w:t xml:space="preserve">Test </w:t>
            </w:r>
            <w:r w:rsidRPr="00E74030">
              <w:rPr>
                <w:rFonts w:ascii="Aptos" w:hAnsi="Aptos" w:cs="Aptos" w:eastAsia="Aptos"/>
                <w:color w:val="000000"/>
              </w:rPr>
              <w:lastRenderedPageBreak/>
              <w:t>performance</w:t>
            </w:r>
          </w:p>
        </w:tc>
        <w:tc>
          <w:tcPr>
            <w:tcW w:w="1890" w:type="dxa"/>
          </w:tcPr>
          <w:p w14:paraId="2BC104B9" w14:textId="0C02E6DC" w:rsidR="00E74030" w:rsidRPr="006A5E0F" w:rsidRDefault="00E74030" w:rsidP="00E74030">
            <w:pPr>
              <w:ind w:left="144" w:hanging="144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74030">
              <w:rPr>
                <w:rFonts w:ascii="Aptos" w:hAnsi="Aptos" w:cs="Aptos" w:eastAsia="Aptos"/>
                <w:color w:val="000000"/>
              </w:rPr>
              <w:lastRenderedPageBreak/>
              <w:t xml:space="preserve">(4) Performs test </w:t>
            </w:r>
            <w:r w:rsidRPr="00E74030">
              <w:rPr>
                <w:rFonts w:ascii="Aptos" w:hAnsi="Aptos" w:cs="Aptos" w:eastAsia="Aptos"/>
                <w:color w:val="000000"/>
              </w:rPr>
              <w:lastRenderedPageBreak/>
              <w:t>accurately with correct technique and confidence</w:t>
            </w:r>
          </w:p>
        </w:tc>
        <w:tc>
          <w:tcPr>
            <w:tcW w:w="1879" w:type="dxa"/>
          </w:tcPr>
          <w:p w14:paraId="26DEE9AD" w14:textId="6CE4FE57" w:rsidR="00E74030" w:rsidRPr="006A5E0F" w:rsidRDefault="00E74030" w:rsidP="00E74030">
            <w:pPr>
              <w:ind w:left="144" w:hanging="144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74030">
              <w:rPr>
                <w:rFonts w:ascii="Aptos" w:hAnsi="Aptos" w:cs="Aptos" w:eastAsia="Aptos"/>
                <w:color w:val="000000"/>
              </w:rPr>
              <w:lastRenderedPageBreak/>
              <w:t xml:space="preserve">(3) Performs test </w:t>
            </w:r>
            <w:r w:rsidRPr="00E74030">
              <w:rPr>
                <w:rFonts w:ascii="Aptos" w:hAnsi="Aptos" w:cs="Aptos" w:eastAsia="Aptos"/>
                <w:color w:val="000000"/>
              </w:rPr>
              <w:lastRenderedPageBreak/>
              <w:t>correctly with minor technique errors</w:t>
            </w:r>
          </w:p>
        </w:tc>
        <w:tc>
          <w:tcPr>
            <w:tcW w:w="1904" w:type="dxa"/>
          </w:tcPr>
          <w:p w14:paraId="50B75BBA" w14:textId="5D43A3AE" w:rsidR="00E74030" w:rsidRPr="006A5E0F" w:rsidRDefault="00E74030" w:rsidP="00E74030">
            <w:pPr>
              <w:ind w:left="144" w:hanging="144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74030">
              <w:rPr>
                <w:rFonts w:ascii="Aptos" w:hAnsi="Aptos" w:cs="Aptos" w:eastAsia="Aptos"/>
                <w:color w:val="000000"/>
              </w:rPr>
              <w:lastRenderedPageBreak/>
              <w:t xml:space="preserve">(2) Performs the </w:t>
            </w:r>
            <w:r w:rsidRPr="00E74030">
              <w:rPr>
                <w:rFonts w:ascii="Aptos" w:hAnsi="Aptos" w:cs="Aptos" w:eastAsia="Aptos"/>
                <w:color w:val="000000"/>
              </w:rPr>
              <w:lastRenderedPageBreak/>
              <w:t>test but with noticeable technique errors or lacking confidence</w:t>
            </w:r>
          </w:p>
        </w:tc>
        <w:tc>
          <w:tcPr>
            <w:tcW w:w="2165" w:type="dxa"/>
          </w:tcPr>
          <w:p w14:paraId="2546CC28" w14:textId="05DB7803" w:rsidR="00E74030" w:rsidRPr="006A5E0F" w:rsidRDefault="00E74030" w:rsidP="00E74030">
            <w:pPr>
              <w:ind w:left="144" w:hanging="144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E74030">
              <w:rPr>
                <w:rFonts w:ascii="Aptos" w:hAnsi="Aptos" w:cs="Aptos" w:eastAsia="Aptos"/>
                <w:color w:val="000000"/>
              </w:rPr>
              <w:lastRenderedPageBreak/>
              <w:t xml:space="preserve">(1) Does not </w:t>
            </w:r>
            <w:r w:rsidRPr="00E74030">
              <w:rPr>
                <w:rFonts w:ascii="Aptos" w:hAnsi="Aptos" w:cs="Aptos" w:eastAsia="Aptos"/>
                <w:color w:val="000000"/>
              </w:rPr>
              <w:lastRenderedPageBreak/>
              <w:t>demonstrate correct test performance</w:t>
            </w:r>
          </w:p>
        </w:tc>
      </w:tr>
      <w:tr w:rsidR="00E74030" w14:paraId="75C52B51" w14:textId="77777777" w:rsidTr="006A5E0F">
        <w:tc>
          <w:tcPr>
            <w:tcW w:w="1738" w:type="dxa"/>
            <w:shd w:val="clear" w:color="auto" w:fill="EDD2C4"/>
          </w:tcPr>
          <w:p w14:paraId="79751AD8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lastRenderedPageBreak/>
              <w:t>Professionalism</w:t>
            </w:r>
          </w:p>
        </w:tc>
        <w:tc>
          <w:tcPr>
            <w:tcW w:w="1890" w:type="dxa"/>
          </w:tcPr>
          <w:p w14:paraId="1C93D7CB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(4) Exhibits exceptional professionalism with excellent communication and demeanor</w:t>
            </w:r>
          </w:p>
        </w:tc>
        <w:tc>
          <w:tcPr>
            <w:tcW w:w="1879" w:type="dxa"/>
          </w:tcPr>
          <w:p w14:paraId="6ECA3C05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(3) Exhibits appropriate communication to complete the tests</w:t>
            </w:r>
          </w:p>
        </w:tc>
        <w:tc>
          <w:tcPr>
            <w:tcW w:w="1904" w:type="dxa"/>
          </w:tcPr>
          <w:p w14:paraId="5F6D6B46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(2) Generally professional but with ineffective communication</w:t>
            </w:r>
          </w:p>
        </w:tc>
        <w:tc>
          <w:tcPr>
            <w:tcW w:w="2165" w:type="dxa"/>
          </w:tcPr>
          <w:p w14:paraId="03B94628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(1) Unprofessional; lack of communication and poor demeanor</w:t>
            </w:r>
          </w:p>
        </w:tc>
      </w:tr>
      <w:tr w:rsidR="00E74030" w14:paraId="2EFCF722" w14:textId="77777777" w:rsidTr="006A5E0F">
        <w:tc>
          <w:tcPr>
            <w:tcW w:w="1738" w:type="dxa"/>
            <w:shd w:val="clear" w:color="auto" w:fill="EDD2C4"/>
          </w:tcPr>
          <w:p w14:paraId="281BCADF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Articulating signs</w:t>
            </w:r>
          </w:p>
        </w:tc>
        <w:tc>
          <w:tcPr>
            <w:tcW w:w="1890" w:type="dxa"/>
          </w:tcPr>
          <w:p w14:paraId="4D429E02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(4) Describes to proctor/patient what the HCP is observing or looking for in the special test</w:t>
            </w:r>
          </w:p>
        </w:tc>
        <w:tc>
          <w:tcPr>
            <w:tcW w:w="1879" w:type="dxa"/>
          </w:tcPr>
          <w:p w14:paraId="0FB49A22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(3) Describes information with 75% accuracy</w:t>
            </w:r>
          </w:p>
        </w:tc>
        <w:tc>
          <w:tcPr>
            <w:tcW w:w="1904" w:type="dxa"/>
          </w:tcPr>
          <w:p w14:paraId="1E89B0F1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(2) Describes information with 50% accuracy</w:t>
            </w:r>
          </w:p>
        </w:tc>
        <w:tc>
          <w:tcPr>
            <w:tcW w:w="2165" w:type="dxa"/>
          </w:tcPr>
          <w:p w14:paraId="2355D5EF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(1) Is unable to explain what signs the HCP is looking for in the special test</w:t>
            </w:r>
          </w:p>
        </w:tc>
      </w:tr>
      <w:tr w:rsidR="00E74030" w14:paraId="27228179" w14:textId="77777777" w:rsidTr="006A5E0F">
        <w:tc>
          <w:tcPr>
            <w:tcW w:w="1738" w:type="dxa"/>
            <w:shd w:val="clear" w:color="auto" w:fill="EDD2C4"/>
          </w:tcPr>
          <w:p w14:paraId="39A1ADDE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Articulating methodology</w:t>
            </w:r>
          </w:p>
        </w:tc>
        <w:tc>
          <w:tcPr>
            <w:tcW w:w="1890" w:type="dxa"/>
          </w:tcPr>
          <w:p w14:paraId="0A97E150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(4) Able to explain why test was chosen, why it is the best test, and when to refer for additional testing or information</w:t>
            </w:r>
          </w:p>
        </w:tc>
        <w:tc>
          <w:tcPr>
            <w:tcW w:w="1879" w:type="dxa"/>
          </w:tcPr>
          <w:p w14:paraId="7FAB6E5C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(3) Accurately describes why they chose the special test and why it is the best test but does not articulate when to refer</w:t>
            </w:r>
          </w:p>
        </w:tc>
        <w:tc>
          <w:tcPr>
            <w:tcW w:w="1904" w:type="dxa"/>
          </w:tcPr>
          <w:p w14:paraId="6EB5B761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(2) Accurately describes why they chose the special test with no further information</w:t>
            </w:r>
          </w:p>
        </w:tc>
        <w:tc>
          <w:tcPr>
            <w:tcW w:w="2165" w:type="dxa"/>
          </w:tcPr>
          <w:p w14:paraId="4C48FD19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(1) Is unable to articulate why they chose the special test</w:t>
            </w:r>
          </w:p>
        </w:tc>
      </w:tr>
      <w:tr w:rsidR="00E74030" w14:paraId="2673B176" w14:textId="77777777" w:rsidTr="006A5E0F">
        <w:tc>
          <w:tcPr>
            <w:tcW w:w="1738" w:type="dxa"/>
            <w:shd w:val="clear" w:color="auto" w:fill="EDD2C4"/>
          </w:tcPr>
          <w:p w14:paraId="71CDCD2E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Questioning</w:t>
            </w:r>
          </w:p>
        </w:tc>
        <w:tc>
          <w:tcPr>
            <w:tcW w:w="1890" w:type="dxa"/>
          </w:tcPr>
          <w:p w14:paraId="7F454FD3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(4) Able to accurately answer all questions posed by the proctor/patient</w:t>
            </w:r>
          </w:p>
        </w:tc>
        <w:tc>
          <w:tcPr>
            <w:tcW w:w="1879" w:type="dxa"/>
          </w:tcPr>
          <w:p w14:paraId="21144412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(3) Able to accurately answer 75% of the questions</w:t>
            </w:r>
          </w:p>
        </w:tc>
        <w:tc>
          <w:tcPr>
            <w:tcW w:w="1904" w:type="dxa"/>
          </w:tcPr>
          <w:p w14:paraId="2184281A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(2) Able to accurately answer half of the questions</w:t>
            </w:r>
          </w:p>
        </w:tc>
        <w:tc>
          <w:tcPr>
            <w:tcW w:w="2165" w:type="dxa"/>
          </w:tcPr>
          <w:p w14:paraId="660344CF" w14:textId="77777777" w:rsidR="00E74030" w:rsidRPr="00002EDF" w:rsidRDefault="00E74030" w:rsidP="00002EDF">
            <w:pPr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002EDF">
              <w:rPr>
                <w:rFonts w:ascii="Aptos" w:hAnsi="Aptos" w:cs="Aptos" w:eastAsia="Aptos"/>
                <w:color w:val="000000"/>
                <w:sz w:val="22"/>
                <w:szCs w:val="22"/>
              </w:rPr>
              <w:t>(1) Is unable to answer any of the questions</w:t>
            </w:r>
          </w:p>
        </w:tc>
      </w:tr>
    </w:tbl>
    <w:sectPr w:rsidR="2EF88BA1" w:rsidRPr="007B6820" w:rsidSect="007B6820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B2C07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endnote>
  <w:endnote w:type="continuationSeparator" w:id="0">
    <w:p w14:paraId="7979A36F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893F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footnote>
  <w:footnote w:type="continuationSeparator" w:id="0">
    <w:p w14:paraId="0294D784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A1A4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E8172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7317580"/>
    <w:multiLevelType w:val="hybridMultilevel"/>
    <w:tmpl w:val="EF30C92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A4E65"/>
    <w:multiLevelType w:val="hybridMultilevel"/>
    <w:tmpl w:val="A434D0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90E6A"/>
    <w:multiLevelType w:val="hybridMultilevel"/>
    <w:tmpl w:val="38C66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3B1F39"/>
    <w:multiLevelType w:val="hybridMultilevel"/>
    <w:tmpl w:val="E74AC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721689"/>
    <w:multiLevelType w:val="hybridMultilevel"/>
    <w:tmpl w:val="96F0172C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C3911D"/>
    <w:multiLevelType w:val="hybridMultilevel"/>
    <w:tmpl w:val="6CB6DDE6"/>
    <w:lvl w:ilvl="0" w:tplc="6BC4C13E">
      <w:start w:val="1"/>
      <w:numFmt w:val="decimal"/>
      <w:lvlText w:val="%1."/>
      <w:lvlJc w:val="left"/>
      <w:pPr>
        <w:ind w:left="720" w:hanging="360"/>
      </w:pPr>
    </w:lvl>
    <w:lvl w:ilvl="1" w:tplc="0442C3F0">
      <w:start w:val="1"/>
      <w:numFmt w:val="lowerLetter"/>
      <w:lvlText w:val="%2."/>
      <w:lvlJc w:val="left"/>
      <w:pPr>
        <w:ind w:left="1440" w:hanging="360"/>
      </w:pPr>
    </w:lvl>
    <w:lvl w:ilvl="2" w:tplc="810289AC">
      <w:start w:val="1"/>
      <w:numFmt w:val="lowerRoman"/>
      <w:lvlText w:val="%3."/>
      <w:lvlJc w:val="right"/>
      <w:pPr>
        <w:ind w:left="2160" w:hanging="180"/>
      </w:pPr>
    </w:lvl>
    <w:lvl w:ilvl="3" w:tplc="28EEB3E6">
      <w:start w:val="1"/>
      <w:numFmt w:val="decimal"/>
      <w:lvlText w:val="%4."/>
      <w:lvlJc w:val="left"/>
      <w:pPr>
        <w:ind w:left="2880" w:hanging="360"/>
      </w:pPr>
    </w:lvl>
    <w:lvl w:ilvl="4" w:tplc="373A1DD6">
      <w:start w:val="1"/>
      <w:numFmt w:val="lowerLetter"/>
      <w:lvlText w:val="%5."/>
      <w:lvlJc w:val="left"/>
      <w:pPr>
        <w:ind w:left="3600" w:hanging="360"/>
      </w:pPr>
    </w:lvl>
    <w:lvl w:ilvl="5" w:tplc="07629D8E">
      <w:start w:val="1"/>
      <w:numFmt w:val="lowerRoman"/>
      <w:lvlText w:val="%6."/>
      <w:lvlJc w:val="right"/>
      <w:pPr>
        <w:ind w:left="4320" w:hanging="180"/>
      </w:pPr>
    </w:lvl>
    <w:lvl w:ilvl="6" w:tplc="E140D7F0">
      <w:start w:val="1"/>
      <w:numFmt w:val="decimal"/>
      <w:lvlText w:val="%7."/>
      <w:lvlJc w:val="left"/>
      <w:pPr>
        <w:ind w:left="5040" w:hanging="360"/>
      </w:pPr>
    </w:lvl>
    <w:lvl w:ilvl="7" w:tplc="C55015FA">
      <w:start w:val="1"/>
      <w:numFmt w:val="lowerLetter"/>
      <w:lvlText w:val="%8."/>
      <w:lvlJc w:val="left"/>
      <w:pPr>
        <w:ind w:left="5760" w:hanging="360"/>
      </w:pPr>
    </w:lvl>
    <w:lvl w:ilvl="8" w:tplc="814A905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274ED2"/>
    <w:multiLevelType w:val="hybridMultilevel"/>
    <w:tmpl w:val="2AA0A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A2377"/>
    <w:multiLevelType w:val="hybridMultilevel"/>
    <w:tmpl w:val="21AE7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673764"/>
    <w:multiLevelType w:val="hybridMultilevel"/>
    <w:tmpl w:val="07FCCA20"/>
    <w:lvl w:ilvl="0" w:tplc="0409000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478951">
    <w:abstractNumId w:val="8"/>
  </w:num>
  <w:num w:numId="2" w16cid:durableId="1816098244">
    <w:abstractNumId w:val="3"/>
  </w:num>
  <w:num w:numId="3" w16cid:durableId="146098002">
    <w:abstractNumId w:val="12"/>
  </w:num>
  <w:num w:numId="4" w16cid:durableId="941036646">
    <w:abstractNumId w:val="6"/>
  </w:num>
  <w:num w:numId="5" w16cid:durableId="181210441">
    <w:abstractNumId w:val="4"/>
  </w:num>
  <w:num w:numId="6" w16cid:durableId="823082688">
    <w:abstractNumId w:val="10"/>
  </w:num>
  <w:num w:numId="7" w16cid:durableId="856119904">
    <w:abstractNumId w:val="1"/>
  </w:num>
  <w:num w:numId="8" w16cid:durableId="660013178">
    <w:abstractNumId w:val="11"/>
  </w:num>
  <w:num w:numId="9" w16cid:durableId="1263879100">
    <w:abstractNumId w:val="5"/>
  </w:num>
  <w:num w:numId="10" w16cid:durableId="1121654874">
    <w:abstractNumId w:val="9"/>
  </w:num>
  <w:num w:numId="11" w16cid:durableId="1808545088">
    <w:abstractNumId w:val="0"/>
  </w:num>
  <w:num w:numId="12" w16cid:durableId="1763600147">
    <w:abstractNumId w:val="2"/>
  </w:num>
  <w:num w:numId="13" w16cid:durableId="858279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1MDA0szCxMLAwNbJQ0lEKTi0uzszPAykwrAUAPjbvxiwAAAA="/>
  </w:docVars>
  <w:rsids>
    <w:rsidRoot w:val="0094796A"/>
    <w:rsid w:val="000003D1"/>
    <w:rsid w:val="00077271"/>
    <w:rsid w:val="00085E7E"/>
    <w:rsid w:val="000A4B5E"/>
    <w:rsid w:val="000C5B16"/>
    <w:rsid w:val="000F33C8"/>
    <w:rsid w:val="001124D4"/>
    <w:rsid w:val="00132E05"/>
    <w:rsid w:val="00136A91"/>
    <w:rsid w:val="001512E8"/>
    <w:rsid w:val="00153096"/>
    <w:rsid w:val="00183613"/>
    <w:rsid w:val="001A068A"/>
    <w:rsid w:val="001B1515"/>
    <w:rsid w:val="001C149D"/>
    <w:rsid w:val="001C33F6"/>
    <w:rsid w:val="001F59B4"/>
    <w:rsid w:val="001F6309"/>
    <w:rsid w:val="00213442"/>
    <w:rsid w:val="00214474"/>
    <w:rsid w:val="00215D10"/>
    <w:rsid w:val="00222022"/>
    <w:rsid w:val="00227623"/>
    <w:rsid w:val="002341C6"/>
    <w:rsid w:val="002352B4"/>
    <w:rsid w:val="00253B45"/>
    <w:rsid w:val="0026619B"/>
    <w:rsid w:val="00282160"/>
    <w:rsid w:val="00294BAC"/>
    <w:rsid w:val="002963BE"/>
    <w:rsid w:val="00297DA9"/>
    <w:rsid w:val="002A08D2"/>
    <w:rsid w:val="002E5ED7"/>
    <w:rsid w:val="00300E3A"/>
    <w:rsid w:val="003246BA"/>
    <w:rsid w:val="00326CB2"/>
    <w:rsid w:val="0034120C"/>
    <w:rsid w:val="00346B49"/>
    <w:rsid w:val="00347AB0"/>
    <w:rsid w:val="0035550A"/>
    <w:rsid w:val="00373F29"/>
    <w:rsid w:val="00383983"/>
    <w:rsid w:val="003A1AF1"/>
    <w:rsid w:val="003B1117"/>
    <w:rsid w:val="003C0FA8"/>
    <w:rsid w:val="003E07F3"/>
    <w:rsid w:val="0041314D"/>
    <w:rsid w:val="00440F13"/>
    <w:rsid w:val="00444417"/>
    <w:rsid w:val="00446648"/>
    <w:rsid w:val="00461D9A"/>
    <w:rsid w:val="004754BA"/>
    <w:rsid w:val="00482BE2"/>
    <w:rsid w:val="00485F8F"/>
    <w:rsid w:val="004A0A59"/>
    <w:rsid w:val="004C216F"/>
    <w:rsid w:val="004E5628"/>
    <w:rsid w:val="005659B5"/>
    <w:rsid w:val="00571D89"/>
    <w:rsid w:val="00573BEC"/>
    <w:rsid w:val="0058588F"/>
    <w:rsid w:val="00596682"/>
    <w:rsid w:val="005B4B09"/>
    <w:rsid w:val="005B66BB"/>
    <w:rsid w:val="005F2315"/>
    <w:rsid w:val="005F2D1A"/>
    <w:rsid w:val="00607D98"/>
    <w:rsid w:val="00660E81"/>
    <w:rsid w:val="00676CE9"/>
    <w:rsid w:val="006A4CAA"/>
    <w:rsid w:val="006A5E0F"/>
    <w:rsid w:val="006B0E2D"/>
    <w:rsid w:val="006B5227"/>
    <w:rsid w:val="006D38C3"/>
    <w:rsid w:val="006F1230"/>
    <w:rsid w:val="006F3594"/>
    <w:rsid w:val="0072314B"/>
    <w:rsid w:val="007535C8"/>
    <w:rsid w:val="0075682E"/>
    <w:rsid w:val="007675C5"/>
    <w:rsid w:val="00775F97"/>
    <w:rsid w:val="0078055C"/>
    <w:rsid w:val="007A4BE7"/>
    <w:rsid w:val="007B4FF0"/>
    <w:rsid w:val="007B6820"/>
    <w:rsid w:val="007E6D4C"/>
    <w:rsid w:val="007F7E8B"/>
    <w:rsid w:val="00802E7F"/>
    <w:rsid w:val="00804225"/>
    <w:rsid w:val="008203A5"/>
    <w:rsid w:val="008314BF"/>
    <w:rsid w:val="00834384"/>
    <w:rsid w:val="008469B0"/>
    <w:rsid w:val="008619D7"/>
    <w:rsid w:val="00870CE3"/>
    <w:rsid w:val="0087233D"/>
    <w:rsid w:val="0088581A"/>
    <w:rsid w:val="008A79D9"/>
    <w:rsid w:val="008B6E1B"/>
    <w:rsid w:val="008C1610"/>
    <w:rsid w:val="008D4839"/>
    <w:rsid w:val="008F220F"/>
    <w:rsid w:val="008F7F0B"/>
    <w:rsid w:val="00923C38"/>
    <w:rsid w:val="009277AF"/>
    <w:rsid w:val="00930757"/>
    <w:rsid w:val="009346C7"/>
    <w:rsid w:val="00936E84"/>
    <w:rsid w:val="009423F8"/>
    <w:rsid w:val="009449D6"/>
    <w:rsid w:val="009458A4"/>
    <w:rsid w:val="0094796A"/>
    <w:rsid w:val="00950905"/>
    <w:rsid w:val="0096776E"/>
    <w:rsid w:val="00973D96"/>
    <w:rsid w:val="00976615"/>
    <w:rsid w:val="009775B8"/>
    <w:rsid w:val="00982E19"/>
    <w:rsid w:val="00985D9D"/>
    <w:rsid w:val="009A18ED"/>
    <w:rsid w:val="009A789D"/>
    <w:rsid w:val="009E5DA3"/>
    <w:rsid w:val="00A344C1"/>
    <w:rsid w:val="00A3591F"/>
    <w:rsid w:val="00A41C6D"/>
    <w:rsid w:val="00A534AB"/>
    <w:rsid w:val="00A652AD"/>
    <w:rsid w:val="00A65F8D"/>
    <w:rsid w:val="00A72EF5"/>
    <w:rsid w:val="00A74533"/>
    <w:rsid w:val="00A81511"/>
    <w:rsid w:val="00A851C5"/>
    <w:rsid w:val="00A876F7"/>
    <w:rsid w:val="00A906B7"/>
    <w:rsid w:val="00AA31E0"/>
    <w:rsid w:val="00AB3246"/>
    <w:rsid w:val="00AB5B8D"/>
    <w:rsid w:val="00AC1566"/>
    <w:rsid w:val="00AD2F59"/>
    <w:rsid w:val="00AE0DC8"/>
    <w:rsid w:val="00AE2DF3"/>
    <w:rsid w:val="00B16ABF"/>
    <w:rsid w:val="00BA3A15"/>
    <w:rsid w:val="00BA76A1"/>
    <w:rsid w:val="00BB1615"/>
    <w:rsid w:val="00BB3D44"/>
    <w:rsid w:val="00BD767E"/>
    <w:rsid w:val="00C0236D"/>
    <w:rsid w:val="00C52922"/>
    <w:rsid w:val="00C56B5F"/>
    <w:rsid w:val="00C7339B"/>
    <w:rsid w:val="00C943B5"/>
    <w:rsid w:val="00CA1ACB"/>
    <w:rsid w:val="00CA45C0"/>
    <w:rsid w:val="00CB7BCE"/>
    <w:rsid w:val="00CC4035"/>
    <w:rsid w:val="00CE721C"/>
    <w:rsid w:val="00D063FE"/>
    <w:rsid w:val="00D14692"/>
    <w:rsid w:val="00D4791B"/>
    <w:rsid w:val="00D81292"/>
    <w:rsid w:val="00D92768"/>
    <w:rsid w:val="00D92FCE"/>
    <w:rsid w:val="00DA3EC6"/>
    <w:rsid w:val="00DC4902"/>
    <w:rsid w:val="00DD0A03"/>
    <w:rsid w:val="00DE60BC"/>
    <w:rsid w:val="00DF5383"/>
    <w:rsid w:val="00E1417A"/>
    <w:rsid w:val="00E14C97"/>
    <w:rsid w:val="00E25A17"/>
    <w:rsid w:val="00E32F77"/>
    <w:rsid w:val="00E33257"/>
    <w:rsid w:val="00E36262"/>
    <w:rsid w:val="00E45B3D"/>
    <w:rsid w:val="00E57072"/>
    <w:rsid w:val="00E72F9F"/>
    <w:rsid w:val="00E74030"/>
    <w:rsid w:val="00E7767A"/>
    <w:rsid w:val="00E84710"/>
    <w:rsid w:val="00EF4B0B"/>
    <w:rsid w:val="00F33D1B"/>
    <w:rsid w:val="00F434BF"/>
    <w:rsid w:val="00F528C0"/>
    <w:rsid w:val="00F57D13"/>
    <w:rsid w:val="00F6094C"/>
    <w:rsid w:val="00F66048"/>
    <w:rsid w:val="00F676AD"/>
    <w:rsid w:val="00F8165D"/>
    <w:rsid w:val="00F85E29"/>
    <w:rsid w:val="00FB1487"/>
    <w:rsid w:val="00FB15EA"/>
    <w:rsid w:val="00FB4E74"/>
    <w:rsid w:val="00FC46E3"/>
    <w:rsid w:val="00FE6A30"/>
    <w:rsid w:val="0238FBF4"/>
    <w:rsid w:val="04428E35"/>
    <w:rsid w:val="074CFCC5"/>
    <w:rsid w:val="0FF0A9C7"/>
    <w:rsid w:val="1121259A"/>
    <w:rsid w:val="12D7AF9F"/>
    <w:rsid w:val="1AC5E048"/>
    <w:rsid w:val="1D672840"/>
    <w:rsid w:val="1FD71A26"/>
    <w:rsid w:val="2063BFFA"/>
    <w:rsid w:val="207B59F1"/>
    <w:rsid w:val="24C2AF83"/>
    <w:rsid w:val="27FEE5AE"/>
    <w:rsid w:val="29732605"/>
    <w:rsid w:val="2EF88BA1"/>
    <w:rsid w:val="2FAA2008"/>
    <w:rsid w:val="3100EFCC"/>
    <w:rsid w:val="34EB7DDE"/>
    <w:rsid w:val="37766E8D"/>
    <w:rsid w:val="3871D7F1"/>
    <w:rsid w:val="3AD43931"/>
    <w:rsid w:val="4262607B"/>
    <w:rsid w:val="4EC65631"/>
    <w:rsid w:val="514D8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0E87A1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96A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9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7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94796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4664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839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839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9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9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983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68A"/>
  </w:style>
  <w:style w:type="paragraph" w:styleId="Footer">
    <w:name w:val="footer"/>
    <w:basedOn w:val="Normal"/>
    <w:link w:val="Foot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68A"/>
  </w:style>
  <w:style w:type="paragraph" w:styleId="BalloonText">
    <w:name w:val="Balloon Text"/>
    <w:basedOn w:val="Normal"/>
    <w:link w:val="BalloonTextChar"/>
    <w:uiPriority w:val="99"/>
    <w:semiHidden/>
    <w:unhideWhenUsed/>
    <w:rsid w:val="00A876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76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F9437-56B9-447E-B253-CADE79204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2526</Words>
  <Characters>14455</Characters>
  <Application>Microsoft Office Word</Application>
  <DocSecurity>0</DocSecurity>
  <Lines>401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36</cp:revision>
  <dcterms:created xsi:type="dcterms:W3CDTF">2026-02-27T19:03:00Z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9fde8548-3566-4885-a784-af6c1a8f6a83</vt:lpwstr>
  </property>
</Properties>
</file>