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850AC" w14:textId="6F4AF263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5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283BB199" w14:textId="1EC382A0" w:rsidR="0094796A" w:rsidRPr="00DF5383" w:rsidRDefault="00573BEC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A cross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-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country skier 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>has fallen on their pole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804225" w:rsidRPr="00DF5383">
        <w:rPr>
          <w:rFonts w:ascii="Aptos" w:hAnsi="Aptos" w:cs="Aptos" w:eastAsia="Aptos"/>
          <w:color w:val="000000"/>
          <w:sz w:val="24"/>
          <w:szCs w:val="24"/>
        </w:rPr>
        <w:t xml:space="preserve"> forcing their thumb into abduction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804225" w:rsidRPr="00DF5383">
        <w:rPr>
          <w:rFonts w:ascii="Aptos" w:hAnsi="Aptos" w:cs="Aptos" w:eastAsia="Aptos"/>
          <w:color w:val="000000"/>
          <w:sz w:val="24"/>
          <w:szCs w:val="24"/>
        </w:rPr>
        <w:t>now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complain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of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 xml:space="preserve">thumb pain during </w:t>
      </w:r>
      <w:r w:rsidR="00077271" w:rsidRPr="00DF5383">
        <w:rPr>
          <w:rFonts w:ascii="Aptos" w:hAnsi="Aptos" w:cs="Aptos" w:eastAsia="Aptos"/>
          <w:color w:val="000000"/>
          <w:sz w:val="24"/>
          <w:szCs w:val="24"/>
        </w:rPr>
        <w:t xml:space="preserve">abduction and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>extension movement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along with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>swelling around the joint. What special test would you perform?</w:t>
      </w:r>
    </w:p>
    <w:p w14:paraId="2DCE66AE" w14:textId="52F8DF91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Valgus stress test of the thumb</w:t>
      </w:r>
    </w:p>
    <w:p w14:paraId="15190FA1" w14:textId="55B05A68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Ulnar collateral ligament tear of the thumb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