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D482E" w14:textId="4757C65F" w:rsidR="00F3773F" w:rsidRPr="00D53B0F" w:rsidRDefault="00F3773F" w:rsidP="005A54C8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Hlk212729287"/>
      <w:bookmarkEnd w:id="4"/>
      <w:r w:rsidRPr="00156A5A">
        <w:rPr>
          <w:rFonts w:ascii="Aptos" w:eastAsia="Aptos" w:hAnsi="Aptos" w:cs="Aptos"/>
          <w:color w:val="000000"/>
          <w:sz w:val="40"/>
          <w:szCs w:val="40"/>
        </w:rPr>
        <w:t/>
      </w:r>
      <w:r w:rsidRPr="00D53B0F">
        <w:rPr>
          <w:rFonts w:ascii="Aptos" w:eastAsia="Aptos" w:hAnsi="Aptos" w:cs="Aptos"/>
          <w:color w:val="000000"/>
          <w:sz w:val="40"/>
          <w:szCs w:val="40"/>
        </w:rPr>
        <w:t/>
      </w:r>
      <w:r w:rsidRPr="00156A5A">
        <w:rPr>
          <w:rFonts w:ascii="Aptos" w:eastAsia="Aptos" w:hAnsi="Aptos" w:cs="Aptos"/>
          <w:color w:val="000000"/>
          <w:sz w:val="40"/>
          <w:szCs w:val="40"/>
        </w:rPr>
        <w:t/>
      </w:r>
      <w:r w:rsidRPr="00D53B0F">
        <w:rPr>
          <w:rFonts w:ascii="Aptos" w:eastAsia="Aptos" w:hAnsi="Aptos" w:cs="Aptos"/>
          <w:color w:val="000000"/>
          <w:sz w:val="40"/>
          <w:szCs w:val="40"/>
        </w:rPr>
        <w:t>Simulation</w:t>
      </w:r>
      <w:r w:rsidR="00D33F07" w:rsidRPr="00D53B0F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Schedule</w:t>
      </w:r>
    </w:p>
    <w:p w14:paraId="1BBC9B55" w14:textId="2912B35D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>Time</w:t>
      </w:r>
      <w:r w:rsidR="002E3950" w:rsidRPr="00D53B0F">
        <w:rPr>
          <w:rFonts w:ascii="Aptos" w:eastAsia="Aptos" w:hAnsi="Aptos" w:cs="Aptos"/>
          <w:color w:val="000000"/>
          <w:sz w:val="24"/>
          <w:szCs w:val="24"/>
        </w:rPr>
        <w:t xml:space="preserve"> F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rame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for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3773F" w:rsidRPr="00D53B0F">
        <w:rPr>
          <w:rFonts w:ascii="Aptos" w:eastAsia="Aptos" w:hAnsi="Aptos" w:cs="Aptos"/>
          <w:color w:val="000000"/>
          <w:sz w:val="24"/>
          <w:szCs w:val="24"/>
        </w:rPr>
        <w:t>S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imulation</w:t>
      </w:r>
    </w:p>
    <w:p w14:paraId="7D60A8ED" w14:textId="5EEE61C5" w:rsidR="00184EBC" w:rsidRPr="005F40DB" w:rsidRDefault="00184EBC" w:rsidP="00184EB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6" w:name="_Hlk212728660"/>
      <w:r w:rsidRPr="00184EBC">
        <w:rPr>
          <w:rFonts w:ascii="Aptos" w:eastAsia="Aptos" w:hAnsi="Aptos" w:cs="Aptos"/>
          <w:color w:val="000000"/>
          <w:sz w:val="24"/>
          <w:szCs w:val="24"/>
        </w:rPr>
        <w:t>One HCP at a time will enter the room, and their patient with an ankle sprain will be on the floor signaling them to come over. HCPs will have a maximum of five minutes to evaluate, make an RTP decision, and apply tape to their patient.</w:t>
      </w:r>
    </w:p>
    <w:p w14:paraId="4446E59E" w14:textId="28F356C2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bookmarkStart w:id="7" w:name="_Hlk212729311"/>
      <w:r w:rsidR="00F3773F" w:rsidRPr="00D53B0F">
        <w:rPr>
          <w:rFonts w:ascii="Aptos" w:eastAsia="Aptos" w:hAnsi="Aptos" w:cs="Aptos"/>
          <w:color w:val="000000"/>
          <w:sz w:val="24"/>
          <w:szCs w:val="24"/>
        </w:rPr>
        <w:t>Sample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3773F" w:rsidRPr="00D53B0F">
        <w:rPr>
          <w:rFonts w:ascii="Aptos" w:eastAsia="Aptos" w:hAnsi="Aptos" w:cs="Aptos"/>
          <w:color w:val="000000"/>
          <w:sz w:val="24"/>
          <w:szCs w:val="24"/>
        </w:rPr>
        <w:t>Simulation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3773F" w:rsidRPr="00D53B0F">
        <w:rPr>
          <w:rFonts w:ascii="Aptos" w:eastAsia="Aptos" w:hAnsi="Aptos" w:cs="Aptos"/>
          <w:color w:val="000000"/>
          <w:sz w:val="24"/>
          <w:szCs w:val="24"/>
        </w:rPr>
        <w:t>Schedule</w:t>
      </w:r>
      <w:bookmarkEnd w:id="7"/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248"/>
        <w:gridCol w:w="3791"/>
        <w:gridCol w:w="3305"/>
      </w:tblGrid>
      <w:tr w:rsidR="6AD85E16" w:rsidRPr="00D53B0F" w14:paraId="1AE3DFC4" w14:textId="77777777" w:rsidTr="005F40DB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1D68D1E4" w14:textId="717D3EB7" w:rsidR="6AD85E16" w:rsidRPr="005F40DB" w:rsidRDefault="00E31344" w:rsidP="005F40DB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F40DB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TIME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0CAE35AC" w14:textId="74FEAF1D" w:rsidR="6AD85E16" w:rsidRPr="005F40DB" w:rsidRDefault="00E31344" w:rsidP="005F40DB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F40DB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STUDENTS 1-8 WITH SP 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40E2502A" w14:textId="509AC480" w:rsidR="6AD85E16" w:rsidRPr="005F40DB" w:rsidRDefault="00E31344" w:rsidP="005F40DB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F40DB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STUDENTS 9-16 WITH SP 2</w:t>
            </w:r>
          </w:p>
        </w:tc>
      </w:tr>
      <w:tr w:rsidR="6AD85E16" w:rsidRPr="00D53B0F" w14:paraId="48D0C1E4" w14:textId="77777777" w:rsidTr="005F40DB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BE393" w14:textId="257C1C7C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30-10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35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17D35512" w14:textId="1155F665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333BC0B1" w14:textId="75E909A3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71AAAAFD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924A71" w14:textId="1FC0E53A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38-10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43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E411BB4" w14:textId="29DA3D76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B23F2DC" w14:textId="7A6E24A2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7204A52D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B0D6A7" w14:textId="246588C3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46-10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51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59FB92EC" w14:textId="34749742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ECB57B7" w14:textId="03BBCA28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38A49510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E8DC0" w14:textId="595D212E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54-10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59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88E5FB4" w14:textId="77DB8C13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5027DA19" w14:textId="67C3CDF3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743D8731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81B6CB" w14:textId="1DE88991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02-11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07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6160CD5" w14:textId="3C99B195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D9C7CF0" w14:textId="19E195C1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674ADA80" w14:textId="77777777" w:rsidTr="005F40DB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A8C2903" w14:textId="3FEFEE82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10-11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85B85B2" w14:textId="6F3E848E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FB328E1" w14:textId="77199109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172C1904" w14:textId="77777777" w:rsidTr="005F40DB">
        <w:trPr>
          <w:trHeight w:val="432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0E11E" w14:textId="3ED00D46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18-11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23</w:t>
            </w:r>
          </w:p>
        </w:tc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ED1D5" w14:textId="2ADDEF9F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9F44F" w14:textId="1F3E693A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6AD85E16" w:rsidRPr="00D53B0F" w14:paraId="46A7D5F4" w14:textId="77777777" w:rsidTr="005F40DB">
        <w:trPr>
          <w:trHeight w:val="432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19C3B" w14:textId="7FFFAF4A" w:rsidR="6AD85E16" w:rsidRPr="00D53B0F" w:rsidRDefault="6AD85E16" w:rsidP="005A54C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lastRenderedPageBreak/>
              <w:t>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26-11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31</w:t>
            </w:r>
          </w:p>
        </w:tc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DCF02" w14:textId="38578DF8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</w:t>
            </w:r>
          </w:p>
        </w:tc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0A6A2" w14:textId="11EE29E7" w:rsidR="6AD85E16" w:rsidRPr="00D53B0F" w:rsidRDefault="6AD85E16" w:rsidP="00E31344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Grade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II</w:t>
            </w:r>
          </w:p>
        </w:tc>
      </w:tr>
      <w:tr w:rsidR="00251013" w:rsidRPr="00D53B0F" w14:paraId="6B5AABE1" w14:textId="77777777" w:rsidTr="005F40DB">
        <w:trPr>
          <w:trHeight w:val="432"/>
        </w:trPr>
        <w:tc>
          <w:tcPr>
            <w:tcW w:w="71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37CD" w14:textId="7A29BCC5" w:rsidR="00251013" w:rsidRPr="00D53B0F" w:rsidRDefault="00251013" w:rsidP="00714588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>Debrief:</w:t>
            </w:r>
            <w:r w:rsidR="00D33F07"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 </w:t>
            </w:r>
            <w:r w:rsidR="00184EBC">
              <w:rPr>
                <w:rFonts w:ascii="Aptos" w:hAnsi="Aptos" w:cs="Aptos" w:eastAsia="Aptos"/>
                <w:color w:val="000000"/>
                <w:sz w:val="24"/>
                <w:szCs w:val="24"/>
              </w:rPr>
              <w:t>≥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