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B17F3" w14:textId="2EF2965A" w:rsidR="00062FF6" w:rsidRDefault="00062FF6" w:rsidP="00C64F7A">
      <w:pPr>
        <w:pStyle w:val="Heading1"/>
        <w:spacing w:line="480" w:lineRule="auto"/>
        <w:rPr>
          <w:ins w:id="333" w:author="Anna Seaman" w:date="2026-08-07T15:49:00Z" w16du:dateUtc="2026-08-07T20:49:00Z"/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PrChange w:id="334" w:author="Anna Seaman" w:date="2026-08-07T16:18:00Z" w16du:dateUtc="2026-08-07T21:18:00Z"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</w:tblPrChange>
      </w:tblPr>
      <w:tblGrid>
        <w:gridCol w:w="3168"/>
        <w:gridCol w:w="1170"/>
        <w:gridCol w:w="5238"/>
        <w:tblGridChange w:id="335">
          <w:tblGrid>
            <w:gridCol w:w="3168"/>
            <w:gridCol w:w="1170"/>
            <w:gridCol w:w="360"/>
            <w:gridCol w:w="1080"/>
            <w:gridCol w:w="3798"/>
          </w:tblGrid>
        </w:tblGridChange>
      </w:tblGrid>
      <w:tr w:rsidR="002422F4" w:rsidRPr="007E419D" w14:paraId="60C7F82E" w14:textId="77777777" w:rsidTr="00D41316">
        <w:trPr>
          <w:ins w:id="336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  <w:tcPrChange w:id="337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73023"/>
              </w:tcPr>
            </w:tcPrChange>
          </w:tcPr>
          <w:p w14:paraId="517F3F46" w14:textId="77777777" w:rsidR="002422F4" w:rsidRPr="00002EDF" w:rsidRDefault="002422F4" w:rsidP="00002EDF">
            <w:pPr>
              <w:jc w:val="center"/>
              <w:rPr>
                <w:ins w:id="338" w:author="Anna Seaman" w:date="2026-08-07T15:49:00Z" w16du:dateUtc="2026-08-07T20:49:00Z"/>
                <w:b/>
                <w:color w:val="FFFFFF" w:themeColor="background1"/>
              </w:rPr>
            </w:pPr>
            <w:ins w:id="339" w:author="Anna Seaman" w:date="2026-08-07T15:49:00Z" w16du:dateUtc="2026-08-07T20:49:00Z">
              <w:r w:rsidRPr="00902492">
                <w:rPr>
                  <w:rFonts w:ascii="Aptos" w:hAnsi="Aptos" w:eastAsia="Aptos" w:cs="Aptos"/>
                  <w:b/>
                  <w:color w:val="FFFFFF" w:themeColor="background1"/>
                </w:rPr>
                <w:t>CRITERIA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  <w:tcPrChange w:id="340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73023"/>
              </w:tcPr>
            </w:tcPrChange>
          </w:tcPr>
          <w:p w14:paraId="19AB4942" w14:textId="77777777" w:rsidR="002422F4" w:rsidRPr="00002EDF" w:rsidRDefault="002422F4" w:rsidP="00002EDF">
            <w:pPr>
              <w:jc w:val="center"/>
              <w:rPr>
                <w:ins w:id="341" w:author="Anna Seaman" w:date="2026-08-07T15:49:00Z" w16du:dateUtc="2026-08-07T20:49:00Z"/>
                <w:b/>
                <w:color w:val="FFFFFF" w:themeColor="background1"/>
              </w:rPr>
            </w:pPr>
            <w:ins w:id="342" w:author="Anna Seaman" w:date="2026-08-07T15:49:00Z" w16du:dateUtc="2026-08-07T20:49:00Z">
              <w:r w:rsidRPr="00902492">
                <w:rPr>
                  <w:rFonts w:ascii="Aptos" w:hAnsi="Aptos" w:eastAsia="Aptos" w:cs="Aptos"/>
                  <w:b/>
                  <w:color w:val="FFFFFF" w:themeColor="background1"/>
                </w:rPr>
                <w:t>SCORE</w:t>
              </w:r>
            </w:ins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  <w:tcPrChange w:id="343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73023"/>
              </w:tcPr>
            </w:tcPrChange>
          </w:tcPr>
          <w:p w14:paraId="5B2620DF" w14:textId="77777777" w:rsidR="002422F4" w:rsidRPr="00002EDF" w:rsidRDefault="002422F4" w:rsidP="00002EDF">
            <w:pPr>
              <w:jc w:val="center"/>
              <w:rPr>
                <w:ins w:id="344" w:author="Anna Seaman" w:date="2026-08-07T15:49:00Z" w16du:dateUtc="2026-08-07T20:49:00Z"/>
                <w:b/>
                <w:color w:val="FFFFFF" w:themeColor="background1"/>
              </w:rPr>
            </w:pPr>
            <w:ins w:id="345" w:author="Anna Seaman" w:date="2026-08-07T15:49:00Z" w16du:dateUtc="2026-08-07T20:49:00Z">
              <w:r w:rsidRPr="00902492">
                <w:rPr>
                  <w:rFonts w:ascii="Aptos" w:hAnsi="Aptos" w:eastAsia="Aptos" w:cs="Aptos"/>
                  <w:b/>
                  <w:color w:val="FFFFFF" w:themeColor="background1"/>
                </w:rPr>
                <w:t>COMMENTS</w:t>
              </w:r>
            </w:ins>
          </w:p>
        </w:tc>
      </w:tr>
      <w:tr w:rsidR="00D41316" w:rsidRPr="007E419D" w14:paraId="36F5C7BF" w14:textId="77777777" w:rsidTr="00D41316">
        <w:trPr>
          <w:ins w:id="346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47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7288EF80" w14:textId="16F17A74" w:rsidR="00D41316" w:rsidRPr="00D41316" w:rsidRDefault="00D41316">
            <w:pPr>
              <w:ind w:left="144" w:hanging="144"/>
              <w:rPr>
                <w:ins w:id="348" w:author="Anna Seaman" w:date="2026-08-07T15:49:00Z" w16du:dateUtc="2026-08-07T20:49:00Z"/>
                <w:bCs/>
                <w:color w:val="000000"/>
              </w:rPr>
              <w:pPrChange w:id="349" w:author="Anna Seaman" w:date="2026-08-07T20:21:00Z" w16du:dateUtc="2026-08-08T01:21:00Z">
                <w:pPr>
                  <w:ind w:left="360" w:hanging="360"/>
                </w:pPr>
              </w:pPrChange>
            </w:pPr>
            <w:ins w:id="350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51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Professionally communicated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52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0A58E5D5" w14:textId="77777777" w:rsidR="00D41316" w:rsidRPr="007E419D" w:rsidRDefault="00D41316">
            <w:pPr>
              <w:ind w:left="144" w:hanging="144"/>
              <w:rPr>
                <w:ins w:id="353" w:author="Anna Seaman" w:date="2026-08-07T15:49:00Z" w16du:dateUtc="2026-08-07T20:49:00Z"/>
                <w:bCs/>
                <w:color w:val="000000"/>
              </w:rPr>
              <w:pPrChange w:id="354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55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0F75D840" w14:textId="77777777" w:rsidR="00D41316" w:rsidRPr="007E419D" w:rsidRDefault="00D41316">
            <w:pPr>
              <w:ind w:left="144" w:hanging="144"/>
              <w:rPr>
                <w:ins w:id="356" w:author="Anna Seaman" w:date="2026-08-07T15:49:00Z" w16du:dateUtc="2026-08-07T20:49:00Z"/>
                <w:bCs/>
                <w:color w:val="000000"/>
              </w:rPr>
              <w:pPrChange w:id="357" w:author="Anna Seaman" w:date="2026-08-07T20:21:00Z" w16du:dateUtc="2026-08-08T01:21:00Z">
                <w:pPr/>
              </w:pPrChange>
            </w:pPr>
          </w:p>
        </w:tc>
      </w:tr>
      <w:tr w:rsidR="00D41316" w:rsidRPr="007E419D" w14:paraId="40A97C46" w14:textId="77777777" w:rsidTr="00D41316">
        <w:trPr>
          <w:ins w:id="358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59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0DFCC295" w14:textId="3CACEC24" w:rsidR="00D41316" w:rsidRPr="00D41316" w:rsidRDefault="00D41316">
            <w:pPr>
              <w:ind w:left="144" w:hanging="144"/>
              <w:rPr>
                <w:ins w:id="360" w:author="Anna Seaman" w:date="2026-08-07T15:49:00Z" w16du:dateUtc="2026-08-07T20:49:00Z"/>
                <w:color w:val="000000"/>
              </w:rPr>
              <w:pPrChange w:id="361" w:author="Anna Seaman" w:date="2026-08-07T20:21:00Z" w16du:dateUtc="2026-08-08T01:21:00Z">
                <w:pPr/>
              </w:pPrChange>
            </w:pPr>
            <w:ins w:id="362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63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Communicated and presented as a team. Team was not a hindrance to appropriate and professional communication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64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34C17997" w14:textId="77777777" w:rsidR="00D41316" w:rsidRPr="007E419D" w:rsidRDefault="00D41316">
            <w:pPr>
              <w:ind w:left="144" w:hanging="144"/>
              <w:rPr>
                <w:ins w:id="365" w:author="Anna Seaman" w:date="2026-08-07T15:49:00Z" w16du:dateUtc="2026-08-07T20:49:00Z"/>
                <w:bCs/>
                <w:color w:val="000000"/>
              </w:rPr>
              <w:pPrChange w:id="366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67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7D6256D1" w14:textId="77777777" w:rsidR="00D41316" w:rsidRPr="007E419D" w:rsidRDefault="00D41316">
            <w:pPr>
              <w:ind w:left="144" w:hanging="144"/>
              <w:rPr>
                <w:ins w:id="368" w:author="Anna Seaman" w:date="2026-08-07T15:49:00Z" w16du:dateUtc="2026-08-07T20:49:00Z"/>
                <w:bCs/>
                <w:color w:val="000000"/>
              </w:rPr>
              <w:pPrChange w:id="369" w:author="Anna Seaman" w:date="2026-08-07T20:21:00Z" w16du:dateUtc="2026-08-08T01:21:00Z">
                <w:pPr/>
              </w:pPrChange>
            </w:pPr>
          </w:p>
        </w:tc>
      </w:tr>
      <w:tr w:rsidR="00D41316" w:rsidRPr="007E419D" w14:paraId="7A79F042" w14:textId="77777777" w:rsidTr="00D41316">
        <w:trPr>
          <w:ins w:id="370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71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41115615" w14:textId="0656AE72" w:rsidR="00D41316" w:rsidRPr="00D41316" w:rsidRDefault="00D41316">
            <w:pPr>
              <w:ind w:left="144" w:hanging="144"/>
              <w:rPr>
                <w:ins w:id="372" w:author="Anna Seaman" w:date="2026-08-07T15:49:00Z" w16du:dateUtc="2026-08-07T20:49:00Z"/>
                <w:bCs/>
                <w:color w:val="000000"/>
              </w:rPr>
              <w:pPrChange w:id="373" w:author="Anna Seaman" w:date="2026-08-07T20:21:00Z" w16du:dateUtc="2026-08-08T01:21:00Z">
                <w:pPr>
                  <w:ind w:left="360" w:hanging="360"/>
                </w:pPr>
              </w:pPrChange>
            </w:pPr>
            <w:ins w:id="374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75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Adequately educated you on the medical condition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76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51203680" w14:textId="77777777" w:rsidR="00D41316" w:rsidRPr="007E419D" w:rsidRDefault="00D41316">
            <w:pPr>
              <w:ind w:left="144" w:hanging="144"/>
              <w:rPr>
                <w:ins w:id="377" w:author="Anna Seaman" w:date="2026-08-07T15:49:00Z" w16du:dateUtc="2026-08-07T20:49:00Z"/>
                <w:bCs/>
                <w:color w:val="000000"/>
              </w:rPr>
              <w:pPrChange w:id="378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79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5BD7A24B" w14:textId="77777777" w:rsidR="00D41316" w:rsidRPr="007E419D" w:rsidRDefault="00D41316">
            <w:pPr>
              <w:ind w:left="144" w:hanging="144"/>
              <w:rPr>
                <w:ins w:id="380" w:author="Anna Seaman" w:date="2026-08-07T15:49:00Z" w16du:dateUtc="2026-08-07T20:49:00Z"/>
                <w:bCs/>
                <w:color w:val="000000"/>
              </w:rPr>
              <w:pPrChange w:id="381" w:author="Anna Seaman" w:date="2026-08-07T20:21:00Z" w16du:dateUtc="2026-08-08T01:21:00Z">
                <w:pPr/>
              </w:pPrChange>
            </w:pPr>
          </w:p>
        </w:tc>
      </w:tr>
      <w:tr w:rsidR="00D41316" w:rsidRPr="007E419D" w14:paraId="10FF247E" w14:textId="77777777" w:rsidTr="00D41316">
        <w:trPr>
          <w:ins w:id="382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83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33030C16" w14:textId="5A5ECD95" w:rsidR="00D41316" w:rsidRPr="00D41316" w:rsidRDefault="00D41316">
            <w:pPr>
              <w:ind w:left="144" w:hanging="144"/>
              <w:rPr>
                <w:ins w:id="384" w:author="Anna Seaman" w:date="2026-08-07T15:49:00Z" w16du:dateUtc="2026-08-07T20:49:00Z"/>
                <w:bCs/>
                <w:color w:val="000000"/>
              </w:rPr>
              <w:pPrChange w:id="385" w:author="Anna Seaman" w:date="2026-08-07T20:21:00Z" w16du:dateUtc="2026-08-08T01:21:00Z">
                <w:pPr>
                  <w:ind w:left="360" w:hanging="360"/>
                </w:pPr>
              </w:pPrChange>
            </w:pPr>
            <w:ins w:id="386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87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You understand how this condition will affect the athlete psychologically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88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16F3886D" w14:textId="77777777" w:rsidR="00D41316" w:rsidRPr="007E419D" w:rsidRDefault="00D41316">
            <w:pPr>
              <w:ind w:left="144" w:hanging="144"/>
              <w:rPr>
                <w:ins w:id="389" w:author="Anna Seaman" w:date="2026-08-07T15:49:00Z" w16du:dateUtc="2026-08-07T20:49:00Z"/>
                <w:bCs/>
                <w:color w:val="000000"/>
              </w:rPr>
              <w:pPrChange w:id="390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91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17C58EAC" w14:textId="77777777" w:rsidR="00D41316" w:rsidRPr="007E419D" w:rsidRDefault="00D41316">
            <w:pPr>
              <w:ind w:left="144" w:hanging="144"/>
              <w:rPr>
                <w:ins w:id="392" w:author="Anna Seaman" w:date="2026-08-07T15:49:00Z" w16du:dateUtc="2026-08-07T20:49:00Z"/>
                <w:bCs/>
                <w:color w:val="000000"/>
              </w:rPr>
              <w:pPrChange w:id="393" w:author="Anna Seaman" w:date="2026-08-07T20:21:00Z" w16du:dateUtc="2026-08-08T01:21:00Z">
                <w:pPr/>
              </w:pPrChange>
            </w:pPr>
          </w:p>
        </w:tc>
      </w:tr>
      <w:tr w:rsidR="00D41316" w:rsidRPr="007E419D" w14:paraId="41E2D3A4" w14:textId="77777777" w:rsidTr="00D41316">
        <w:trPr>
          <w:ins w:id="394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395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2727BE9B" w14:textId="42AF4CEC" w:rsidR="00D41316" w:rsidRPr="00D41316" w:rsidRDefault="00D41316">
            <w:pPr>
              <w:ind w:left="144" w:hanging="144"/>
              <w:rPr>
                <w:ins w:id="396" w:author="Anna Seaman" w:date="2026-08-07T15:49:00Z" w16du:dateUtc="2026-08-07T20:49:00Z"/>
                <w:bCs/>
                <w:color w:val="000000"/>
              </w:rPr>
              <w:pPrChange w:id="397" w:author="Anna Seaman" w:date="2026-08-07T20:21:00Z" w16du:dateUtc="2026-08-08T01:21:00Z">
                <w:pPr>
                  <w:ind w:left="360" w:hanging="360"/>
                </w:pPr>
              </w:pPrChange>
            </w:pPr>
            <w:ins w:id="398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399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You understand how this condition will affect the athlete’s ability to practice and compete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00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3AC80911" w14:textId="77777777" w:rsidR="00D41316" w:rsidRPr="007E419D" w:rsidRDefault="00D41316">
            <w:pPr>
              <w:ind w:left="144" w:hanging="144"/>
              <w:rPr>
                <w:ins w:id="401" w:author="Anna Seaman" w:date="2026-08-07T15:49:00Z" w16du:dateUtc="2026-08-07T20:49:00Z"/>
                <w:bCs/>
                <w:color w:val="000000"/>
              </w:rPr>
              <w:pPrChange w:id="402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03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271092F7" w14:textId="77777777" w:rsidR="00D41316" w:rsidRPr="007E419D" w:rsidRDefault="00D41316">
            <w:pPr>
              <w:ind w:left="144" w:hanging="144"/>
              <w:rPr>
                <w:ins w:id="404" w:author="Anna Seaman" w:date="2026-08-07T15:49:00Z" w16du:dateUtc="2026-08-07T20:49:00Z"/>
                <w:bCs/>
                <w:color w:val="000000"/>
              </w:rPr>
              <w:pPrChange w:id="405" w:author="Anna Seaman" w:date="2026-08-07T20:21:00Z" w16du:dateUtc="2026-08-08T01:21:00Z">
                <w:pPr/>
              </w:pPrChange>
            </w:pPr>
          </w:p>
        </w:tc>
      </w:tr>
      <w:tr w:rsidR="00D41316" w:rsidRPr="007E419D" w14:paraId="3DDF52BE" w14:textId="77777777" w:rsidTr="00D41316">
        <w:trPr>
          <w:ins w:id="406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407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35DE001D" w14:textId="16E29230" w:rsidR="00D41316" w:rsidRPr="00D41316" w:rsidRDefault="00D41316">
            <w:pPr>
              <w:ind w:left="144" w:hanging="144"/>
              <w:rPr>
                <w:ins w:id="408" w:author="Anna Seaman" w:date="2026-08-07T15:49:00Z" w16du:dateUtc="2026-08-07T20:49:00Z"/>
              </w:rPr>
              <w:pPrChange w:id="409" w:author="Anna Seaman" w:date="2026-08-07T20:21:00Z" w16du:dateUtc="2026-08-08T01:21:00Z">
                <w:pPr>
                  <w:ind w:left="360" w:hanging="360"/>
                </w:pPr>
              </w:pPrChange>
            </w:pPr>
            <w:ins w:id="410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411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Daily management (nutrition, oxygen, self-limit, rest, etc.) is understood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12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20B72198" w14:textId="77777777" w:rsidR="00D41316" w:rsidRPr="007E419D" w:rsidRDefault="00D41316">
            <w:pPr>
              <w:ind w:left="144" w:hanging="144"/>
              <w:rPr>
                <w:ins w:id="413" w:author="Anna Seaman" w:date="2026-08-07T15:49:00Z" w16du:dateUtc="2026-08-07T20:49:00Z"/>
                <w:bCs/>
                <w:color w:val="000000"/>
              </w:rPr>
              <w:pPrChange w:id="414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15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2C907B84" w14:textId="77777777" w:rsidR="00D41316" w:rsidRPr="007E419D" w:rsidRDefault="00D41316">
            <w:pPr>
              <w:ind w:left="144" w:hanging="144"/>
              <w:rPr>
                <w:ins w:id="416" w:author="Anna Seaman" w:date="2026-08-07T15:49:00Z" w16du:dateUtc="2026-08-07T20:49:00Z"/>
                <w:bCs/>
                <w:color w:val="000000"/>
              </w:rPr>
              <w:pPrChange w:id="417" w:author="Anna Seaman" w:date="2026-08-07T20:21:00Z" w16du:dateUtc="2026-08-08T01:21:00Z">
                <w:pPr/>
              </w:pPrChange>
            </w:pPr>
          </w:p>
        </w:tc>
      </w:tr>
      <w:tr w:rsidR="00D41316" w:rsidRPr="007E419D" w14:paraId="5104F9D5" w14:textId="77777777" w:rsidTr="00D41316">
        <w:trPr>
          <w:ins w:id="418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419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60BAEDE6" w14:textId="6936A6DF" w:rsidR="00D41316" w:rsidRPr="00D41316" w:rsidRDefault="00D41316">
            <w:pPr>
              <w:ind w:left="144" w:hanging="144"/>
              <w:rPr>
                <w:ins w:id="420" w:author="Anna Seaman" w:date="2026-08-07T15:49:00Z" w16du:dateUtc="2026-08-07T20:49:00Z"/>
                <w:rFonts w:cs="ITC Franklin Gothic Std"/>
                <w:color w:val="000000"/>
                <w:rPrChange w:id="421" w:author="Anna Seaman" w:date="2026-08-07T16:18:00Z" w16du:dateUtc="2026-08-07T21:18:00Z">
                  <w:rPr>
                    <w:ins w:id="422" w:author="Anna Seaman" w:date="2026-08-07T15:49:00Z" w16du:dateUtc="2026-08-07T20:49:00Z"/>
                    <w:rFonts w:cs="ITC Franklin Gothic Std"/>
                    <w:color w:val="000000"/>
                    <w:sz w:val="20"/>
                    <w:szCs w:val="20"/>
                  </w:rPr>
                </w:rPrChange>
              </w:rPr>
              <w:pPrChange w:id="423" w:author="Anna Seaman" w:date="2026-08-07T20:21:00Z" w16du:dateUtc="2026-08-08T01:21:00Z">
                <w:pPr>
                  <w:ind w:left="360" w:hanging="360"/>
                </w:pPr>
              </w:pPrChange>
            </w:pPr>
            <w:ins w:id="424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425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Prevention strategies for this condition are clarified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26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7E4574F5" w14:textId="77777777" w:rsidR="00D41316" w:rsidRPr="007E419D" w:rsidRDefault="00D41316">
            <w:pPr>
              <w:ind w:left="144" w:hanging="144"/>
              <w:rPr>
                <w:ins w:id="427" w:author="Anna Seaman" w:date="2026-08-07T15:49:00Z" w16du:dateUtc="2026-08-07T20:49:00Z"/>
                <w:bCs/>
                <w:color w:val="000000"/>
              </w:rPr>
              <w:pPrChange w:id="428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29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49A4C421" w14:textId="77777777" w:rsidR="00D41316" w:rsidRPr="007E419D" w:rsidRDefault="00D41316">
            <w:pPr>
              <w:ind w:left="144" w:hanging="144"/>
              <w:rPr>
                <w:ins w:id="430" w:author="Anna Seaman" w:date="2026-08-07T15:49:00Z" w16du:dateUtc="2026-08-07T20:49:00Z"/>
                <w:bCs/>
                <w:color w:val="000000"/>
              </w:rPr>
              <w:pPrChange w:id="431" w:author="Anna Seaman" w:date="2026-08-07T20:21:00Z" w16du:dateUtc="2026-08-08T01:21:00Z">
                <w:pPr/>
              </w:pPrChange>
            </w:pPr>
          </w:p>
        </w:tc>
      </w:tr>
      <w:tr w:rsidR="00D41316" w:rsidRPr="007E419D" w14:paraId="7029F7B5" w14:textId="77777777" w:rsidTr="00D41316">
        <w:trPr>
          <w:ins w:id="432" w:author="Anna Seaman" w:date="2026-08-07T15:50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433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636FD172" w14:textId="2C3C10CF" w:rsidR="00D41316" w:rsidRPr="00D41316" w:rsidRDefault="00D41316">
            <w:pPr>
              <w:ind w:left="144" w:hanging="144"/>
              <w:rPr>
                <w:ins w:id="434" w:author="Anna Seaman" w:date="2026-08-07T15:50:00Z" w16du:dateUtc="2026-08-07T20:50:00Z"/>
                <w:rFonts w:cs="ITC Franklin Gothic Std"/>
                <w:color w:val="000000"/>
                <w:rPrChange w:id="435" w:author="Anna Seaman" w:date="2026-08-07T16:18:00Z" w16du:dateUtc="2026-08-07T21:18:00Z">
                  <w:rPr>
                    <w:ins w:id="436" w:author="Anna Seaman" w:date="2026-08-07T15:50:00Z" w16du:dateUtc="2026-08-07T20:50:00Z"/>
                    <w:rFonts w:cs="ITC Franklin Gothic Std"/>
                    <w:color w:val="000000"/>
                    <w:sz w:val="20"/>
                    <w:szCs w:val="20"/>
                  </w:rPr>
                </w:rPrChange>
              </w:rPr>
              <w:pPrChange w:id="437" w:author="Anna Seaman" w:date="2026-08-07T20:21:00Z" w16du:dateUtc="2026-08-08T01:21:00Z">
                <w:pPr>
                  <w:ind w:left="360" w:hanging="360"/>
                </w:pPr>
              </w:pPrChange>
            </w:pPr>
            <w:proofErr w:type="gramStart"/>
            <w:ins w:id="438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439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Emergent</w:t>
              </w:r>
              <w:proofErr w:type="gramEnd"/>
              <w:r w:rsidRPr="00D41316">
                <w:rPr>
                  <w:rFonts w:cs="Aptos" w:ascii="Aptos" w:hAnsi="Aptos" w:eastAsia="Aptos"/>
                  <w:color w:val="000000"/>
                  <w:rPrChange w:id="440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 xml:space="preserve"> management, including roles for coach, </w:t>
              </w:r>
              <w:r w:rsidRPr="00D41316">
                <w:rPr>
                  <w:rFonts w:cs="Aptos" w:ascii="Aptos" w:hAnsi="Aptos" w:eastAsia="Aptos"/>
                  <w:color w:val="000000"/>
                  <w:rPrChange w:id="441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lastRenderedPageBreak/>
                <w:t>HCP, and team, is understood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42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53C2E6AB" w14:textId="77777777" w:rsidR="00D41316" w:rsidRPr="007E419D" w:rsidRDefault="00D41316">
            <w:pPr>
              <w:ind w:left="144" w:hanging="144"/>
              <w:rPr>
                <w:ins w:id="443" w:author="Anna Seaman" w:date="2026-08-07T15:50:00Z" w16du:dateUtc="2026-08-07T20:50:00Z"/>
                <w:bCs/>
                <w:color w:val="000000"/>
              </w:rPr>
              <w:pPrChange w:id="444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45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7718094E" w14:textId="77777777" w:rsidR="00D41316" w:rsidRPr="007E419D" w:rsidRDefault="00D41316">
            <w:pPr>
              <w:ind w:left="144" w:hanging="144"/>
              <w:rPr>
                <w:ins w:id="446" w:author="Anna Seaman" w:date="2026-08-07T15:50:00Z" w16du:dateUtc="2026-08-07T20:50:00Z"/>
                <w:bCs/>
                <w:color w:val="000000"/>
              </w:rPr>
              <w:pPrChange w:id="447" w:author="Anna Seaman" w:date="2026-08-07T20:21:00Z" w16du:dateUtc="2026-08-08T01:21:00Z">
                <w:pPr/>
              </w:pPrChange>
            </w:pPr>
          </w:p>
        </w:tc>
      </w:tr>
      <w:tr w:rsidR="00D41316" w:rsidRPr="007E419D" w14:paraId="1429BA16" w14:textId="77777777" w:rsidTr="00D41316">
        <w:trPr>
          <w:ins w:id="448" w:author="Anna Seaman" w:date="2026-08-07T15:49:00Z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  <w:tcPrChange w:id="449" w:author="Anna Seaman" w:date="2026-08-07T16:18:00Z" w16du:dateUtc="2026-08-07T21:18:00Z">
              <w:tcPr>
                <w:tcW w:w="4698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EDD2C4"/>
              </w:tcPr>
            </w:tcPrChange>
          </w:tcPr>
          <w:p w14:paraId="6202470C" w14:textId="008F5E9E" w:rsidR="00D41316" w:rsidRPr="00D41316" w:rsidRDefault="00D41316">
            <w:pPr>
              <w:ind w:left="144" w:hanging="144"/>
              <w:rPr>
                <w:ins w:id="450" w:author="Anna Seaman" w:date="2026-08-07T15:49:00Z" w16du:dateUtc="2026-08-07T20:49:00Z"/>
                <w:rFonts w:cs="ITC Franklin Gothic Std"/>
                <w:color w:val="000000"/>
                <w:rPrChange w:id="451" w:author="Anna Seaman" w:date="2026-08-07T16:18:00Z" w16du:dateUtc="2026-08-07T21:18:00Z">
                  <w:rPr>
                    <w:ins w:id="452" w:author="Anna Seaman" w:date="2026-08-07T15:49:00Z" w16du:dateUtc="2026-08-07T20:49:00Z"/>
                    <w:rFonts w:cs="ITC Franklin Gothic Std"/>
                    <w:color w:val="000000"/>
                    <w:sz w:val="20"/>
                    <w:szCs w:val="20"/>
                  </w:rPr>
                </w:rPrChange>
              </w:rPr>
              <w:pPrChange w:id="453" w:author="Anna Seaman" w:date="2026-08-07T20:21:00Z" w16du:dateUtc="2026-08-08T01:21:00Z">
                <w:pPr>
                  <w:ind w:left="360" w:hanging="360"/>
                </w:pPr>
              </w:pPrChange>
            </w:pPr>
            <w:ins w:id="454" w:author="Anna Seaman" w:date="2026-08-07T16:18:00Z" w16du:dateUtc="2026-08-07T21:18:00Z">
              <w:r w:rsidRPr="00D41316">
                <w:rPr>
                  <w:rFonts w:cs="Aptos" w:ascii="Aptos" w:hAnsi="Aptos" w:eastAsia="Aptos"/>
                  <w:color w:val="000000"/>
                  <w:rPrChange w:id="455" w:author="Anna Seaman" w:date="2026-08-07T16:18:00Z" w16du:dateUtc="2026-08-07T21:18:00Z">
                    <w:rPr>
                      <w:rFonts w:cs="ITC Franklin Gothic Std"/>
                      <w:color w:val="000000"/>
                      <w:sz w:val="20"/>
                      <w:szCs w:val="20"/>
                    </w:rPr>
                  </w:rPrChange>
                </w:rPr>
                <w:t>Impact and involvement of the team related to this athlete’s condition is conveyed</w:t>
              </w:r>
            </w:ins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56" w:author="Anna Seaman" w:date="2026-08-07T16:18:00Z" w16du:dateUtc="2026-08-07T21:18:00Z"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0C6C8655" w14:textId="77777777" w:rsidR="00D41316" w:rsidRPr="007E419D" w:rsidRDefault="00D41316">
            <w:pPr>
              <w:ind w:left="144" w:hanging="144"/>
              <w:rPr>
                <w:ins w:id="457" w:author="Anna Seaman" w:date="2026-08-07T15:49:00Z" w16du:dateUtc="2026-08-07T20:49:00Z"/>
                <w:bCs/>
                <w:color w:val="000000"/>
              </w:rPr>
              <w:pPrChange w:id="458" w:author="Anna Seaman" w:date="2026-08-07T20:21:00Z" w16du:dateUtc="2026-08-08T01:21:00Z">
                <w:pPr/>
              </w:pPrChange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59" w:author="Anna Seaman" w:date="2026-08-07T16:18:00Z" w16du:dateUtc="2026-08-07T21:18:00Z">
              <w:tcPr>
                <w:tcW w:w="379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3A6A1EBB" w14:textId="77777777" w:rsidR="00D41316" w:rsidRPr="007E419D" w:rsidRDefault="00D41316">
            <w:pPr>
              <w:ind w:left="144" w:hanging="144"/>
              <w:rPr>
                <w:ins w:id="460" w:author="Anna Seaman" w:date="2026-08-07T15:49:00Z" w16du:dateUtc="2026-08-07T20:49:00Z"/>
                <w:bCs/>
                <w:color w:val="000000"/>
              </w:rPr>
              <w:pPrChange w:id="461" w:author="Anna Seaman" w:date="2026-08-07T20:21:00Z" w16du:dateUtc="2026-08-08T01:21:00Z">
                <w:pPr/>
              </w:pPrChange>
            </w:pPr>
          </w:p>
        </w:tc>
      </w:tr>
    </w:tbl>
    <w:p w14:paraId="6B0DEB86" w14:textId="4E187AA0" w:rsidR="002422F4" w:rsidRPr="008967BC" w:rsidRDefault="002422F4" w:rsidP="002422F4">
      <w:pPr>
        <w:tabs>
          <w:tab w:val="left" w:pos="3755"/>
        </w:tabs>
        <w:rPr>
          <w:ins w:id="462" w:author="Anna Seaman" w:date="2026-08-07T15:49:00Z" w16du:dateUtc="2026-08-07T20:49:00Z"/>
          <w:bCs/>
          <w:color w:val="000000"/>
          <w:sz w:val="20"/>
          <w:szCs w:val="20"/>
          <w:rPrChange w:id="463" w:author="Anna Seaman" w:date="2026-08-10T17:59:00Z" w16du:dateUtc="2026-08-10T22:59:00Z">
            <w:rPr>
              <w:ins w:id="464" w:author="Anna Seaman" w:date="2026-08-07T15:49:00Z" w16du:dateUtc="2026-08-07T20:49:00Z"/>
              <w:bCs/>
              <w:color w:val="000000"/>
            </w:rPr>
          </w:rPrChange>
        </w:rPr>
      </w:pPr>
      <w:ins w:id="465" w:author="Anna Seaman" w:date="2026-08-07T15:49:00Z" w16du:dateUtc="2026-08-07T20:49:00Z">
        <w:r w:rsidRPr="008967BC">
          <w:rPr>
            <w:rFonts w:ascii="Aptos" w:hAnsi="Aptos" w:eastAsia="Aptos" w:cs="Aptos"/>
            <w:color w:val="000000"/>
            <w:sz w:val="20"/>
            <w:szCs w:val="20"/>
            <w:rPrChange w:id="466" w:author="Anna Seaman" w:date="2026-08-10T17:59:00Z" w16du:dateUtc="2026-08-10T22:59:00Z">
              <w:rPr>
                <w:color w:val="000000"/>
              </w:rPr>
            </w:rPrChange>
          </w:rPr>
          <w:t>0 = not performed</w:t>
        </w:r>
      </w:ins>
      <w:bookmarkStart w:id="467" w:name="_Hlk222415029"/>
      <w:ins w:id="468" w:author="Anna Seaman" w:date="2026-08-11T11:05:00Z" w16du:dateUtc="2026-08-11T16:05:00Z">
        <w:r w:rsidR="000B5D6C">
          <w:rPr>
            <w:rFonts w:ascii="Aptos" w:hAnsi="Aptos" w:eastAsia="Aptos" w:cs="Aptos"/>
            <w:color w:val="000000"/>
            <w:sz w:val="20"/>
            <w:szCs w:val="20"/>
          </w:rPr>
          <w:t xml:space="preserve"> or dangerous</w:t>
        </w:r>
      </w:ins>
      <w:ins w:id="469" w:author="Anna Seaman" w:date="2026-08-07T15:49:00Z" w16du:dateUtc="2026-08-07T20:49:00Z">
        <w:r w:rsidRPr="008967BC">
          <w:rPr>
            <w:rFonts w:ascii="Aptos" w:hAnsi="Aptos" w:eastAsia="Aptos" w:cs="Aptos"/>
            <w:color w:val="000000"/>
            <w:sz w:val="20"/>
            <w:szCs w:val="20"/>
            <w:rPrChange w:id="470" w:author="Anna Seaman" w:date="2026-08-10T17:59:00Z" w16du:dateUtc="2026-08-10T22:59:00Z">
              <w:rPr>
                <w:color w:val="000000"/>
              </w:rPr>
            </w:rPrChange>
          </w:rPr>
          <w:t xml:space="preserve">; 1 = inadequate; 2 = </w:t>
        </w:r>
        <w:bookmarkStart w:id="471" w:name="_Hlk222480168"/>
        <w:bookmarkStart w:id="472" w:name="_Hlk222480202"/>
        <w:r w:rsidRPr="008967BC">
          <w:rPr>
            <w:rFonts w:ascii="Aptos" w:hAnsi="Aptos" w:eastAsia="Aptos" w:cs="Aptos"/>
            <w:bCs/>
            <w:color w:val="000000"/>
            <w:sz w:val="20"/>
            <w:szCs w:val="20"/>
            <w:rPrChange w:id="473" w:author="Anna Seaman" w:date="2026-08-10T17:59:00Z" w16du:dateUtc="2026-08-10T22:59:00Z">
              <w:rPr>
                <w:bCs/>
                <w:color w:val="000000"/>
              </w:rPr>
            </w:rPrChange>
          </w:rPr>
          <w:t>minimum standard of care or above</w:t>
        </w:r>
        <w:bookmarkEnd w:id="471"/>
        <w:r w:rsidRPr="008967BC">
          <w:rPr>
            <w:rFonts w:ascii="Aptos" w:hAnsi="Aptos" w:eastAsia="Aptos" w:cs="Aptos"/>
            <w:bCs/>
            <w:color w:val="000000"/>
            <w:sz w:val="20"/>
            <w:szCs w:val="20"/>
            <w:rPrChange w:id="474" w:author="Anna Seaman" w:date="2026-08-10T17:59:00Z" w16du:dateUtc="2026-08-10T22:59:00Z">
              <w:rPr>
                <w:bCs/>
                <w:color w:val="000000"/>
              </w:rPr>
            </w:rPrChange>
          </w:rPr>
          <w:t>.</w:t>
        </w:r>
        <w:bookmarkEnd w:id="472"/>
      </w:ins>
    </w:p>
    <w:p w14:paraId="13C05958" w14:textId="0772440B" w:rsidR="002422F4" w:rsidRPr="005E15EE" w:rsidRDefault="002422F4">
      <w:pPr>
        <w:rPr>
          <w:bCs/>
          <w:color w:val="000000"/>
          <w:rPrChange w:id="476" w:author="Anna Seaman" w:date="2026-08-10T12:47:00Z" w16du:dateUtc="2026-08-10T17:47:00Z">
            <w:rPr>
              <w:color w:val="000000"/>
            </w:rPr>
          </w:rPrChange>
        </w:rPr>
        <w:pPrChange w:id="477" w:author="Anna Seaman" w:date="2026-08-10T12:47:00Z" w16du:dateUtc="2026-08-10T17:47:00Z">
          <w:pPr>
            <w:spacing w:line="480" w:lineRule="auto"/>
          </w:pPr>
        </w:pPrChange>
      </w:pPr>
      <w:ins w:id="478" w:author="Anna Seaman" w:date="2026-08-07T15:49:00Z" w16du:dateUtc="2026-08-07T20:49:00Z">
        <w:r w:rsidRPr="005E15EE">
          <w:rPr>
            <w:rFonts w:ascii="Aptos" w:hAnsi="Aptos" w:eastAsia="Aptos" w:cs="Aptos"/>
            <w:bCs/>
            <w:color w:val="000000"/>
            <w:rPrChange w:id="479" w:author="Anna Seaman" w:date="2026-08-10T12:47:00Z" w16du:dateUtc="2026-08-10T17:47:00Z">
              <w:rPr>
                <w:color w:val="000000"/>
              </w:rPr>
            </w:rPrChange>
          </w:rPr>
          <w:t>Other comments:</w:t>
        </w:r>
      </w:ins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