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9882" w14:textId="384D5450" w:rsidR="003E7D7D" w:rsidRPr="00EC581B" w:rsidRDefault="00D75AC8" w:rsidP="00EC581B">
      <w:pPr>
        <w:pStyle w:val="Heading1"/>
      </w:pPr>
      <w:proofErr w:type="spellStart"/>
      <w:r w:rsidRPr="00EC581B">
        <w:t>Presimulation</w:t>
      </w:r>
      <w:proofErr w:type="spellEnd"/>
      <w:r w:rsidRPr="00EC581B">
        <w:t xml:space="preserve"> Activity</w:t>
      </w:r>
      <w:r w:rsidR="55EDCD4C" w:rsidRPr="00EC581B">
        <w:t xml:space="preserve"> 2</w:t>
      </w:r>
      <w:r w:rsidR="000F04F0" w:rsidRPr="00EC581B">
        <w:t>:</w:t>
      </w:r>
      <w:r w:rsidR="55EDCD4C" w:rsidRPr="00EC581B">
        <w:t xml:space="preserve"> Special Tests</w:t>
      </w:r>
    </w:p>
    <w:p w14:paraId="72E0BC02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 xml:space="preserve">Using your textbook or other source, review the following special tests for a meniscus injury: </w:t>
      </w:r>
    </w:p>
    <w:p w14:paraId="32999256" w14:textId="50BB9EF8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Apley’s</w:t>
      </w:r>
    </w:p>
    <w:p w14:paraId="488FBF97" w14:textId="36CF1CE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McMurray</w:t>
      </w:r>
    </w:p>
    <w:p w14:paraId="4DB5CF3C" w14:textId="668371E5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Thessaly’s</w:t>
      </w:r>
    </w:p>
    <w:p w14:paraId="52DC004C" w14:textId="53B701B6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Joint line tenderness</w:t>
      </w:r>
    </w:p>
    <w:p w14:paraId="5D0432BB" w14:textId="1A5276D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Deep squat</w:t>
      </w:r>
    </w:p>
    <w:p w14:paraId="7DFE8CCC" w14:textId="6C506D97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Other tests</w:t>
      </w:r>
    </w:p>
    <w:p w14:paraId="4E33D0B3" w14:textId="19A5EDC0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You can also find general information on management, anatomy, and other information related to the meniscus by searching for meniscal lesions.</w:t>
      </w:r>
    </w:p>
    <w:sectPr w:rsidR="00D75AC8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3F1BD" w14:textId="77777777" w:rsidR="00A23518" w:rsidRDefault="00A23518">
      <w:r>
        <w:separator/>
      </w:r>
    </w:p>
  </w:endnote>
  <w:endnote w:type="continuationSeparator" w:id="0">
    <w:p w14:paraId="04EBDE19" w14:textId="77777777" w:rsidR="00A23518" w:rsidRDefault="00A235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85F4F" w14:textId="77777777" w:rsidR="00886AD1" w:rsidRDefault="00A23518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B70F7" w14:textId="77777777" w:rsidR="00A23518" w:rsidRDefault="00A23518">
      <w:r>
        <w:separator/>
      </w:r>
    </w:p>
  </w:footnote>
  <w:footnote w:type="continuationSeparator" w:id="0">
    <w:p w14:paraId="712BFD3D" w14:textId="77777777" w:rsidR="00A23518" w:rsidRDefault="00A235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1DA5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86AD1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3518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C581B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2026-08-12T17:37:00Z</dcterms:modified>
</cp:coreProperties>
</file>