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59A02" w14:textId="0F121F2A" w:rsidR="00503958" w:rsidRPr="0002524E" w:rsidRDefault="00AA26E5" w:rsidP="0002524E">
      <w:pPr>
        <w:pStyle w:val="Heading1"/>
        <w:tabs>
          <w:tab w:val="left" w:pos="840"/>
        </w:tabs>
        <w:spacing w:line="480" w:lineRule="auto"/>
        <w:ind w:left="0" w:firstLine="0"/>
        <w:rPr>
          <w:color w:val="000000"/>
          <w:sz w:val="24"/>
          <w:szCs w:val="24"/>
        </w:rPr>
      </w:pPr>
      <w:r>
        <w:rPr>
          <w:rFonts w:ascii="Aptos" w:hAnsi="Aptos" w:eastAsia="Aptos" w:cs="Aptos"/>
          <w:color w:val="000000"/>
          <w:sz w:val="40"/>
          <w:szCs w:val="40"/>
        </w:rPr>
        <w:t/>
      </w:r>
      <w:proofErr w:type="spellStart"/>
      <w:r>
        <w:rPr>
          <w:rFonts w:ascii="Aptos" w:hAnsi="Aptos" w:eastAsia="Aptos" w:cs="Aptos"/>
          <w:color w:val="000000"/>
          <w:sz w:val="40"/>
          <w:szCs w:val="40"/>
        </w:rPr>
        <w:t>Presimulation</w:t>
      </w:r>
      <w:proofErr w:type="spellEnd"/>
      <w:r>
        <w:rPr>
          <w:rFonts w:ascii="Aptos" w:hAnsi="Aptos" w:eastAsia="Aptos" w:cs="Aptos"/>
          <w:color w:val="000000"/>
          <w:sz w:val="40"/>
          <w:szCs w:val="40"/>
        </w:rPr>
        <w:t xml:space="preserve"> Activity</w:t>
      </w:r>
      <w:r w:rsidR="00503958" w:rsidRPr="0002524E">
        <w:rPr>
          <w:rFonts w:ascii="Aptos" w:hAnsi="Aptos" w:eastAsia="Aptos" w:cs="Aptos"/>
          <w:color w:val="000000"/>
          <w:sz w:val="40"/>
          <w:szCs w:val="40"/>
        </w:rPr>
        <w:t xml:space="preserve"> </w:t>
      </w:r>
      <w:r w:rsidR="001D1F8E" w:rsidRPr="0002524E">
        <w:rPr>
          <w:rFonts w:ascii="Aptos" w:hAnsi="Aptos" w:eastAsia="Aptos" w:cs="Aptos"/>
          <w:color w:val="000000"/>
          <w:sz w:val="40"/>
          <w:szCs w:val="40"/>
        </w:rPr>
        <w:t>3</w:t>
      </w:r>
      <w:r w:rsidR="00503958" w:rsidRPr="0002524E">
        <w:rPr>
          <w:rFonts w:ascii="Aptos" w:hAnsi="Aptos" w:eastAsia="Aptos" w:cs="Aptos"/>
          <w:color w:val="000000"/>
          <w:sz w:val="40"/>
          <w:szCs w:val="40"/>
        </w:rPr>
        <w:t xml:space="preserve">: </w:t>
      </w:r>
      <w:r w:rsidR="006355E0" w:rsidRPr="0002524E">
        <w:rPr>
          <w:rFonts w:ascii="Aptos" w:hAnsi="Aptos" w:eastAsia="Aptos" w:cs="Aptos"/>
          <w:color w:val="000000"/>
          <w:sz w:val="40"/>
          <w:szCs w:val="40"/>
        </w:rPr>
        <w:t>Head Injuries</w:t>
      </w:r>
    </w:p>
    <w:p w14:paraId="46E9CC95" w14:textId="77777777" w:rsidR="00AA26E5" w:rsidRDefault="00AA26E5" w:rsidP="00AA26E5">
      <w:pPr>
        <w:pStyle w:val="ListParagraph"/>
        <w:tabs>
          <w:tab w:val="left" w:pos="840"/>
        </w:tabs>
        <w:spacing w:line="480" w:lineRule="auto"/>
        <w:ind w:left="0" w:firstLine="0"/>
        <w:rPr>
          <w:color w:val="000000"/>
          <w:sz w:val="24"/>
          <w:szCs w:val="24"/>
        </w:rPr>
      </w:pPr>
      <w:r w:rsidRPr="00AA26E5">
        <w:rPr>
          <w:rFonts w:ascii="Aptos" w:hAnsi="Aptos" w:eastAsia="Aptos" w:cs="Aptos"/>
          <w:color w:val="000000"/>
          <w:sz w:val="24"/>
          <w:szCs w:val="24"/>
        </w:rPr>
        <w:t>Please respond to the following queries regarding head injuries.</w:t>
      </w:r>
    </w:p>
    <w:p w14:paraId="24473BB5"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Define an epidural hematoma. Explain a mechanism of injury. List any defining or typical signs and symptoms. What actions can be taken by an athletic trainer (AT) to manage this injury?</w:t>
      </w:r>
    </w:p>
    <w:p w14:paraId="5BCA5F9A"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Define a subdural hematoma. Explain a mechanism of injury. List any defining or typical signs and symptoms. What actions can be taken by an AT to manage this injury?</w:t>
      </w:r>
    </w:p>
    <w:p w14:paraId="7DC27068"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 xml:space="preserve">Define a stroke. Describe the types of stroke. List any defining or typical signs and </w:t>
      </w:r>
      <w:r w:rsidRPr="00AA26E5">
        <w:rPr>
          <w:rFonts w:ascii="Aptos" w:hAnsi="Aptos" w:eastAsia="Aptos" w:cs="Aptos"/>
          <w:color w:val="000000"/>
          <w:sz w:val="24"/>
          <w:szCs w:val="24"/>
        </w:rPr>
        <w:lastRenderedPageBreak/>
        <w:t>symptoms. What actions can be taken by an AT to manage this injury?</w:t>
      </w:r>
    </w:p>
    <w:p w14:paraId="275F4157"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Define a concussion. Explain the physiology of this mechanism of injury. List any defining or typical signs and symptoms. What actions can be taken by an AT to manage this injury, particularly in the acute setting?</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