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AF265" w14:textId="0FFEC4D9" w:rsidR="00A07FD4" w:rsidRPr="005419E5" w:rsidRDefault="00A07FD4" w:rsidP="005419E5">
      <w:pPr>
        <w:pStyle w:val="Heading1"/>
      </w:pPr>
      <w:r w:rsidRPr="005419E5">
        <w:t>Postsimulation Activity 3: Research and Understanding</w:t>
      </w:r>
    </w:p>
    <w:p w14:paraId="31ED9E6D" w14:textId="0E0B514A" w:rsidR="000871FC" w:rsidRPr="000C3B34" w:rsidRDefault="000871FC" w:rsidP="000871F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871FC">
        <w:rPr>
          <w:color w:val="000000"/>
          <w:sz w:val="24"/>
          <w:szCs w:val="24"/>
        </w:rPr>
        <w:t>Research one section of the SCAT6 and write a one-page or less description of what it is testing and how it tests this. The evidence must be referenced, and you should cite your sources using the AMA reference style.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372E5" w14:textId="77777777" w:rsidR="004528BC" w:rsidRDefault="004528BC" w:rsidP="00FC2AF6">
      <w:pPr>
        <w:spacing w:after="0" w:line="240" w:lineRule="auto"/>
      </w:pPr>
      <w:r>
        <w:separator/>
      </w:r>
    </w:p>
  </w:endnote>
  <w:endnote w:type="continuationSeparator" w:id="0">
    <w:p w14:paraId="5E424598" w14:textId="77777777" w:rsidR="004528BC" w:rsidRDefault="004528B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C8A3" w14:textId="77777777" w:rsidR="0002438A" w:rsidRDefault="004528B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EDB8B" w14:textId="77777777" w:rsidR="004528BC" w:rsidRDefault="004528BC" w:rsidP="00FC2AF6">
      <w:pPr>
        <w:spacing w:after="0" w:line="240" w:lineRule="auto"/>
      </w:pPr>
      <w:r>
        <w:separator/>
      </w:r>
    </w:p>
  </w:footnote>
  <w:footnote w:type="continuationSeparator" w:id="0">
    <w:p w14:paraId="05E17355" w14:textId="77777777" w:rsidR="004528BC" w:rsidRDefault="004528B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38A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28BC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19E5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173B2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2026-08-12T17:42:00Z</dcterms:modified>
</cp:coreProperties>
</file>