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3D48F43" w14:textId="2623FBC1" w:rsidR="00856A86" w:rsidRPr="00AF1952" w:rsidRDefault="5423B9A0" w:rsidP="00AF1952">
      <w:pPr>
        <w:pStyle w:val="Heading1"/>
      </w:pPr>
      <w:r w:rsidRPr="00AF1952">
        <w:t>Postsimulation Activity 3: Documentation</w:t>
      </w:r>
    </w:p>
    <w:p w14:paraId="75FA7C2D" w14:textId="00FB9F04" w:rsidR="00856A86" w:rsidRPr="00A847B4" w:rsidRDefault="5423B9A0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A847B4">
        <w:rPr>
          <w:color w:val="000000"/>
        </w:rPr>
        <w:t>Provide a written plan of care you agreed upon with your patient during this encounter.</w:t>
      </w:r>
    </w:p>
    <w:sectPr w:rsidR="00856A86" w:rsidRPr="00A847B4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14739" w14:textId="77777777" w:rsidR="005833E8" w:rsidRDefault="005833E8">
      <w:r>
        <w:separator/>
      </w:r>
    </w:p>
  </w:endnote>
  <w:endnote w:type="continuationSeparator" w:id="0">
    <w:p w14:paraId="07126108" w14:textId="77777777" w:rsidR="005833E8" w:rsidRDefault="00583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84D6" w14:textId="77777777" w:rsidR="00280439" w:rsidRDefault="005833E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8B630" w14:textId="77777777" w:rsidR="005833E8" w:rsidRDefault="005833E8">
      <w:r>
        <w:separator/>
      </w:r>
    </w:p>
  </w:footnote>
  <w:footnote w:type="continuationSeparator" w:id="0">
    <w:p w14:paraId="2556A809" w14:textId="77777777" w:rsidR="005833E8" w:rsidRDefault="005833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464AF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80439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833E8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AF1952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Documentation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