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E664713" w14:textId="24CB9139" w:rsidR="006E6EF5" w:rsidRPr="0007318E" w:rsidRDefault="00CF5C20" w:rsidP="0007318E">
      <w:pPr>
        <w:pStyle w:val="Heading1"/>
      </w:pPr>
      <w:r w:rsidRPr="0007318E">
        <w:t>Presimulation Activity</w:t>
      </w:r>
      <w:r w:rsidR="00620556" w:rsidRPr="0007318E">
        <w:t xml:space="preserve"> 6: </w:t>
      </w:r>
      <w:r w:rsidR="3B4E029C" w:rsidRPr="0007318E">
        <w:t>Research</w:t>
      </w:r>
    </w:p>
    <w:p w14:paraId="73F4157D" w14:textId="1438B277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In the encounter you are about to take part in, the HCP will present the diagnosis of grade 3 cervical DDD at C5/C6 and C6/C7 levels or cervical stenosis around C2 to C5 of the spine to their patient. Complete the following tasks:</w:t>
      </w:r>
    </w:p>
    <w:p w14:paraId="75E95EDB" w14:textId="1FF43AC1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Choose one of the diagnoses.</w:t>
      </w:r>
    </w:p>
    <w:p w14:paraId="14E900E8" w14:textId="6062CFCA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Locate at least two scholarly articles, including treatment or recommendations for care for individuals with one of these conditions.</w:t>
      </w:r>
    </w:p>
    <w:p w14:paraId="49D475CF" w14:textId="713D346F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Determine your clinical recommendation based on this patient’s level of activity and their diagnosis.</w:t>
      </w:r>
    </w:p>
    <w:p w14:paraId="76B86282" w14:textId="26B74359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Plan your approach using the SPIKES protocol referenced in the Supplemental Readings or similar.</w:t>
      </w:r>
    </w:p>
    <w:p w14:paraId="1AA80D0A" w14:textId="77777777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What questions do you anticipate your patient asking you? What answers will you provide?</w:t>
      </w:r>
    </w:p>
    <w:sectPr w:rsidR="00620556" w:rsidRPr="00620556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1EAEF" w14:textId="77777777" w:rsidR="0086187E" w:rsidRDefault="0086187E">
      <w:r>
        <w:separator/>
      </w:r>
    </w:p>
  </w:endnote>
  <w:endnote w:type="continuationSeparator" w:id="0">
    <w:p w14:paraId="7A3CECBB" w14:textId="77777777" w:rsidR="0086187E" w:rsidRDefault="008618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F66CB" w14:textId="77777777" w:rsidR="0007535D" w:rsidRDefault="0086187E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6D251" w14:textId="77777777" w:rsidR="0086187E" w:rsidRDefault="0086187E">
      <w:r>
        <w:separator/>
      </w:r>
    </w:p>
  </w:footnote>
  <w:footnote w:type="continuationSeparator" w:id="0">
    <w:p w14:paraId="4B6247BE" w14:textId="77777777" w:rsidR="0086187E" w:rsidRDefault="008618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7318E"/>
    <w:rsid w:val="0007535D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4F1F00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6187E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6: Research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