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77DC" w14:textId="584A9B6C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2</w:t>
      </w:r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Reflection</w:t>
      </w:r>
    </w:p>
    <w:p w14:paraId="75FB1A3B" w14:textId="2E7E2738" w:rsid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Reflecting on your learning experiences is a key aspect of simulation. Here, you will have the opportunity to consider your actions during the simulation and plan for future similar encounters. This is a safe place to verbalize your feelings and experiences related to </w:t>
      </w:r>
      <w:proofErr w:type="gramStart"/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the simulation</w:t>
      </w:r>
      <w:proofErr w:type="gramEnd"/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It is also expected that you will respect others’ opinions, ideas, and feelings.</w:t>
      </w:r>
    </w:p>
    <w:p w14:paraId="409139A9" w14:textId="77777777" w:rsidR="00AF186C" w:rsidRP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E8BD2F" w14:textId="42C59EA2" w:rsidR="00AF186C" w:rsidRPr="00DF03C7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Consider the following questions as they relate to your simulation experience:</w:t>
      </w:r>
    </w:p>
    <w:p w14:paraId="5FE7F63E" w14:textId="50A640EA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information did you utilize to make your RTP or forfeit decision?</w:t>
      </w:r>
    </w:p>
    <w:p w14:paraId="52E5BF56" w14:textId="6CF8DACF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In what areas did you feel adequately prepared for this simulation?</w:t>
      </w:r>
    </w:p>
    <w:p w14:paraId="4485DE99" w14:textId="7777777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If you were to complete this simulation again, what skills would you work on to improve?</w:t>
      </w:r>
    </w:p>
    <w:p w14:paraId="02FAE7B0" w14:textId="0BEA9FA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hAnsi="Times New Roman" w:cs="Times New Roman"/>
          <w:color w:val="000000"/>
          <w:sz w:val="24"/>
          <w:szCs w:val="24"/>
        </w:rPr>
        <w:t>How does this simulation activity prepare you for clinical practice?</w:t>
      </w:r>
    </w:p>
    <w:sectPr w:rsidR="00270677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961</Words>
  <Characters>5423</Characters>
  <Application>Microsoft Office Word</Application>
  <DocSecurity>0</DocSecurity>
  <Lines>208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17</cp:revision>
  <dcterms:created xsi:type="dcterms:W3CDTF">2024-06-24T20:07:00Z</dcterms:created>
  <dcterms:modified xsi:type="dcterms:W3CDTF">2026-07-30T19:55:00Z</dcterms:modified>
</cp:coreProperties>
</file>