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28EFB" w14:textId="464FD88F" w:rsidR="003D0217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t/>
      </w:r>
      <w:r w:rsidR="3DD0F6A8" w:rsidRPr="00E633F1">
        <w:rPr>
          <w:color w:val="000000"/>
        </w:rPr>
        <w:t>Postsimulation Activity 1: Pulse and Heart Rate</w:t>
      </w:r>
    </w:p>
    <w:p w14:paraId="339017FA" w14:textId="77777777" w:rsidR="008C271C" w:rsidRPr="008C271C" w:rsidRDefault="008C271C" w:rsidP="008C271C">
      <w:pPr>
        <w:spacing w:line="480" w:lineRule="auto"/>
        <w:rPr>
          <w:color w:val="000000"/>
        </w:rPr>
      </w:pPr>
      <w:r w:rsidRPr="008C271C">
        <w:rPr>
          <w:color w:val="000000"/>
        </w:rPr>
        <w:t>Working with a partner, take each other’s vital signs, record your partner’s heart rate (HR) at various assessment locations noted in the table, and then respond to the following questions:</w:t>
      </w:r>
    </w:p>
    <w:p w14:paraId="39F4A0B8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color w:val="000000"/>
        </w:rPr>
        <w:t>What are some reasons the HR might slow? How might this affect the body?</w:t>
      </w:r>
    </w:p>
    <w:p w14:paraId="78C696F2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color w:val="000000"/>
        </w:rPr>
        <w:t>What are some reasons the HR would speed up? How might this affect the body?</w:t>
      </w:r>
    </w:p>
    <w:p w14:paraId="7599B587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color w:val="000000"/>
        </w:rPr>
        <w:t>Why might the heart beat irregularly? How might this affect the body?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55"/>
        <w:gridCol w:w="3597"/>
        <w:gridCol w:w="3598"/>
      </w:tblGrid>
      <w:tr w:rsidR="003D0217" w:rsidRPr="00E633F1" w14:paraId="60C0243E" w14:textId="77777777" w:rsidTr="006D2140">
        <w:trPr>
          <w:trHeight w:val="432"/>
        </w:trPr>
        <w:tc>
          <w:tcPr>
            <w:tcW w:w="2155" w:type="dxa"/>
            <w:shd w:val="clear" w:color="auto" w:fill="A73023"/>
          </w:tcPr>
          <w:p w14:paraId="65C42410" w14:textId="2EDF610F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lastRenderedPageBreak/>
              <w:t>LOCATION</w:t>
            </w:r>
          </w:p>
        </w:tc>
        <w:tc>
          <w:tcPr>
            <w:tcW w:w="3597" w:type="dxa"/>
            <w:shd w:val="clear" w:color="auto" w:fill="A73023"/>
            <w:hideMark/>
          </w:tcPr>
          <w:p w14:paraId="30A854DA" w14:textId="40A110B7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RATE</w:t>
            </w:r>
          </w:p>
        </w:tc>
        <w:tc>
          <w:tcPr>
            <w:tcW w:w="3598" w:type="dxa"/>
            <w:shd w:val="clear" w:color="auto" w:fill="A73023"/>
            <w:hideMark/>
          </w:tcPr>
          <w:p w14:paraId="44CBFD45" w14:textId="0A6F98F2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QUALITY</w:t>
            </w:r>
          </w:p>
        </w:tc>
      </w:tr>
      <w:tr w:rsidR="003D0217" w:rsidRPr="00E633F1" w14:paraId="6B49E606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63B591B" w14:textId="77777777" w:rsidR="003D0217" w:rsidRPr="00E633F1" w:rsidRDefault="003D0217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Carotid</w:t>
            </w:r>
          </w:p>
        </w:tc>
        <w:tc>
          <w:tcPr>
            <w:tcW w:w="3597" w:type="dxa"/>
            <w:hideMark/>
          </w:tcPr>
          <w:p w14:paraId="6DD640F0" w14:textId="5FE9ED12" w:rsidR="003D0217" w:rsidRPr="00E633F1" w:rsidRDefault="003D0217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4F86391D" w14:textId="77777777" w:rsidR="003D0217" w:rsidRPr="00E633F1" w:rsidRDefault="003D0217" w:rsidP="006D2140">
            <w:pPr>
              <w:pStyle w:val="TableParagraph"/>
              <w:tabs>
                <w:tab w:val="left" w:pos="720"/>
                <w:tab w:val="left" w:pos="1469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872AF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D0A61E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Radial</w:t>
            </w:r>
          </w:p>
        </w:tc>
        <w:tc>
          <w:tcPr>
            <w:tcW w:w="3597" w:type="dxa"/>
            <w:hideMark/>
          </w:tcPr>
          <w:p w14:paraId="6259A537" w14:textId="13CB904F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24241CD4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C963672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2C0F49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Femoral</w:t>
            </w:r>
          </w:p>
        </w:tc>
        <w:tc>
          <w:tcPr>
            <w:tcW w:w="3597" w:type="dxa"/>
            <w:hideMark/>
          </w:tcPr>
          <w:p w14:paraId="3F731DD7" w14:textId="5F4C9799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E4C9FAB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299DC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9B3664A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Popliteal</w:t>
            </w:r>
          </w:p>
        </w:tc>
        <w:tc>
          <w:tcPr>
            <w:tcW w:w="3597" w:type="dxa"/>
            <w:hideMark/>
          </w:tcPr>
          <w:p w14:paraId="02680B8A" w14:textId="529968FC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6C8F5AC3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12270D8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73AA66D0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Posterior tibial</w:t>
            </w:r>
          </w:p>
        </w:tc>
        <w:tc>
          <w:tcPr>
            <w:tcW w:w="3597" w:type="dxa"/>
            <w:hideMark/>
          </w:tcPr>
          <w:p w14:paraId="6B372741" w14:textId="3709B5FA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DE9E5D2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7B965D9A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314FFA38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Dorsalis pedis</w:t>
            </w:r>
          </w:p>
        </w:tc>
        <w:tc>
          <w:tcPr>
            <w:tcW w:w="3597" w:type="dxa"/>
            <w:hideMark/>
          </w:tcPr>
          <w:p w14:paraId="643EF176" w14:textId="61B284E0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5DC221C5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</w:tbl>
    <w:p w14:paraId="287FD8C0" w14:textId="06408144" w:rsid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  <w:r>
        <w:rPr>
          <w:color w:val="000000"/>
        </w:rPr>
        <w:t>bpm = beats per minute.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0"/>
        <w:gridCol w:w="3623"/>
        <w:gridCol w:w="3117"/>
      </w:tblGrid>
      <w:tr w:rsidR="00B9260A" w14:paraId="0FA8EADF" w14:textId="77777777" w:rsidTr="006D2140"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382C3DD3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2C7749B" w14:textId="532B1E0A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HR from pulse oximeter</w:t>
            </w:r>
            <w:r>
              <w:rPr>
                <w:color w:val="000000"/>
              </w:rPr>
              <w:t xml:space="preserve"> =</w:t>
            </w:r>
          </w:p>
        </w:tc>
        <w:tc>
          <w:tcPr>
            <w:tcW w:w="3623" w:type="dxa"/>
            <w:tcBorders>
              <w:top w:val="nil"/>
              <w:left w:val="nil"/>
              <w:right w:val="nil"/>
            </w:tcBorders>
          </w:tcPr>
          <w:p w14:paraId="39352F1B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8D13EE3" w14:textId="77777777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538D8AEE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E668FD7" w14:textId="39538120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bpm</w:t>
            </w:r>
          </w:p>
        </w:tc>
      </w:tr>
      <w:tr w:rsidR="00B9260A" w14:paraId="2EE9F1DC" w14:textId="77777777" w:rsidTr="006D2140"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55157952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E473697" w14:textId="25695603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HR from pulse oximeter</w:t>
            </w:r>
            <w:r>
              <w:rPr>
                <w:color w:val="000000"/>
              </w:rPr>
              <w:t xml:space="preserve"> =</w:t>
            </w:r>
          </w:p>
        </w:tc>
        <w:tc>
          <w:tcPr>
            <w:tcW w:w="3623" w:type="dxa"/>
            <w:tcBorders>
              <w:left w:val="nil"/>
              <w:right w:val="nil"/>
            </w:tcBorders>
          </w:tcPr>
          <w:p w14:paraId="5BE1EACD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D0626EE" w14:textId="77777777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017B215F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0105DC4" w14:textId="24162AF8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bpm</w:t>
            </w:r>
          </w:p>
        </w:tc>
      </w:tr>
    </w:tbl>
    <w:p w14:paraId="31960B35" w14:textId="77777777" w:rsidR="00B9260A" w:rsidRP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</w:p>
    <w:p w14:paraId="6438C8BE" w14:textId="6B85388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How does the pulse oximeter bpm relate to your palpated pulse?</w:t>
      </w:r>
    </w:p>
    <w:p w14:paraId="717A0EB7" w14:textId="04BE48F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When discussing the heart working to pump blood throughout the body, describe at least one problem associated with a small or large afterload.</w:t>
      </w:r>
    </w:p>
    <w:p w14:paraId="0D6C64A6" w14:textId="77777777" w:rsidR="00730C2C" w:rsidRPr="00E633F1" w:rsidRDefault="00730C2C" w:rsidP="00E633F1">
      <w:pPr>
        <w:spacing w:line="480" w:lineRule="auto"/>
        <w:rPr>
          <w:color w:val="000000"/>
        </w:rPr>
      </w:pPr>
    </w:p>
    <w:p w14:paraId="0EC46F33" w14:textId="3C76C3D8" w:rsidR="00730C2C" w:rsidRPr="00E633F1" w:rsidRDefault="00B9260A" w:rsidP="006D2140">
      <w:pPr>
        <w:pStyle w:val="BodyText"/>
        <w:tabs>
          <w:tab w:val="left" w:pos="720"/>
        </w:tabs>
        <w:spacing w:line="480" w:lineRule="auto"/>
      </w:pPr>
      <w:r w:rsidRPr="006D2140">
        <w:rPr>
          <w:b/>
          <w:bCs/>
          <w:color w:val="0A2F41" w:themeColor="accent1" w:themeShade="80"/>
        </w:rPr>
        <w:t>F</w:t>
      </w:r>
      <w:r>
        <w:rPr>
          <w:b/>
          <w:bCs/>
          <w:color w:val="0A2F41" w:themeColor="accent1" w:themeShade="80"/>
        </w:rPr>
        <w:t>IGURE</w:t>
      </w:r>
      <w:r w:rsidRPr="006D2140">
        <w:rPr>
          <w:b/>
          <w:bCs/>
          <w:color w:val="0A2F41" w:themeColor="accent1" w:themeShade="80"/>
        </w:rPr>
        <w:t xml:space="preserve"> 15.1</w:t>
      </w:r>
      <w:r>
        <w:rPr>
          <w:color w:val="000000"/>
        </w:rPr>
        <w:t xml:space="preserve"> </w:t>
      </w:r>
      <w:r w:rsidR="00730C2C" w:rsidRPr="00E633F1">
        <w:rPr>
          <w:color w:val="000000"/>
        </w:rPr>
        <w:t>Locations of heart rate assessment.</w:t>
      </w:r>
    </w:p>
    <w:sectPr w:rsidR="0077292E" w:rsidRPr="00E633F1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9</Pages>
  <Words>1303</Words>
  <Characters>7718</Characters>
  <Application>Microsoft Office Word</Application>
  <DocSecurity>0</DocSecurity>
  <Lines>285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2024-07-10T01:40:00Z</dcterms:created>
  <dcterms:modified xsi:type="dcterms:W3CDTF">2026-08-05T19:55:00Z</dcterms:modified>
</cp:coreProperties>
</file>